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8575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8575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Lydia Sargent</w:t>
      </w:r>
      <w:bookmarkStart w:id="2" w:name="_GoBack"/>
      <w:bookmarkEnd w:id="2"/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85758" w:rsidRDefault="00885758" w:rsidP="00885758">
      <w:r>
        <w:t>Sargent, Lydia, ed.</w:t>
      </w:r>
      <w:r>
        <w:t xml:space="preserve"> </w:t>
      </w:r>
      <w:r>
        <w:rPr>
          <w:i/>
        </w:rPr>
        <w:t>Women and Revolution.</w:t>
      </w:r>
      <w:r>
        <w:t xml:space="preserve"> London, 1981.</w:t>
      </w:r>
    </w:p>
    <w:p w:rsidR="00885758" w:rsidRDefault="00885758" w:rsidP="00885758">
      <w:pPr>
        <w:ind w:right="-1"/>
      </w:pPr>
      <w:r>
        <w:t>_____, ed.</w:t>
      </w:r>
      <w:r>
        <w:t xml:space="preserve"> </w:t>
      </w:r>
      <w:r>
        <w:rPr>
          <w:i/>
        </w:rPr>
        <w:t>Women and Revolution: A Discussion of the Unhappy Marriage of Marxism and Feminism.</w:t>
      </w:r>
      <w:r>
        <w:t xml:space="preserve"> Boston (MA): South End Press, 1981. 91-107.</w:t>
      </w:r>
    </w:p>
    <w:p w:rsidR="00885758" w:rsidRDefault="00885758" w:rsidP="00885758"/>
    <w:p w:rsidR="00885758" w:rsidRDefault="00885758" w:rsidP="00885758"/>
    <w:p w:rsidR="00885758" w:rsidRDefault="00885758" w:rsidP="00885758"/>
    <w:p w:rsidR="00885758" w:rsidRPr="00885758" w:rsidRDefault="00885758" w:rsidP="00885758">
      <w:pPr>
        <w:rPr>
          <w:b/>
        </w:rPr>
      </w:pPr>
      <w:r>
        <w:rPr>
          <w:b/>
        </w:rPr>
        <w:t>Edited works</w:t>
      </w:r>
    </w:p>
    <w:p w:rsidR="00885758" w:rsidRDefault="00885758" w:rsidP="00885758">
      <w:pPr>
        <w:ind w:right="-1"/>
      </w:pPr>
    </w:p>
    <w:p w:rsidR="00885758" w:rsidRDefault="00885758" w:rsidP="00885758">
      <w:pPr>
        <w:ind w:right="-1"/>
        <w:rPr>
          <w:i/>
        </w:rPr>
      </w:pPr>
      <w:r>
        <w:rPr>
          <w:i/>
        </w:rPr>
        <w:t xml:space="preserve">Women and Revolution: </w:t>
      </w:r>
    </w:p>
    <w:p w:rsidR="00885758" w:rsidRDefault="00885758" w:rsidP="00885758">
      <w:pPr>
        <w:ind w:right="-1"/>
      </w:pPr>
    </w:p>
    <w:p w:rsidR="00885758" w:rsidRDefault="00885758" w:rsidP="00885758">
      <w:pPr>
        <w:ind w:right="-1"/>
      </w:pPr>
      <w:r>
        <w:t xml:space="preserve">Joseph, Gloria. "The Incompatible </w:t>
      </w:r>
      <w:r>
        <w:rPr>
          <w:i/>
        </w:rPr>
        <w:t>Ménage à Trois:</w:t>
      </w:r>
      <w:r>
        <w:t xml:space="preserve"> Marxism, Feminism, and Racism." In </w:t>
      </w:r>
      <w:r>
        <w:rPr>
          <w:i/>
        </w:rPr>
        <w:t>Women and Revolution: A Discussion of the Unhappy Marriage of Marxism and Feminism.</w:t>
      </w:r>
      <w:r>
        <w:t xml:space="preserve"> Ed. Lydia Sargent. Boston (MA): South End Press, 1981. 91-107.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8575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2017-02-04T06:01:00Z</dcterms:created>
  <dcterms:modified xsi:type="dcterms:W3CDTF">2017-02-04T06:01:00Z</dcterms:modified>
</cp:coreProperties>
</file>