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8307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8307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Nancy A. Walker</w:t>
      </w:r>
      <w:bookmarkStart w:id="2" w:name="_GoBack"/>
      <w:bookmarkEnd w:id="2"/>
    </w:p>
    <w:p w:rsidR="00C454AC" w:rsidRDefault="00C454AC"/>
    <w:p w:rsidR="0088307A" w:rsidRPr="0088307A" w:rsidRDefault="0088307A">
      <w:pPr>
        <w:rPr>
          <w:sz w:val="24"/>
          <w:szCs w:val="24"/>
        </w:rPr>
      </w:pPr>
      <w:r w:rsidRPr="0088307A">
        <w:rPr>
          <w:sz w:val="24"/>
          <w:szCs w:val="24"/>
        </w:rPr>
        <w:t>(Vanderbilt U)</w:t>
      </w:r>
    </w:p>
    <w:p w:rsidR="0088307A" w:rsidRDefault="0088307A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8307A" w:rsidRDefault="0088307A" w:rsidP="0088307A">
      <w:pPr>
        <w:tabs>
          <w:tab w:val="left" w:pos="1860"/>
        </w:tabs>
        <w:ind w:left="640" w:hanging="620"/>
      </w:pPr>
      <w:r>
        <w:t xml:space="preserve">Walker, Nancy A. </w:t>
      </w:r>
      <w:r>
        <w:rPr>
          <w:i/>
        </w:rPr>
        <w:t xml:space="preserve">A Very Serious Thing: Women's Humor and American Culture. </w:t>
      </w:r>
      <w:r>
        <w:t>Minneapolis: U of Minnesota P, 1988.</w:t>
      </w:r>
    </w:p>
    <w:p w:rsidR="0088307A" w:rsidRDefault="0088307A" w:rsidP="0088307A">
      <w:pPr>
        <w:tabs>
          <w:tab w:val="left" w:pos="1860"/>
        </w:tabs>
        <w:ind w:left="640" w:hanging="620"/>
      </w:pPr>
      <w:r>
        <w:t xml:space="preserve">_____. "Ironic Autobiography: From </w:t>
      </w:r>
      <w:r>
        <w:rPr>
          <w:i/>
        </w:rPr>
        <w:t>The Waterfall</w:t>
      </w:r>
      <w:r>
        <w:t xml:space="preserve"> to </w:t>
      </w:r>
      <w:r>
        <w:rPr>
          <w:i/>
        </w:rPr>
        <w:t>The Handmaid's Tale."</w:t>
      </w:r>
      <w:r>
        <w:t xml:space="preserve"> In </w:t>
      </w:r>
      <w:r>
        <w:rPr>
          <w:i/>
        </w:rPr>
        <w:t>Last Laughs: Perspectives on Women and Comedy.</w:t>
      </w:r>
      <w:r>
        <w:t xml:space="preserve"> Ed. R. Barreca. New York: Gordon &amp; Breach, 1988.</w:t>
      </w:r>
    </w:p>
    <w:p w:rsidR="0088307A" w:rsidRDefault="0088307A" w:rsidP="0088307A">
      <w:pPr>
        <w:tabs>
          <w:tab w:val="left" w:pos="1860"/>
        </w:tabs>
        <w:ind w:left="640" w:hanging="620"/>
      </w:pPr>
      <w:r>
        <w:t xml:space="preserve">_____. </w:t>
      </w:r>
      <w:r>
        <w:rPr>
          <w:i/>
        </w:rPr>
        <w:t xml:space="preserve">Feminist Alternatives: Irony and Fantasy in the Contemporary Novel by Women. </w:t>
      </w:r>
      <w:r>
        <w:t>Jackson: UP of Mississippi, 1990.</w:t>
      </w:r>
    </w:p>
    <w:p w:rsidR="0088307A" w:rsidRDefault="0088307A" w:rsidP="0088307A">
      <w:r>
        <w:t xml:space="preserve">_____. "Witch Weldon: Fay Weldon's Use of Fairy Tale Tradition." In </w:t>
      </w:r>
      <w:r>
        <w:rPr>
          <w:i/>
        </w:rPr>
        <w:t>Fay Weldon's Wicked Fictions.</w:t>
      </w:r>
      <w:r>
        <w:t xml:space="preserve"> Ed. Regina Barreca. Hannover: UP of New England, 1994. 9-20.*</w:t>
      </w:r>
    </w:p>
    <w:p w:rsidR="0088307A" w:rsidRDefault="0088307A" w:rsidP="0088307A">
      <w:r>
        <w:t xml:space="preserve">_____. </w:t>
      </w:r>
      <w:r>
        <w:rPr>
          <w:i/>
        </w:rPr>
        <w:t>Kate Chopin: A Literary Life.</w:t>
      </w:r>
      <w:r>
        <w:t xml:space="preserve"> (Literary Lives). Houndmills: Macmillan, 2000.</w:t>
      </w:r>
    </w:p>
    <w:p w:rsidR="0088307A" w:rsidRPr="002C48E6" w:rsidRDefault="0088307A" w:rsidP="008830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2C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Reformers and Young Maidens: Women and Virtue in </w:t>
      </w:r>
      <w:r w:rsidRPr="002C48E6">
        <w:rPr>
          <w:i/>
          <w:sz w:val="28"/>
          <w:szCs w:val="28"/>
        </w:rPr>
        <w:t>Adventures of Huckleberry Finn.</w:t>
      </w:r>
      <w:r>
        <w:rPr>
          <w:i/>
          <w:sz w:val="28"/>
          <w:szCs w:val="28"/>
        </w:rPr>
        <w:t>"</w:t>
      </w:r>
      <w:r w:rsidRPr="002C48E6">
        <w:rPr>
          <w:i/>
          <w:sz w:val="28"/>
          <w:szCs w:val="28"/>
        </w:rPr>
        <w:t xml:space="preserve"> </w:t>
      </w:r>
      <w:r w:rsidRPr="002C48E6">
        <w:rPr>
          <w:sz w:val="28"/>
          <w:szCs w:val="28"/>
        </w:rPr>
        <w:t xml:space="preserve">In </w:t>
      </w:r>
      <w:r w:rsidRPr="002C48E6">
        <w:rPr>
          <w:i/>
          <w:sz w:val="28"/>
          <w:szCs w:val="28"/>
        </w:rPr>
        <w:t xml:space="preserve">Mark Twain: Adventures of Huckleberry Finn. </w:t>
      </w:r>
      <w:r w:rsidRPr="002C48E6">
        <w:rPr>
          <w:sz w:val="28"/>
          <w:szCs w:val="28"/>
        </w:rPr>
        <w:t>Ed. Gerald Graff. (Case Studies in Contemporary Criticism). Basingstoke: Palgrave Macmillan, 2004.</w:t>
      </w:r>
    </w:p>
    <w:p w:rsidR="0088307A" w:rsidRPr="002C48E6" w:rsidRDefault="0088307A" w:rsidP="0088307A">
      <w:pPr>
        <w:rPr>
          <w:szCs w:val="28"/>
        </w:rPr>
      </w:pPr>
      <w:r>
        <w:t xml:space="preserve">_____, ed. </w:t>
      </w:r>
      <w:r>
        <w:rPr>
          <w:i/>
        </w:rPr>
        <w:t>The Awakening.</w:t>
      </w:r>
      <w:r>
        <w:t xml:space="preserve"> Ed. Nancy A. Walker. (Case Studies in Contemporary Criticism). Boston: St. Martin's-Bedford Books; Houndmills: Macmillan, 1993. 2nd ed. Houndmills: </w:t>
      </w:r>
      <w:r w:rsidRPr="002C48E6">
        <w:rPr>
          <w:szCs w:val="28"/>
        </w:rPr>
        <w:t>Palgrave Macmillan, 2000.</w:t>
      </w:r>
      <w:r>
        <w:rPr>
          <w:szCs w:val="28"/>
        </w:rPr>
        <w:t>*</w:t>
      </w:r>
    </w:p>
    <w:p w:rsidR="00C454AC" w:rsidRDefault="00C454AC"/>
    <w:p w:rsidR="00C454AC" w:rsidRDefault="00C454AC" w:rsidP="00C454AC"/>
    <w:p w:rsidR="0088307A" w:rsidRDefault="0088307A" w:rsidP="00C454AC"/>
    <w:p w:rsidR="0088307A" w:rsidRDefault="0088307A" w:rsidP="0088307A"/>
    <w:p w:rsidR="0088307A" w:rsidRDefault="0088307A" w:rsidP="0088307A"/>
    <w:p w:rsidR="0088307A" w:rsidRDefault="0088307A" w:rsidP="0088307A">
      <w:pPr>
        <w:rPr>
          <w:b/>
        </w:rPr>
      </w:pPr>
      <w:r>
        <w:rPr>
          <w:b/>
        </w:rPr>
        <w:t>Criticism</w:t>
      </w:r>
    </w:p>
    <w:p w:rsidR="0088307A" w:rsidRDefault="0088307A" w:rsidP="0088307A">
      <w:pPr>
        <w:rPr>
          <w:b/>
        </w:rPr>
      </w:pPr>
    </w:p>
    <w:p w:rsidR="0088307A" w:rsidRPr="002C48E6" w:rsidRDefault="0088307A" w:rsidP="008830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2C48E6">
        <w:rPr>
          <w:sz w:val="28"/>
          <w:szCs w:val="28"/>
        </w:rPr>
        <w:lastRenderedPageBreak/>
        <w:t xml:space="preserve">Crews, F. 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>Walker versus Jehlen versus Twain.</w:t>
      </w:r>
      <w:r>
        <w:rPr>
          <w:sz w:val="28"/>
          <w:szCs w:val="28"/>
        </w:rPr>
        <w:t>"</w:t>
      </w:r>
      <w:r w:rsidRPr="002C48E6">
        <w:rPr>
          <w:sz w:val="28"/>
          <w:szCs w:val="28"/>
        </w:rPr>
        <w:t xml:space="preserve"> In </w:t>
      </w:r>
      <w:r w:rsidRPr="002C48E6">
        <w:rPr>
          <w:i/>
          <w:sz w:val="28"/>
          <w:szCs w:val="28"/>
        </w:rPr>
        <w:t xml:space="preserve">Mark Twain: Adventures of Huckleberry Finn. </w:t>
      </w:r>
      <w:r w:rsidRPr="002C48E6">
        <w:rPr>
          <w:sz w:val="28"/>
          <w:szCs w:val="28"/>
        </w:rPr>
        <w:t>Ed. Gerald Graff. (Case Studies in Contemporary Criticism). Basingstoke: Palgrave Macmillan, 2004.</w:t>
      </w:r>
    </w:p>
    <w:p w:rsidR="0088307A" w:rsidRDefault="0088307A" w:rsidP="0088307A">
      <w:pPr>
        <w:rPr>
          <w:b/>
        </w:rPr>
      </w:pPr>
    </w:p>
    <w:p w:rsidR="0088307A" w:rsidRDefault="0088307A" w:rsidP="0088307A">
      <w:pPr>
        <w:rPr>
          <w:b/>
        </w:rPr>
      </w:pPr>
    </w:p>
    <w:p w:rsidR="0088307A" w:rsidRDefault="0088307A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307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8307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8307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2016-08-27T13:48:00Z</dcterms:created>
  <dcterms:modified xsi:type="dcterms:W3CDTF">2016-08-27T13:48:00Z</dcterms:modified>
</cp:coreProperties>
</file>