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5505C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911A1E" w:rsidRDefault="00817954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Laura Martínez-García</w:t>
      </w:r>
    </w:p>
    <w:p w:rsidR="00575C4C" w:rsidRDefault="00575C4C" w:rsidP="00575C4C">
      <w:pPr>
        <w:rPr>
          <w:lang w:val="en-US"/>
        </w:rPr>
      </w:pPr>
    </w:p>
    <w:p w:rsidR="00817954" w:rsidRPr="002A78EB" w:rsidRDefault="002A78EB" w:rsidP="00575C4C">
      <w:pPr>
        <w:rPr>
          <w:sz w:val="24"/>
          <w:szCs w:val="24"/>
          <w:lang w:val="en-US"/>
        </w:rPr>
      </w:pPr>
      <w:r w:rsidRPr="002A78EB">
        <w:rPr>
          <w:sz w:val="24"/>
          <w:szCs w:val="24"/>
          <w:lang w:val="en-US"/>
        </w:rPr>
        <w:t>(Spanish feminist critic, Anglist, U de Oviedo)</w:t>
      </w:r>
    </w:p>
    <w:p w:rsidR="002A78EB" w:rsidRDefault="002A78EB" w:rsidP="00575C4C">
      <w:pPr>
        <w:rPr>
          <w:lang w:val="en-US"/>
        </w:rPr>
      </w:pPr>
    </w:p>
    <w:p w:rsidR="002A78EB" w:rsidRDefault="002A78EB" w:rsidP="00575C4C">
      <w:pPr>
        <w:rPr>
          <w:lang w:val="en-US"/>
        </w:rPr>
      </w:pPr>
    </w:p>
    <w:p w:rsidR="002A78EB" w:rsidRPr="00911A1E" w:rsidRDefault="002A78EB" w:rsidP="00575C4C">
      <w:pPr>
        <w:rPr>
          <w:lang w:val="en-US"/>
        </w:rPr>
      </w:pPr>
    </w:p>
    <w:p w:rsidR="00575C4C" w:rsidRPr="009D642C" w:rsidRDefault="00F0109E" w:rsidP="00575C4C">
      <w:pPr>
        <w:rPr>
          <w:b/>
          <w:lang w:val="es-ES"/>
        </w:rPr>
      </w:pPr>
      <w:r w:rsidRPr="009D642C">
        <w:rPr>
          <w:b/>
          <w:lang w:val="es-ES"/>
        </w:rPr>
        <w:t>Works</w:t>
      </w:r>
    </w:p>
    <w:p w:rsidR="00BE632D" w:rsidRPr="009D642C" w:rsidRDefault="00BE632D">
      <w:pPr>
        <w:rPr>
          <w:lang w:val="es-ES"/>
        </w:rPr>
      </w:pPr>
    </w:p>
    <w:p w:rsidR="002A78EB" w:rsidRPr="002A78EB" w:rsidRDefault="002A78EB" w:rsidP="002A78EB">
      <w:pPr>
        <w:tabs>
          <w:tab w:val="left" w:pos="7347"/>
        </w:tabs>
        <w:rPr>
          <w:lang w:val="es-ES"/>
        </w:rPr>
      </w:pPr>
      <w:r w:rsidRPr="002A78EB">
        <w:rPr>
          <w:lang w:val="en-US"/>
        </w:rPr>
        <w:t>Martínez-García, Laura</w:t>
      </w:r>
      <w:r w:rsidRPr="002A78EB">
        <w:rPr>
          <w:lang w:val="en-US"/>
        </w:rPr>
        <w:t xml:space="preserve">. </w:t>
      </w:r>
      <w:r w:rsidRPr="00965139">
        <w:rPr>
          <w:lang w:val="en-US"/>
        </w:rPr>
        <w:t xml:space="preserve">"(Re)Defining Gender in Early Modern British Drama." In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Ed. Laura Martínez-García and María José Álvarez Faedo. </w:t>
      </w:r>
      <w:r w:rsidRPr="002A78EB">
        <w:rPr>
          <w:lang w:val="es-ES"/>
        </w:rPr>
        <w:t>Bern: Peter Lang, 2</w:t>
      </w:r>
      <w:bookmarkStart w:id="2" w:name="_GoBack"/>
      <w:bookmarkEnd w:id="2"/>
      <w:r w:rsidRPr="002A78EB">
        <w:rPr>
          <w:lang w:val="es-ES"/>
        </w:rPr>
        <w:t>021. 11-19.*</w:t>
      </w:r>
    </w:p>
    <w:p w:rsidR="00176B82" w:rsidRPr="00965139" w:rsidRDefault="00176B82" w:rsidP="00176B82">
      <w:pPr>
        <w:tabs>
          <w:tab w:val="left" w:pos="7347"/>
        </w:tabs>
        <w:rPr>
          <w:lang w:val="en-US"/>
        </w:rPr>
      </w:pPr>
      <w:r w:rsidRPr="00A95967">
        <w:t xml:space="preserve">Martínez-García, Laura, and María José Álvarez Faedo, eds.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(Critical Perspectives on English and American Literature, Communication and Culture, 25). Bern, Berlin, Brussels, New York, Oxford: Peter Lang, 2021.* (I. Introduction; II. Negotiating Gender Off-stage: Patronesses, Celebrities and Playwrights; III. Women Acting: Performance, Identity and Power; IV. </w:t>
      </w:r>
      <w:r>
        <w:rPr>
          <w:lang w:val="en-US"/>
        </w:rPr>
        <w:t>M</w:t>
      </w:r>
      <w:r w:rsidRPr="00965139">
        <w:rPr>
          <w:lang w:val="en-US"/>
        </w:rPr>
        <w:t>en on Stage: Buttressing and Questioning Notions of Manhood; V. Women Rewriting Men: Aphra Behn on Masculinity).</w:t>
      </w:r>
    </w:p>
    <w:p w:rsidR="00B31A68" w:rsidRPr="009D642C" w:rsidRDefault="00B31A68">
      <w:pPr>
        <w:rPr>
          <w:lang w:val="en-US"/>
        </w:rPr>
      </w:pPr>
    </w:p>
    <w:p w:rsidR="00817954" w:rsidRPr="009D642C" w:rsidRDefault="00817954">
      <w:pPr>
        <w:rPr>
          <w:lang w:val="en-US"/>
        </w:rPr>
      </w:pPr>
    </w:p>
    <w:p w:rsidR="00817954" w:rsidRPr="009D642C" w:rsidRDefault="00817954">
      <w:pPr>
        <w:rPr>
          <w:lang w:val="en-US"/>
        </w:rPr>
      </w:pPr>
    </w:p>
    <w:p w:rsidR="00817954" w:rsidRPr="009D642C" w:rsidRDefault="00817954">
      <w:pPr>
        <w:rPr>
          <w:b/>
          <w:lang w:val="en-US"/>
        </w:rPr>
      </w:pPr>
      <w:r w:rsidRPr="009D642C">
        <w:rPr>
          <w:b/>
          <w:lang w:val="en-US"/>
        </w:rPr>
        <w:t>Edited works</w:t>
      </w:r>
    </w:p>
    <w:p w:rsidR="00817954" w:rsidRPr="009D642C" w:rsidRDefault="00817954">
      <w:pPr>
        <w:rPr>
          <w:lang w:val="en-US"/>
        </w:rPr>
      </w:pPr>
    </w:p>
    <w:p w:rsidR="00817954" w:rsidRPr="009D642C" w:rsidRDefault="00817954" w:rsidP="00817954">
      <w:pPr>
        <w:rPr>
          <w:szCs w:val="28"/>
          <w:lang w:val="en-US"/>
        </w:rPr>
      </w:pPr>
      <w:r w:rsidRPr="005B08DC">
        <w:rPr>
          <w:szCs w:val="28"/>
          <w:lang w:val="en-US"/>
        </w:rPr>
        <w:t xml:space="preserve"> </w:t>
      </w:r>
      <w:r w:rsidRPr="005B08DC">
        <w:rPr>
          <w:i/>
          <w:iCs/>
          <w:szCs w:val="28"/>
          <w:lang w:val="en-US"/>
        </w:rPr>
        <w:t xml:space="preserve">(Re)defining Gender In Early Modern English Drama: </w:t>
      </w:r>
    </w:p>
    <w:p w:rsidR="00817954" w:rsidRPr="009D642C" w:rsidRDefault="00817954">
      <w:pPr>
        <w:rPr>
          <w:lang w:val="en-US"/>
        </w:rPr>
      </w:pPr>
    </w:p>
    <w:p w:rsidR="009D642C" w:rsidRPr="00965139" w:rsidRDefault="009D642C" w:rsidP="009D642C">
      <w:pPr>
        <w:tabs>
          <w:tab w:val="left" w:pos="7347"/>
        </w:tabs>
        <w:rPr>
          <w:lang w:val="en-US"/>
        </w:rPr>
      </w:pPr>
      <w:r>
        <w:t xml:space="preserve">Martínez-García, Laura (U de Oviedo). </w:t>
      </w:r>
      <w:r w:rsidRPr="00965139">
        <w:rPr>
          <w:lang w:val="en-US"/>
        </w:rPr>
        <w:t xml:space="preserve">"(Re)Defining Gender in Early Modern British Drama." In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Ed. Laura Martínez-García and María José Álvarez Faedo. Bern: Peter Lang, 2021. 11-19.*</w:t>
      </w:r>
    </w:p>
    <w:p w:rsidR="009D642C" w:rsidRPr="00965139" w:rsidRDefault="009D642C" w:rsidP="009D642C">
      <w:pPr>
        <w:tabs>
          <w:tab w:val="left" w:pos="7347"/>
        </w:tabs>
        <w:rPr>
          <w:lang w:val="en-US"/>
        </w:rPr>
      </w:pPr>
      <w:r w:rsidRPr="00965139">
        <w:rPr>
          <w:lang w:val="en-US"/>
        </w:rPr>
        <w:t xml:space="preserve">Rodríguez-Loro, Nora. (U de Sevilla). "Charles II's Mistresses and Patronesses of Drama: The Dedications Addressed to Cleveland, Gwyn, and Portsmouth." In </w:t>
      </w:r>
      <w:r w:rsidRPr="00965139">
        <w:rPr>
          <w:i/>
          <w:lang w:val="en-US"/>
        </w:rPr>
        <w:t xml:space="preserve">(Re)defining Gender in Early </w:t>
      </w:r>
      <w:r w:rsidRPr="00965139">
        <w:rPr>
          <w:i/>
          <w:lang w:val="en-US"/>
        </w:rPr>
        <w:lastRenderedPageBreak/>
        <w:t>Modern English Drama.</w:t>
      </w:r>
      <w:r w:rsidRPr="00965139">
        <w:rPr>
          <w:lang w:val="en-US"/>
        </w:rPr>
        <w:t xml:space="preserve"> Ed. Laura Martínez-García and María José Álvarez Faedo. Bern: Peter Lang, 2021. 23-48.*</w:t>
      </w:r>
    </w:p>
    <w:p w:rsidR="009D642C" w:rsidRPr="004C1E90" w:rsidRDefault="009D642C" w:rsidP="009D642C">
      <w:pPr>
        <w:tabs>
          <w:tab w:val="left" w:pos="7347"/>
        </w:tabs>
      </w:pPr>
      <w:r w:rsidRPr="00965139">
        <w:rPr>
          <w:lang w:val="en-US"/>
        </w:rPr>
        <w:t xml:space="preserve">Oroszlán, Anikó (U of Pécs, Hungary). "'The Female Humourist, a Kickshaw Mess': The Identities of the 'Man-Woman' Performer in Early Modern England." In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Ed. Laura Martínez-García and María José Álvarez Faedo. </w:t>
      </w:r>
      <w:r>
        <w:t>Bern: Peter Lang, 2021. 49-72.*</w:t>
      </w:r>
    </w:p>
    <w:p w:rsidR="009D642C" w:rsidRPr="00965139" w:rsidRDefault="009D642C" w:rsidP="009D642C">
      <w:pPr>
        <w:tabs>
          <w:tab w:val="left" w:pos="7347"/>
        </w:tabs>
        <w:rPr>
          <w:lang w:val="en-US"/>
        </w:rPr>
      </w:pPr>
      <w:r>
        <w:t xml:space="preserve">Álvarez Faedo, María José. (U de Oviedo). </w:t>
      </w:r>
      <w:r w:rsidRPr="00965139">
        <w:rPr>
          <w:lang w:val="en-US"/>
        </w:rPr>
        <w:t xml:space="preserve">"How Emotions Were Used as Strategies of Power in the Plays and Memoirs of Margaret Cavendish." In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Ed. Laura Martínez-García and María José Álvarez Faedo. Bern: Peter Lang, 2021. 73-91.*</w:t>
      </w:r>
    </w:p>
    <w:p w:rsidR="009D642C" w:rsidRPr="00965139" w:rsidRDefault="009D642C" w:rsidP="009D642C">
      <w:pPr>
        <w:tabs>
          <w:tab w:val="left" w:pos="7347"/>
        </w:tabs>
        <w:rPr>
          <w:lang w:val="en-US"/>
        </w:rPr>
      </w:pPr>
      <w:r w:rsidRPr="00965139">
        <w:rPr>
          <w:lang w:val="en-US"/>
        </w:rPr>
        <w:t xml:space="preserve">Vicente Calvo, Manuel (UNED). "'Our Worser Thoughts Heaven Mend!' Because Shakespeare Wouldn't: A View on the Construction of Femininity in </w:t>
      </w:r>
      <w:r w:rsidRPr="00965139">
        <w:rPr>
          <w:i/>
          <w:lang w:val="en-US"/>
        </w:rPr>
        <w:t xml:space="preserve">Antony and Cleopatra." </w:t>
      </w:r>
      <w:r w:rsidRPr="00965139">
        <w:rPr>
          <w:lang w:val="en-US"/>
        </w:rPr>
        <w:t xml:space="preserve">In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Ed. Laura Martínez-García and María José Álvarez Faedo. Bern: Peter Lang, 2021. 95-116.*</w:t>
      </w:r>
    </w:p>
    <w:p w:rsidR="009D642C" w:rsidRPr="00965139" w:rsidRDefault="009D642C" w:rsidP="009D642C">
      <w:pPr>
        <w:tabs>
          <w:tab w:val="left" w:pos="7347"/>
        </w:tabs>
        <w:rPr>
          <w:lang w:val="en-US"/>
        </w:rPr>
      </w:pPr>
      <w:r w:rsidRPr="00965139">
        <w:rPr>
          <w:lang w:val="en-US"/>
        </w:rPr>
        <w:t xml:space="preserve">Borham Puyal, Miriam. (U de Salamanca). "Romantic Readers on Stage: How Don Quixote Became a Woman and Attempted to Change the World." In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Ed. Laura Martínez-García and María José Álvarez Faedo. Bern: Peter Lang, 2021. 117-38.*</w:t>
      </w:r>
    </w:p>
    <w:p w:rsidR="009D642C" w:rsidRPr="00965139" w:rsidRDefault="009D642C" w:rsidP="009D642C">
      <w:pPr>
        <w:tabs>
          <w:tab w:val="left" w:pos="7347"/>
        </w:tabs>
        <w:rPr>
          <w:lang w:val="en-US"/>
        </w:rPr>
      </w:pPr>
      <w:r w:rsidRPr="00965139">
        <w:rPr>
          <w:lang w:val="en-US"/>
        </w:rPr>
        <w:t xml:space="preserve">Vazifehshenas, Sara, and Nahid Shahbazi Moghadam. (Semnan U, Iran). "Arche-Violence and Rape in Thomas Middleton's </w:t>
      </w:r>
      <w:r w:rsidRPr="00965139">
        <w:rPr>
          <w:i/>
          <w:lang w:val="en-US"/>
        </w:rPr>
        <w:t xml:space="preserve">Women Beware Women." </w:t>
      </w:r>
      <w:r w:rsidRPr="00965139">
        <w:rPr>
          <w:lang w:val="en-US"/>
        </w:rPr>
        <w:t xml:space="preserve">In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Ed. Laura Martínez-García and María José Álvarez Faedo. Bern: Peter Lang, 2021. 139-59.*</w:t>
      </w:r>
    </w:p>
    <w:p w:rsidR="009D642C" w:rsidRPr="00965139" w:rsidRDefault="009D642C" w:rsidP="009D642C">
      <w:pPr>
        <w:tabs>
          <w:tab w:val="left" w:pos="7347"/>
        </w:tabs>
        <w:rPr>
          <w:lang w:val="en-US"/>
        </w:rPr>
      </w:pPr>
      <w:r w:rsidRPr="00965139">
        <w:rPr>
          <w:lang w:val="en-US"/>
        </w:rPr>
        <w:t xml:space="preserve">Pikli, Natália. (Eötvös Loránd U, Hungary). "'Gallops to the Tune o' "Light o' Love"': Hobby-Horses, Stigmatised Women and Male Riders in </w:t>
      </w:r>
      <w:r w:rsidRPr="00965139">
        <w:rPr>
          <w:i/>
          <w:lang w:val="en-US"/>
        </w:rPr>
        <w:t xml:space="preserve">The Two Noble Kinsmen." </w:t>
      </w:r>
      <w:r w:rsidRPr="00965139">
        <w:rPr>
          <w:lang w:val="en-US"/>
        </w:rPr>
        <w:t xml:space="preserve">In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Ed. Laura Martínez-García and María José Álvarez Faedo. Bern: Peter Lang, 2021. 163-87.*</w:t>
      </w:r>
    </w:p>
    <w:p w:rsidR="009D642C" w:rsidRDefault="009D642C" w:rsidP="009D642C">
      <w:pPr>
        <w:tabs>
          <w:tab w:val="left" w:pos="7347"/>
        </w:tabs>
      </w:pPr>
      <w:r w:rsidRPr="00965139">
        <w:rPr>
          <w:lang w:val="en-US"/>
        </w:rPr>
        <w:t>Serrano González, Raquel. (U de Oviedo. "</w:t>
      </w:r>
      <w:r w:rsidRPr="00965139">
        <w:rPr>
          <w:i/>
          <w:lang w:val="en-US"/>
        </w:rPr>
        <w:t>The Double Marriage:</w:t>
      </w:r>
      <w:r w:rsidRPr="00965139">
        <w:rPr>
          <w:lang w:val="en-US"/>
        </w:rPr>
        <w:t xml:space="preserve"> a Gendered Approach to Politics and Power." In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Ed. Laura Martínez-García and María José Álvarez Faedo. </w:t>
      </w:r>
      <w:r>
        <w:t>Bern: Peter Lang, 2021. 189-204.* (Fletcher/Massinger).</w:t>
      </w:r>
    </w:p>
    <w:p w:rsidR="009D642C" w:rsidRPr="00965139" w:rsidRDefault="009D642C" w:rsidP="009D642C">
      <w:pPr>
        <w:tabs>
          <w:tab w:val="left" w:pos="7347"/>
        </w:tabs>
        <w:rPr>
          <w:lang w:val="en-US"/>
        </w:rPr>
      </w:pPr>
      <w:r>
        <w:t xml:space="preserve">Figueroa Dorrego, Jorge (U de Vigo). </w:t>
      </w:r>
      <w:r w:rsidRPr="00965139">
        <w:rPr>
          <w:lang w:val="en-US"/>
        </w:rPr>
        <w:t xml:space="preserve">"'I Have Had Enough of Variety': Reclaiming the Rake in </w:t>
      </w:r>
      <w:r w:rsidRPr="00965139">
        <w:rPr>
          <w:i/>
          <w:lang w:val="en-US"/>
        </w:rPr>
        <w:t xml:space="preserve">The Debauchee." </w:t>
      </w:r>
      <w:r w:rsidRPr="00965139">
        <w:rPr>
          <w:lang w:val="en-US"/>
        </w:rPr>
        <w:t xml:space="preserve">In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Ed. Laura Martínez-García and María José Álvarez Faedo. Bern: Peter Lang, 2021. 207-24.* </w:t>
      </w:r>
      <w:r w:rsidRPr="00965139">
        <w:rPr>
          <w:lang w:val="en-US"/>
        </w:rPr>
        <w:lastRenderedPageBreak/>
        <w:t xml:space="preserve">(Anon., related to Brome's </w:t>
      </w:r>
      <w:r w:rsidRPr="00965139">
        <w:rPr>
          <w:i/>
          <w:lang w:val="en-US"/>
        </w:rPr>
        <w:t>A Mad Couple Well Match'd,</w:t>
      </w:r>
      <w:r w:rsidRPr="00965139">
        <w:rPr>
          <w:lang w:val="en-US"/>
        </w:rPr>
        <w:t xml:space="preserve"> 1639, pub. 1653).</w:t>
      </w:r>
    </w:p>
    <w:p w:rsidR="009D642C" w:rsidRPr="004C1E90" w:rsidRDefault="009D642C" w:rsidP="009D642C">
      <w:pPr>
        <w:tabs>
          <w:tab w:val="left" w:pos="7347"/>
        </w:tabs>
      </w:pPr>
      <w:r>
        <w:t xml:space="preserve">Tomé Rosales, Ángeles (Centro de Lenguas, Fundación U de Vigo). </w:t>
      </w:r>
      <w:r w:rsidRPr="00965139">
        <w:rPr>
          <w:lang w:val="en-US"/>
        </w:rPr>
        <w:t xml:space="preserve">"'Onely Cheated, Robb'd, Abus'd, and Undone, Sir': Wine and the Whiggish Merchant in Behn's </w:t>
      </w:r>
      <w:r w:rsidRPr="00965139">
        <w:rPr>
          <w:i/>
          <w:lang w:val="en-US"/>
        </w:rPr>
        <w:t>The Revenge: Or, A Match in Newgate</w:t>
      </w:r>
      <w:r w:rsidRPr="00965139">
        <w:rPr>
          <w:lang w:val="en-US"/>
        </w:rPr>
        <w:t xml:space="preserve"> (1680)." In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Ed. Laura Martínez-García and María José Álvarez Faedo. </w:t>
      </w:r>
      <w:r>
        <w:t>Bern: Peter Lang, 2021. 225-40.*</w:t>
      </w:r>
    </w:p>
    <w:p w:rsidR="00817954" w:rsidRPr="00817954" w:rsidRDefault="00817954"/>
    <w:sectPr w:rsidR="00817954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76B82"/>
    <w:rsid w:val="001A1F22"/>
    <w:rsid w:val="001D442C"/>
    <w:rsid w:val="00236A79"/>
    <w:rsid w:val="0028756A"/>
    <w:rsid w:val="002A78EB"/>
    <w:rsid w:val="002D6054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431B8"/>
    <w:rsid w:val="006746A7"/>
    <w:rsid w:val="00693AB9"/>
    <w:rsid w:val="006E3F9B"/>
    <w:rsid w:val="00702674"/>
    <w:rsid w:val="007247C2"/>
    <w:rsid w:val="0078474E"/>
    <w:rsid w:val="007D21F2"/>
    <w:rsid w:val="00812B07"/>
    <w:rsid w:val="00817954"/>
    <w:rsid w:val="008B2305"/>
    <w:rsid w:val="008D3F10"/>
    <w:rsid w:val="008E4BBE"/>
    <w:rsid w:val="00910A10"/>
    <w:rsid w:val="00911A1E"/>
    <w:rsid w:val="0091339D"/>
    <w:rsid w:val="00944BC7"/>
    <w:rsid w:val="0095505C"/>
    <w:rsid w:val="00993730"/>
    <w:rsid w:val="009C521B"/>
    <w:rsid w:val="009D642C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2323D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661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2020-07-25T17:43:00Z</dcterms:created>
  <dcterms:modified xsi:type="dcterms:W3CDTF">2021-05-02T05:46:00Z</dcterms:modified>
</cp:coreProperties>
</file>