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A8976" w14:textId="77777777" w:rsidR="00AF38F3" w:rsidRPr="00213AF0" w:rsidRDefault="00AF38F3" w:rsidP="00AF38F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9081462" w14:textId="77777777" w:rsidR="00AF38F3" w:rsidRDefault="00AF38F3" w:rsidP="00AF38F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602ED5B" w14:textId="77777777" w:rsidR="00AF38F3" w:rsidRPr="0018683B" w:rsidRDefault="00AF38F3" w:rsidP="00AF38F3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958C2A1" w14:textId="77777777" w:rsidR="00AF38F3" w:rsidRPr="00726328" w:rsidRDefault="00AF38F3" w:rsidP="00AF38F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D2F7D06" w14:textId="77777777" w:rsidR="00AF38F3" w:rsidRPr="0063610C" w:rsidRDefault="00AF38F3" w:rsidP="00AF38F3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63610C">
        <w:rPr>
          <w:sz w:val="24"/>
          <w:lang w:val="es-ES"/>
        </w:rPr>
        <w:t>(University of Zaragoza, Spain)</w:t>
      </w:r>
    </w:p>
    <w:p w14:paraId="71DBFD2F" w14:textId="77777777" w:rsidR="00AF38F3" w:rsidRPr="0063610C" w:rsidRDefault="00AF38F3" w:rsidP="00AF38F3">
      <w:pPr>
        <w:jc w:val="center"/>
        <w:rPr>
          <w:lang w:val="es-ES"/>
        </w:rPr>
      </w:pPr>
    </w:p>
    <w:p w14:paraId="10C552D6" w14:textId="77777777" w:rsidR="009B3F51" w:rsidRDefault="009B3F51">
      <w:pPr>
        <w:jc w:val="center"/>
      </w:pPr>
      <w:bookmarkStart w:id="2" w:name="_GoBack"/>
      <w:bookmarkEnd w:id="0"/>
      <w:bookmarkEnd w:id="1"/>
      <w:bookmarkEnd w:id="2"/>
    </w:p>
    <w:p w14:paraId="7D07A565" w14:textId="77777777" w:rsidR="009B3F51" w:rsidRPr="00FE62FF" w:rsidRDefault="009B3F51" w:rsidP="009B3F51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Karin Boklund-Lagopoulou</w:t>
      </w:r>
    </w:p>
    <w:p w14:paraId="296102BD" w14:textId="77777777" w:rsidR="009B3F51" w:rsidRDefault="009B3F51"/>
    <w:p w14:paraId="09B2C7A2" w14:textId="77777777" w:rsidR="009B3F51" w:rsidRPr="00220F6B" w:rsidRDefault="009B3F51">
      <w:pPr>
        <w:rPr>
          <w:sz w:val="24"/>
        </w:rPr>
      </w:pPr>
      <w:r w:rsidRPr="00220F6B">
        <w:rPr>
          <w:sz w:val="24"/>
        </w:rPr>
        <w:t>(Aristotle U, Thessaloniki)</w:t>
      </w:r>
    </w:p>
    <w:p w14:paraId="2AA14375" w14:textId="77777777" w:rsidR="009B3F51" w:rsidRDefault="009B3F51"/>
    <w:p w14:paraId="07A59C6D" w14:textId="77777777" w:rsidR="009B3F51" w:rsidRDefault="009B3F51"/>
    <w:p w14:paraId="776EA88F" w14:textId="77777777" w:rsidR="009B3F51" w:rsidRPr="00FE62FF" w:rsidRDefault="009B3F51">
      <w:pPr>
        <w:rPr>
          <w:b/>
        </w:rPr>
      </w:pPr>
      <w:r>
        <w:rPr>
          <w:b/>
        </w:rPr>
        <w:t>Works</w:t>
      </w:r>
    </w:p>
    <w:p w14:paraId="6B45612B" w14:textId="77777777" w:rsidR="009B3F51" w:rsidRDefault="009B3F51"/>
    <w:p w14:paraId="5FADAC20" w14:textId="77777777" w:rsidR="009B3F51" w:rsidRDefault="009B3F51">
      <w:pPr>
        <w:ind w:left="760" w:hanging="760"/>
      </w:pPr>
      <w:r>
        <w:t xml:space="preserve">Boklund-Lagopoulou, Karin. "'This Creature': Discourse on Women and Discourse by Women in the Middle Ages." </w:t>
      </w:r>
      <w:r>
        <w:rPr>
          <w:i/>
        </w:rPr>
        <w:t>Gramma </w:t>
      </w:r>
      <w:r>
        <w:t>1 (1993): 15-40.</w:t>
      </w:r>
    </w:p>
    <w:p w14:paraId="24B12B0F" w14:textId="77777777" w:rsidR="009B3F51" w:rsidRDefault="009B3F51">
      <w:r>
        <w:t xml:space="preserve">Boklund-Lagopoulou, Karin, Alexandros Lagopoulos, and Mark Gottdiener, eds. </w:t>
      </w:r>
      <w:r>
        <w:rPr>
          <w:i/>
        </w:rPr>
        <w:t>Semiotics.</w:t>
      </w:r>
      <w:r>
        <w:t xml:space="preserve"> 4 vols. (Sage Benchmarks in Social Research Methods series). London: SAGE, 2002.</w:t>
      </w:r>
    </w:p>
    <w:p w14:paraId="3BCD9359" w14:textId="77777777" w:rsidR="009B3F51" w:rsidRDefault="009B3F51"/>
    <w:p w14:paraId="589AA050" w14:textId="77777777" w:rsidR="009B3F51" w:rsidRDefault="009B3F51"/>
    <w:p w14:paraId="3F04F4E1" w14:textId="77777777" w:rsidR="009B3F51" w:rsidRDefault="009B3F51"/>
    <w:p w14:paraId="3C333115" w14:textId="77777777" w:rsidR="009B3F51" w:rsidRDefault="009B3F51">
      <w:pPr>
        <w:rPr>
          <w:b/>
        </w:rPr>
      </w:pPr>
      <w:r>
        <w:rPr>
          <w:b/>
        </w:rPr>
        <w:t>Edited works</w:t>
      </w:r>
    </w:p>
    <w:p w14:paraId="12EEC833" w14:textId="77777777" w:rsidR="009B3F51" w:rsidRDefault="009B3F51">
      <w:pPr>
        <w:rPr>
          <w:b/>
        </w:rPr>
      </w:pPr>
    </w:p>
    <w:p w14:paraId="6D8310A2" w14:textId="77777777" w:rsidR="009B3F51" w:rsidRDefault="009B3F51">
      <w:pPr>
        <w:rPr>
          <w:i/>
        </w:rPr>
      </w:pPr>
      <w:r>
        <w:rPr>
          <w:i/>
        </w:rPr>
        <w:t>Semiotics:</w:t>
      </w:r>
    </w:p>
    <w:p w14:paraId="58221B53" w14:textId="77777777" w:rsidR="009B3F51" w:rsidRDefault="009B3F51"/>
    <w:p w14:paraId="2F7F1E63" w14:textId="77777777" w:rsidR="009B3F51" w:rsidRDefault="009B3F51">
      <w:r>
        <w:t xml:space="preserve">Eco, Umberto. "Toward a Logic of Culture." In </w:t>
      </w:r>
      <w:r>
        <w:rPr>
          <w:i/>
        </w:rPr>
        <w:t>Semiotics.</w:t>
      </w:r>
      <w:r>
        <w:t xml:space="preserve"> Ed. Karin Boklund-Lagopoulou, Alexandros Lagopoulos and Mark Gottdiener. London: SAGE, 2002. Vol. 1.</w:t>
      </w:r>
    </w:p>
    <w:p w14:paraId="3ABD90A2" w14:textId="77777777" w:rsidR="009B3F51" w:rsidRDefault="009B3F51">
      <w:r>
        <w:t xml:space="preserve">Jakobson, Roman. "Linguistics and Poetics." In </w:t>
      </w:r>
      <w:r>
        <w:rPr>
          <w:i/>
        </w:rPr>
        <w:t>Semiotics.</w:t>
      </w:r>
      <w:r>
        <w:t xml:space="preserve"> Ed. Karin Boklund-Lagopoulou, Alexandros Lagopoulos and Mark Gottdiener. London: SAGE, 2002. Vol. 1.</w:t>
      </w:r>
    </w:p>
    <w:p w14:paraId="15627A6F" w14:textId="77777777" w:rsidR="009B3F51" w:rsidRDefault="009B3F51">
      <w:r>
        <w:t xml:space="preserve">_____. "Two Aspects of Language and Two Types of Linguistic Disturbances." In </w:t>
      </w:r>
      <w:r>
        <w:rPr>
          <w:i/>
        </w:rPr>
        <w:t>Semiotics.</w:t>
      </w:r>
      <w:r>
        <w:t xml:space="preserve"> Ed. Karin Boklund-Lagopoulou, Alexandros Lagopoulos and Mark Gottdiener. London: SAGE, 2002. Vol. 1.</w:t>
      </w:r>
    </w:p>
    <w:p w14:paraId="7DFFB728" w14:textId="77777777" w:rsidR="009B3F51" w:rsidRDefault="009B3F51">
      <w:r>
        <w:t xml:space="preserve">Lévi-Strauss, Claude. "Structural Analysis in Linguistics and Anthropology." In </w:t>
      </w:r>
      <w:r>
        <w:rPr>
          <w:i/>
        </w:rPr>
        <w:t>Semiotics.</w:t>
      </w:r>
      <w:r>
        <w:t xml:space="preserve"> Ed. Karin Boklund-Lagopoulou, Alexandros Lagopoulos and Mark Gottdiener. London: SAGE, 2002. Vol. 1.</w:t>
      </w:r>
    </w:p>
    <w:p w14:paraId="56227AA2" w14:textId="77777777" w:rsidR="005242B8" w:rsidRDefault="005242B8" w:rsidP="005242B8">
      <w:r>
        <w:lastRenderedPageBreak/>
        <w:t xml:space="preserve">Peirce, C. S. "Basic Concepts of Peircean Sign Theory." In </w:t>
      </w:r>
      <w:r>
        <w:rPr>
          <w:i/>
        </w:rPr>
        <w:t>Semiotics.</w:t>
      </w:r>
      <w:r>
        <w:t xml:space="preserve"> Ed. Karin Boklund-Lagopoulou, Alexandros Lagopoulos and Mark Gottdiener. London: SAGE, 2002. Vol. 1.</w:t>
      </w:r>
    </w:p>
    <w:p w14:paraId="03C7717F" w14:textId="77777777" w:rsidR="009B3F51" w:rsidRDefault="009B3F51">
      <w:r>
        <w:t xml:space="preserve">Saussure, Ferdinand de. </w:t>
      </w:r>
      <w:r>
        <w:rPr>
          <w:i/>
        </w:rPr>
        <w:t>Course in General Linguistics.</w:t>
      </w:r>
      <w:r>
        <w:t xml:space="preserve"> In </w:t>
      </w:r>
      <w:r>
        <w:rPr>
          <w:i/>
        </w:rPr>
        <w:t>Semiotics.</w:t>
      </w:r>
      <w:r>
        <w:t xml:space="preserve"> Ed. Karin Boklund-Lagopoulou, Alexandros Lagopoulos and Mark Gottdiener. London: SAGE, 2002. Vol. 1.</w:t>
      </w:r>
    </w:p>
    <w:p w14:paraId="1559C40B" w14:textId="77777777" w:rsidR="00666631" w:rsidRDefault="00666631" w:rsidP="00666631">
      <w:r>
        <w:t xml:space="preserve">Sebeok, Thomas A. "Global Semiotics." In </w:t>
      </w:r>
      <w:r>
        <w:rPr>
          <w:i/>
        </w:rPr>
        <w:t>Semiotics.</w:t>
      </w:r>
      <w:r>
        <w:t xml:space="preserve"> Ed. Karin Boklund-Lagopoulou, Alexandros Lagopoulos and Mark Gottdiener. London: SAGE, 2002. Vol. 1.</w:t>
      </w:r>
    </w:p>
    <w:p w14:paraId="2FC2A899" w14:textId="77777777" w:rsidR="009B3F51" w:rsidRDefault="009B3F51"/>
    <w:p w14:paraId="59CABDD0" w14:textId="77777777" w:rsidR="009B3F51" w:rsidRDefault="009B3F51"/>
    <w:p w14:paraId="51E0B24C" w14:textId="77777777" w:rsidR="009B3F51" w:rsidRDefault="009B3F51">
      <w:r>
        <w:t xml:space="preserve">Althusser, Louis. "Reading Capital." In </w:t>
      </w:r>
      <w:r>
        <w:rPr>
          <w:i/>
        </w:rPr>
        <w:t>Semiotics.</w:t>
      </w:r>
      <w:r>
        <w:t xml:space="preserve"> Ed. Karin Boklund-Lagopoulou, Alexandros Lagopoulos and Mark Gottdiener. London: SAGE, 2002. Vol. 2.</w:t>
      </w:r>
    </w:p>
    <w:p w14:paraId="3424F05E" w14:textId="77777777" w:rsidR="009B3F51" w:rsidRDefault="009B3F51">
      <w:r>
        <w:t xml:space="preserve">Bourdieu, Pierre. "The Economics of Linguistic Exchanges." In </w:t>
      </w:r>
      <w:r>
        <w:rPr>
          <w:i/>
        </w:rPr>
        <w:t>Semiotics.</w:t>
      </w:r>
      <w:r>
        <w:t xml:space="preserve"> Ed. Karin Boklund-Lagopoulou, Alexandros Lagopoulos and Mark Gottdiener. London: SAGE, 2002. Vol. 2.</w:t>
      </w:r>
    </w:p>
    <w:p w14:paraId="08260910" w14:textId="77777777" w:rsidR="00C025A0" w:rsidRDefault="00C025A0" w:rsidP="00C025A0">
      <w:r>
        <w:t xml:space="preserve">Godelier, Maurice. "The Mental and the Material." In </w:t>
      </w:r>
      <w:r>
        <w:rPr>
          <w:i/>
        </w:rPr>
        <w:t>Semiotics.</w:t>
      </w:r>
      <w:r>
        <w:t xml:space="preserve"> Ed. Karin Boklund-Lagopoulou, Alexandros Lagopoulos and Mark Gottdiener. London: SAGE, 2002. Vol. 2.</w:t>
      </w:r>
    </w:p>
    <w:p w14:paraId="36366628" w14:textId="77777777" w:rsidR="009B3F51" w:rsidRDefault="009B3F51">
      <w:r>
        <w:t xml:space="preserve">Goldmann, Lucien. "The Importance of the Concept of Potential Consciousness for Communication." In </w:t>
      </w:r>
      <w:r>
        <w:rPr>
          <w:i/>
        </w:rPr>
        <w:t>Semiotics.</w:t>
      </w:r>
      <w:r>
        <w:t xml:space="preserve"> Ed. Karin Boklund-Lagopoulou, Alexandros Lagopoulos and Mark Gottdiener. London: SAGE, 2002. Vol. 2.</w:t>
      </w:r>
    </w:p>
    <w:p w14:paraId="5FF9E0F9" w14:textId="77777777" w:rsidR="009B3F51" w:rsidRDefault="009B3F51">
      <w:r>
        <w:t xml:space="preserve">Greimas, A. J. "The Interpretation of Myth: Theory and Practice." In </w:t>
      </w:r>
      <w:r>
        <w:rPr>
          <w:i/>
        </w:rPr>
        <w:t>Semiotics.</w:t>
      </w:r>
      <w:r>
        <w:t xml:space="preserve"> Ed. Karin Boklund-Lagopoulou, Alexandros Lagopoulos and Mark Gottdiener. London: SAGE, 2002. Vol. 2.</w:t>
      </w:r>
    </w:p>
    <w:p w14:paraId="1038A580" w14:textId="77777777" w:rsidR="0004255D" w:rsidRDefault="0004255D" w:rsidP="0004255D">
      <w:r>
        <w:t xml:space="preserve">Ivanov, Vyacheslav V. "Fundamentals of Diachronic Linguistics: Semiotic Implications." In </w:t>
      </w:r>
      <w:r>
        <w:rPr>
          <w:i/>
        </w:rPr>
        <w:t>Semiotics.</w:t>
      </w:r>
      <w:r>
        <w:t xml:space="preserve"> Ed. Karin Boklund-Lagopoulou, Alexandros Lagopoulos and Mark Gottdiener. London: SAGE, 2002. Vol. 2.</w:t>
      </w:r>
    </w:p>
    <w:p w14:paraId="6831C855" w14:textId="77777777" w:rsidR="009B3F51" w:rsidRDefault="009B3F51">
      <w:r>
        <w:t xml:space="preserve">Leach, Edmund. "The Legitimacy of Solomon: Some Structural Aspects of Old Testament History." In </w:t>
      </w:r>
      <w:r>
        <w:rPr>
          <w:i/>
        </w:rPr>
        <w:t>Semiotics.</w:t>
      </w:r>
      <w:r>
        <w:t xml:space="preserve"> Ed. Karin Boklund-Lagopoulou, Alexandros Lagopoulos and Mark Gottdiener. London: SAGE, 2002. Vol. 2.</w:t>
      </w:r>
    </w:p>
    <w:p w14:paraId="58DF64DB" w14:textId="77777777" w:rsidR="009B3F51" w:rsidRDefault="009B3F51">
      <w:r>
        <w:t xml:space="preserve">Lévi-Strauss, Claude. "The Structural Study of Myth." In </w:t>
      </w:r>
      <w:r>
        <w:rPr>
          <w:i/>
        </w:rPr>
        <w:t>Semiotics.</w:t>
      </w:r>
      <w:r>
        <w:t xml:space="preserve"> Ed. Karin Boklund-Lagopoulou, Alexandros Lagopoulos and Mark Gottdiener. London: SAGE, 2002. Vol. 2.</w:t>
      </w:r>
    </w:p>
    <w:p w14:paraId="0D2D08B1" w14:textId="77777777" w:rsidR="009B3F51" w:rsidRDefault="009B3F51">
      <w:r>
        <w:t xml:space="preserve">Rossi-Landi, Ferruccio. "Language as Work and Trade." In </w:t>
      </w:r>
      <w:r>
        <w:rPr>
          <w:i/>
        </w:rPr>
        <w:t>Semiotics.</w:t>
      </w:r>
      <w:r>
        <w:t xml:space="preserve"> Ed. Karin Boklund-Lagopoulou, Alexandros Lagopoulos and Mark Gottdiener. London: SAGE, 2002. Vol. 2.</w:t>
      </w:r>
    </w:p>
    <w:p w14:paraId="13B32DB1" w14:textId="77777777" w:rsidR="009B3F51" w:rsidRDefault="009B3F51"/>
    <w:p w14:paraId="5BECAC67" w14:textId="77777777" w:rsidR="009B3F51" w:rsidRDefault="009B3F51"/>
    <w:p w14:paraId="219EC1BD" w14:textId="77777777" w:rsidR="009B3F51" w:rsidRDefault="009B3F51">
      <w:r>
        <w:lastRenderedPageBreak/>
        <w:t xml:space="preserve">Barthes, Roland. "Introduction to the Structural Analysis of Narratives." In </w:t>
      </w:r>
      <w:r>
        <w:rPr>
          <w:i/>
        </w:rPr>
        <w:t>Semiotics.</w:t>
      </w:r>
      <w:r>
        <w:t xml:space="preserve"> Ed. Karin Boklund-Lagopoulou, Alexandros Lagopoulos and Mark Gottdiener. London: SAGE, 2002. Vol. 3.</w:t>
      </w:r>
    </w:p>
    <w:p w14:paraId="627B2CBA" w14:textId="77777777" w:rsidR="009B3F51" w:rsidRDefault="009B3F51">
      <w:r>
        <w:t xml:space="preserve">_____. "The Death of the Author." In </w:t>
      </w:r>
      <w:r>
        <w:rPr>
          <w:i/>
        </w:rPr>
        <w:t>Semiotics.</w:t>
      </w:r>
      <w:r>
        <w:t xml:space="preserve"> Ed. Karin Boklund-Lagopoulou, Alexandros Lagopoulos and Mark Gottdiener. London: SAGE, 2002. Vol. 3.</w:t>
      </w:r>
    </w:p>
    <w:p w14:paraId="2A6FB6D6" w14:textId="77777777" w:rsidR="009B3F51" w:rsidRDefault="009B3F51">
      <w:r>
        <w:t xml:space="preserve">Culler, Jonathan. "Literary Competence." In </w:t>
      </w:r>
      <w:r>
        <w:rPr>
          <w:i/>
        </w:rPr>
        <w:t>Semiotics.</w:t>
      </w:r>
      <w:r>
        <w:t xml:space="preserve"> Ed. Karin Boklund-Lagopoulou, Alexandros Lagopoulos and Mark Gottdiener. London: SAGE, 2002. Vol. 3.</w:t>
      </w:r>
    </w:p>
    <w:p w14:paraId="1AC5EC5D" w14:textId="77777777" w:rsidR="00607503" w:rsidRDefault="009B3F51" w:rsidP="00607503">
      <w:r>
        <w:t xml:space="preserve">Eco, Umberto. </w:t>
      </w:r>
      <w:r w:rsidR="00607503">
        <w:t xml:space="preserve">"Function and Sign: Semiotics of Architecture." In </w:t>
      </w:r>
      <w:r w:rsidR="00607503">
        <w:rPr>
          <w:i/>
        </w:rPr>
        <w:t>Semiotics.</w:t>
      </w:r>
      <w:r w:rsidR="00607503">
        <w:t xml:space="preserve"> Ed. Karin Boklund-Lagopoulou, Alexandros Lagopoulos and Mark Gottdiener. London: SAGE, 2002. Vol. 3.</w:t>
      </w:r>
    </w:p>
    <w:p w14:paraId="36095D3D" w14:textId="77777777" w:rsidR="009B3F51" w:rsidRDefault="009B3F51">
      <w:r>
        <w:t xml:space="preserve">_____. </w:t>
      </w:r>
      <w:r>
        <w:rPr>
          <w:i/>
        </w:rPr>
        <w:t xml:space="preserve">Vers une sémiotique des codes visuels. </w:t>
      </w:r>
      <w:r>
        <w:t xml:space="preserve">In </w:t>
      </w:r>
      <w:r>
        <w:rPr>
          <w:i/>
        </w:rPr>
        <w:t>Semiotics.</w:t>
      </w:r>
      <w:r>
        <w:t xml:space="preserve"> Ed. Karin Boklund-Lagopoulou, Alexandros Lagopoulos and Mark Gottdiener. London: SAGE, 2002. Vol. 3.</w:t>
      </w:r>
    </w:p>
    <w:p w14:paraId="204AC281" w14:textId="77777777" w:rsidR="009B3F51" w:rsidRDefault="009B3F51">
      <w:r>
        <w:t xml:space="preserve">Greimas, A. J. "Elements of a Narrative Grammar." In </w:t>
      </w:r>
      <w:r>
        <w:rPr>
          <w:i/>
        </w:rPr>
        <w:t>Semiotics.</w:t>
      </w:r>
      <w:r>
        <w:t xml:space="preserve"> Ed. Karin Boklund-Lagopoulou, Alexandros Lagopoulos and Mark Gottdiener. London: SAGE, 2002. Vol. 3.</w:t>
      </w:r>
    </w:p>
    <w:p w14:paraId="6F14A46E" w14:textId="77777777" w:rsidR="009B3F51" w:rsidRDefault="009B3F51">
      <w:r>
        <w:t xml:space="preserve">Hebdige, Dick. "Subculture: The Meaning of Style." In </w:t>
      </w:r>
      <w:r>
        <w:rPr>
          <w:i/>
        </w:rPr>
        <w:t>Semiotics.</w:t>
      </w:r>
      <w:r>
        <w:t xml:space="preserve"> Ed. Karin Boklund-Lagopoulou, Alexandros Lagopoulos and Mark Gottdiener. London: SAGE, 2002. Vol. 3.</w:t>
      </w:r>
    </w:p>
    <w:p w14:paraId="05F4FA70" w14:textId="77777777" w:rsidR="00A35F5D" w:rsidRDefault="00A35F5D" w:rsidP="00A35F5D">
      <w:r>
        <w:t xml:space="preserve">Kristeva, Julia. "The Bounded Text." In </w:t>
      </w:r>
      <w:r>
        <w:rPr>
          <w:i/>
        </w:rPr>
        <w:t>Semiotics.</w:t>
      </w:r>
      <w:r>
        <w:t xml:space="preserve"> Ed. Karin Boklund-Lagopoulou, Alexandros Lagopoulos and Mark Gottdiener. London: SAGE, 2002. Vol. 3.</w:t>
      </w:r>
    </w:p>
    <w:p w14:paraId="22385283" w14:textId="77777777" w:rsidR="009B3F51" w:rsidRDefault="009B3F51">
      <w:r>
        <w:t xml:space="preserve">Lotman, Iuri M. "On the Metalanguage of a Typological Description of Culture." In </w:t>
      </w:r>
      <w:r>
        <w:rPr>
          <w:i/>
        </w:rPr>
        <w:t>Semiotics.</w:t>
      </w:r>
      <w:r>
        <w:t xml:space="preserve"> Ed. Karin Boklund-Lagopoulou, Alexandros Lagopoulos and Mark Gottdiener. London: SAGE, 2002. Vol. 3.</w:t>
      </w:r>
    </w:p>
    <w:p w14:paraId="65C22B6D" w14:textId="77777777" w:rsidR="009B3F51" w:rsidRDefault="009B3F51">
      <w:r>
        <w:t xml:space="preserve">Todorov, Tzvetan. "Structural Analysis of Narrative." In </w:t>
      </w:r>
      <w:r>
        <w:rPr>
          <w:i/>
        </w:rPr>
        <w:t>Semiotics.</w:t>
      </w:r>
      <w:r>
        <w:t xml:space="preserve"> Ed. Karin Boklund-Lagopoulou, Alexandros Lagopoulos and Mark Gottdiener. London: SAGE, 2002. Vol. 3.</w:t>
      </w:r>
    </w:p>
    <w:p w14:paraId="6508EB82" w14:textId="77777777" w:rsidR="009B3F51" w:rsidRDefault="009B3F51">
      <w:r>
        <w:t xml:space="preserve">Uspensky, Boris. "General Premisses for a Semiotic Consideration of the Ancient Icon." In </w:t>
      </w:r>
      <w:r>
        <w:rPr>
          <w:i/>
        </w:rPr>
        <w:t>Semiotics.</w:t>
      </w:r>
      <w:r>
        <w:t xml:space="preserve"> Ed. Karin Boklund-Lagopoulou, Alexandros Lagopoulos and Mark Gottdiener. London: SAGE, 2002. Vol. 3.</w:t>
      </w:r>
    </w:p>
    <w:p w14:paraId="223FBE2F" w14:textId="77777777" w:rsidR="009B3F51" w:rsidRDefault="009B3F51"/>
    <w:p w14:paraId="169A5277" w14:textId="77777777" w:rsidR="009B3F51" w:rsidRDefault="009B3F51"/>
    <w:p w14:paraId="395A534F" w14:textId="77777777" w:rsidR="009B3F51" w:rsidRDefault="009B3F51">
      <w:r>
        <w:t xml:space="preserve">Derrida, Jacques. "Structure, Sign and Play in the Discourse of the Human Sciences." In </w:t>
      </w:r>
      <w:r>
        <w:rPr>
          <w:i/>
        </w:rPr>
        <w:t>Semiotics.</w:t>
      </w:r>
      <w:r>
        <w:t xml:space="preserve"> Ed. Karin Boklund-Lagopoulou, Alexandros Lagopoulos and Mark Gottdiener. London: SAGE, 2002. Vol. 4.</w:t>
      </w:r>
    </w:p>
    <w:p w14:paraId="593AD165" w14:textId="77777777" w:rsidR="009B3F51" w:rsidRDefault="009B3F51">
      <w:r>
        <w:lastRenderedPageBreak/>
        <w:t xml:space="preserve">Derrida, Jacques. "The Outside </w:t>
      </w:r>
      <w:r>
        <w:rPr>
          <w:strike/>
        </w:rPr>
        <w:t>Is</w:t>
      </w:r>
      <w:r>
        <w:t xml:space="preserve"> the Inside." In </w:t>
      </w:r>
      <w:r>
        <w:rPr>
          <w:i/>
        </w:rPr>
        <w:t>Semiotics.</w:t>
      </w:r>
      <w:r>
        <w:t xml:space="preserve"> Ed. Karin Boklund-Lagopoulou, Alexandros Lagopoulos and Mark Gottdiener. London: SAGE, 2002. Vol. 4.</w:t>
      </w:r>
    </w:p>
    <w:p w14:paraId="407FE569" w14:textId="77777777" w:rsidR="009B3F51" w:rsidRDefault="009B3F51">
      <w:r>
        <w:t xml:space="preserve">Foucault, Michel. "Preface from </w:t>
      </w:r>
      <w:r>
        <w:rPr>
          <w:i/>
        </w:rPr>
        <w:t xml:space="preserve">The Order of Things." </w:t>
      </w:r>
      <w:r>
        <w:t xml:space="preserve">In </w:t>
      </w:r>
      <w:r>
        <w:rPr>
          <w:i/>
        </w:rPr>
        <w:t>Semiotics.</w:t>
      </w:r>
      <w:r>
        <w:t xml:space="preserve"> Ed. Karin Boklund-Lagopoulou, Alexandros Lagopoulos and Mark Gottdiener. London: SAGE, 2002. Vol. 4.</w:t>
      </w:r>
    </w:p>
    <w:p w14:paraId="0590BF32" w14:textId="77777777" w:rsidR="009B3F51" w:rsidRDefault="009B3F51">
      <w:r>
        <w:t xml:space="preserve">_____. "The Unities of Discourse." In </w:t>
      </w:r>
      <w:r>
        <w:rPr>
          <w:i/>
        </w:rPr>
        <w:t>Semiotics.</w:t>
      </w:r>
      <w:r>
        <w:t xml:space="preserve"> Ed. Karin Boklund-Lagopoulou, Alexandros Lagopoulos and Mark Gottdiener. London: SAGE, 2002. Vol. 4.</w:t>
      </w:r>
    </w:p>
    <w:p w14:paraId="1D0390AC" w14:textId="77777777" w:rsidR="009B3F51" w:rsidRDefault="009B3F51">
      <w:r>
        <w:t xml:space="preserve">Jameson, Fredric. "Postmodernism, or the Cultural Logic of Late Capitalism." In </w:t>
      </w:r>
      <w:r>
        <w:rPr>
          <w:i/>
        </w:rPr>
        <w:t>Semiotics.</w:t>
      </w:r>
      <w:r>
        <w:t xml:space="preserve"> Ed. Karin Boklund-Lagopoulou, Alexandros Lagopoulos and Mark Gottdiener. London: SAGE, 2002. Vol. 4.</w:t>
      </w:r>
    </w:p>
    <w:p w14:paraId="2CD1D01B" w14:textId="77777777" w:rsidR="009B3F51" w:rsidRDefault="009B3F51">
      <w:r>
        <w:t xml:space="preserve">Lacan, Jacques."The Agency of the Letter in the Unconscious or Reason since Freud." In </w:t>
      </w:r>
      <w:r>
        <w:rPr>
          <w:i/>
        </w:rPr>
        <w:t>Semiotics.</w:t>
      </w:r>
      <w:r>
        <w:t xml:space="preserve"> Ed. Karin Boklund-Lagopoulou, Alexandros Lagopoulos and Mark Gottdiener. London: SAGE, 2002. Vol. 4.</w:t>
      </w:r>
    </w:p>
    <w:p w14:paraId="08296970" w14:textId="77777777" w:rsidR="009B3F51" w:rsidRDefault="009B3F51">
      <w:r>
        <w:t xml:space="preserve">White, Hayden. "The Content of the Form: Narrative Discourse and Historical Representation." In </w:t>
      </w:r>
      <w:r>
        <w:rPr>
          <w:i/>
        </w:rPr>
        <w:t>Semiotics.</w:t>
      </w:r>
      <w:r>
        <w:t xml:space="preserve"> Ed. Karin Boklund-Lagopoulou, Alexandros Lagopoulos and Mark Gottdiener. London: SAGE, 2002. Vol. 4.</w:t>
      </w:r>
    </w:p>
    <w:p w14:paraId="37BEA80F" w14:textId="77777777" w:rsidR="009B3F51" w:rsidRDefault="009B3F51"/>
    <w:sectPr w:rsidR="009B3F51" w:rsidSect="00C025A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255D"/>
    <w:rsid w:val="003C737D"/>
    <w:rsid w:val="005242B8"/>
    <w:rsid w:val="00607503"/>
    <w:rsid w:val="00666631"/>
    <w:rsid w:val="00860231"/>
    <w:rsid w:val="009B3F51"/>
    <w:rsid w:val="00A35F5D"/>
    <w:rsid w:val="00AB6A76"/>
    <w:rsid w:val="00AF38F3"/>
    <w:rsid w:val="00C025A0"/>
    <w:rsid w:val="00D07D67"/>
    <w:rsid w:val="00E3162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92126CC"/>
  <w14:defaultImageDpi w14:val="300"/>
  <w15:docId w15:val="{24594063-0967-E446-A420-DC009E1F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1011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6563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5</cp:revision>
  <dcterms:created xsi:type="dcterms:W3CDTF">2017-08-31T07:58:00Z</dcterms:created>
  <dcterms:modified xsi:type="dcterms:W3CDTF">2021-02-21T11:08:00Z</dcterms:modified>
</cp:coreProperties>
</file>