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C176" w14:textId="77777777" w:rsidR="002206EE" w:rsidRPr="00F50959" w:rsidRDefault="00C454AC" w:rsidP="002206E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A447E">
        <w:rPr>
          <w:sz w:val="20"/>
          <w:lang w:val="en-US"/>
        </w:rPr>
        <w:t xml:space="preserve">    </w:t>
      </w:r>
      <w:bookmarkEnd w:id="0"/>
      <w:bookmarkEnd w:id="1"/>
      <w:r w:rsidR="002206EE" w:rsidRPr="00F50959">
        <w:rPr>
          <w:sz w:val="20"/>
          <w:lang w:val="en-US"/>
        </w:rPr>
        <w:t xml:space="preserve">    from</w:t>
      </w:r>
    </w:p>
    <w:p w14:paraId="29E9BA17" w14:textId="77777777" w:rsidR="002206EE" w:rsidRPr="003544E6" w:rsidRDefault="002206EE" w:rsidP="002206E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694BF54" w14:textId="77777777" w:rsidR="002206EE" w:rsidRPr="003544E6" w:rsidRDefault="007E732C" w:rsidP="002206EE">
      <w:pPr>
        <w:jc w:val="center"/>
        <w:rPr>
          <w:sz w:val="24"/>
          <w:lang w:val="es-ES"/>
        </w:rPr>
      </w:pPr>
      <w:hyperlink r:id="rId4" w:history="1">
        <w:r w:rsidR="002206EE" w:rsidRPr="003544E6">
          <w:rPr>
            <w:rStyle w:val="Hipervnculo"/>
            <w:sz w:val="24"/>
            <w:lang w:val="es-ES"/>
          </w:rPr>
          <w:t>http://bit.ly/abibliog</w:t>
        </w:r>
      </w:hyperlink>
      <w:r w:rsidR="002206EE" w:rsidRPr="003544E6">
        <w:rPr>
          <w:sz w:val="24"/>
          <w:lang w:val="es-ES"/>
        </w:rPr>
        <w:t xml:space="preserve"> </w:t>
      </w:r>
    </w:p>
    <w:p w14:paraId="137CAB1F" w14:textId="77777777" w:rsidR="002206EE" w:rsidRPr="003544E6" w:rsidRDefault="002206EE" w:rsidP="002206E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BD812E" w14:textId="77777777" w:rsidR="002206EE" w:rsidRPr="003544E6" w:rsidRDefault="002206EE" w:rsidP="002206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71118F09" w14:textId="77777777" w:rsidR="002206EE" w:rsidRPr="003544E6" w:rsidRDefault="002206EE" w:rsidP="002206EE">
      <w:pPr>
        <w:jc w:val="center"/>
        <w:rPr>
          <w:sz w:val="24"/>
          <w:lang w:val="en-US"/>
        </w:rPr>
      </w:pPr>
    </w:p>
    <w:p w14:paraId="49A9377E" w14:textId="77777777" w:rsidR="002206EE" w:rsidRPr="003544E6" w:rsidRDefault="002206EE" w:rsidP="002206EE">
      <w:pPr>
        <w:ind w:left="0" w:firstLine="0"/>
        <w:jc w:val="center"/>
        <w:rPr>
          <w:color w:val="000000"/>
          <w:sz w:val="24"/>
          <w:lang w:val="en-US"/>
        </w:rPr>
      </w:pPr>
    </w:p>
    <w:p w14:paraId="11DD86F6" w14:textId="07F281D7" w:rsidR="00C454AC" w:rsidRPr="002206EE" w:rsidRDefault="00507DC2" w:rsidP="002206EE">
      <w:pPr>
        <w:jc w:val="left"/>
        <w:rPr>
          <w:b/>
          <w:smallCaps/>
          <w:sz w:val="36"/>
          <w:lang w:val="en-US"/>
        </w:rPr>
      </w:pPr>
      <w:r w:rsidRPr="002206EE">
        <w:rPr>
          <w:b/>
          <w:smallCaps/>
          <w:sz w:val="36"/>
          <w:lang w:val="en-US"/>
        </w:rPr>
        <w:t>Francisco Vázquez García</w:t>
      </w:r>
    </w:p>
    <w:p w14:paraId="7A8F3360" w14:textId="77777777" w:rsidR="00C454AC" w:rsidRPr="007A447E" w:rsidRDefault="00C454AC">
      <w:pPr>
        <w:rPr>
          <w:lang w:val="en-US"/>
        </w:rPr>
      </w:pPr>
    </w:p>
    <w:p w14:paraId="62B2E9ED" w14:textId="1DE02392" w:rsidR="00C454AC" w:rsidRPr="002206EE" w:rsidRDefault="00507DC2" w:rsidP="002206EE">
      <w:pPr>
        <w:ind w:hanging="12"/>
        <w:rPr>
          <w:sz w:val="24"/>
          <w:szCs w:val="24"/>
          <w:lang w:val="en-US"/>
        </w:rPr>
      </w:pPr>
      <w:r w:rsidRPr="002206EE">
        <w:rPr>
          <w:sz w:val="24"/>
          <w:szCs w:val="24"/>
          <w:lang w:val="en-US"/>
        </w:rPr>
        <w:t>(</w:t>
      </w:r>
      <w:r w:rsidR="002206EE" w:rsidRPr="002206EE">
        <w:rPr>
          <w:sz w:val="24"/>
          <w:szCs w:val="24"/>
          <w:lang w:val="en-US"/>
        </w:rPr>
        <w:t xml:space="preserve">Spanish scholar, </w:t>
      </w:r>
      <w:r w:rsidRPr="002206EE">
        <w:rPr>
          <w:sz w:val="24"/>
          <w:szCs w:val="24"/>
          <w:lang w:val="en-US"/>
        </w:rPr>
        <w:t>U de</w:t>
      </w:r>
      <w:r w:rsidR="002206EE" w:rsidRPr="002206EE">
        <w:rPr>
          <w:sz w:val="24"/>
          <w:szCs w:val="24"/>
          <w:lang w:val="en-US"/>
        </w:rPr>
        <w:t xml:space="preserve"> Cádiz, also formerly U de</w:t>
      </w:r>
      <w:r w:rsidRPr="002206EE">
        <w:rPr>
          <w:sz w:val="24"/>
          <w:szCs w:val="24"/>
          <w:lang w:val="en-US"/>
        </w:rPr>
        <w:t xml:space="preserve"> Granada</w:t>
      </w:r>
      <w:r w:rsidR="00F714F5" w:rsidRPr="002206EE">
        <w:rPr>
          <w:sz w:val="24"/>
          <w:szCs w:val="24"/>
          <w:lang w:val="en-US"/>
        </w:rPr>
        <w:t xml:space="preserve">, </w:t>
      </w:r>
      <w:r w:rsidRPr="002206EE">
        <w:rPr>
          <w:sz w:val="24"/>
          <w:szCs w:val="24"/>
          <w:lang w:val="en-US"/>
        </w:rPr>
        <w:t>cultural critic and historian of homosexuality)</w:t>
      </w:r>
    </w:p>
    <w:p w14:paraId="04C51346" w14:textId="77777777" w:rsidR="00507DC2" w:rsidRPr="002206EE" w:rsidRDefault="00507DC2">
      <w:pPr>
        <w:rPr>
          <w:lang w:val="en-US"/>
        </w:rPr>
      </w:pPr>
    </w:p>
    <w:p w14:paraId="178126AB" w14:textId="77777777" w:rsidR="00507DC2" w:rsidRPr="002206EE" w:rsidRDefault="00507DC2">
      <w:pPr>
        <w:rPr>
          <w:lang w:val="en-US"/>
        </w:rPr>
      </w:pPr>
    </w:p>
    <w:p w14:paraId="50B5377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31E167D" w14:textId="77777777" w:rsidR="00C454AC" w:rsidRDefault="00C454AC"/>
    <w:p w14:paraId="4451AB14" w14:textId="77777777" w:rsidR="00507DC2" w:rsidRDefault="00507DC2" w:rsidP="00507DC2">
      <w:r>
        <w:t xml:space="preserve">Vázquez García, Francisco. </w:t>
      </w:r>
      <w:r>
        <w:rPr>
          <w:i/>
        </w:rPr>
        <w:t>Foucault: La historia como crítica de la razón.</w:t>
      </w:r>
      <w:r>
        <w:t xml:space="preserve"> Barcelona: Montesinos, 1995.</w:t>
      </w:r>
    </w:p>
    <w:p w14:paraId="55616676" w14:textId="18C57F1C" w:rsidR="00691090" w:rsidRPr="002C48E6" w:rsidRDefault="00691090" w:rsidP="00691090">
      <w:pPr>
        <w:ind w:left="709" w:hanging="709"/>
      </w:pPr>
      <w:r>
        <w:t>_____. "</w:t>
      </w:r>
      <w:r w:rsidRPr="002C48E6">
        <w:t>Histor</w:t>
      </w:r>
      <w:r>
        <w:t>ia de la sexualidad en España: P</w:t>
      </w:r>
      <w:r w:rsidRPr="002C48E6">
        <w:t>roblemas metodológicos y</w:t>
      </w:r>
      <w:r>
        <w:t xml:space="preserve"> estado de la cuestión." </w:t>
      </w:r>
      <w:r w:rsidRPr="00D90923">
        <w:rPr>
          <w:i/>
        </w:rPr>
        <w:t>Hispania</w:t>
      </w:r>
      <w:r>
        <w:t xml:space="preserve"> 56.3 (1996, no.</w:t>
      </w:r>
      <w:r w:rsidRPr="002C48E6">
        <w:t xml:space="preserve"> 194</w:t>
      </w:r>
      <w:r>
        <w:t>): 1007-1035.</w:t>
      </w:r>
    </w:p>
    <w:p w14:paraId="7CF7CD49" w14:textId="77777777" w:rsidR="00507DC2" w:rsidRPr="00CA3666" w:rsidRDefault="00507DC2" w:rsidP="00507DC2">
      <w:r>
        <w:t xml:space="preserve">_____. </w:t>
      </w:r>
      <w:r w:rsidRPr="00CA3666">
        <w:rPr>
          <w:i/>
        </w:rPr>
        <w:t xml:space="preserve">El Análisis arqueológico-genealógico de Michel Foucault en el panorama de la historiografía francesa contemporánea. La revolución foucaultiana del saber histórico. </w:t>
      </w:r>
      <w:r>
        <w:t>Ph.D. diss. U de Cádiz, 1996.*</w:t>
      </w:r>
    </w:p>
    <w:p w14:paraId="498B6381" w14:textId="77777777" w:rsidR="00507DC2" w:rsidRDefault="00507DC2" w:rsidP="00507DC2">
      <w:r>
        <w:tab/>
      </w:r>
      <w:hyperlink r:id="rId5" w:history="1">
        <w:r w:rsidRPr="00025979">
          <w:rPr>
            <w:rStyle w:val="Hipervnculo"/>
          </w:rPr>
          <w:t>https://www.academia.edu/5650454/</w:t>
        </w:r>
      </w:hyperlink>
    </w:p>
    <w:p w14:paraId="03751A9E" w14:textId="77777777" w:rsidR="00507DC2" w:rsidRPr="00F74861" w:rsidRDefault="00507DC2" w:rsidP="00507DC2">
      <w:r>
        <w:tab/>
        <w:t>2014</w:t>
      </w:r>
    </w:p>
    <w:p w14:paraId="01E70E6C" w14:textId="4B450DD3" w:rsidR="00C20978" w:rsidRDefault="00C20978" w:rsidP="00C2097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filosofía española: Herederos y pretendientes. Una lectura sociológica (1963-1990).</w:t>
      </w:r>
      <w:r>
        <w:rPr>
          <w:szCs w:val="28"/>
        </w:rPr>
        <w:t xml:space="preserve"> Spain: Abada, 2009.</w:t>
      </w:r>
    </w:p>
    <w:p w14:paraId="121750E8" w14:textId="7B0478D8" w:rsidR="00E62A0B" w:rsidRDefault="00E62A0B" w:rsidP="00E62A0B">
      <w:pPr>
        <w:tabs>
          <w:tab w:val="left" w:pos="1200"/>
        </w:tabs>
      </w:pPr>
      <w:r>
        <w:t xml:space="preserve">_____. Rev. of </w:t>
      </w:r>
      <w:r>
        <w:rPr>
          <w:i/>
        </w:rPr>
        <w:t>Mirar al que mira: Teoría estética y sujeto espectador,</w:t>
      </w:r>
      <w:r>
        <w:t xml:space="preserve"> by Luis Puelles Romero. </w:t>
      </w:r>
      <w:r>
        <w:rPr>
          <w:i/>
        </w:rPr>
        <w:t>Logos: Anales del Seminario de Metafísica</w:t>
      </w:r>
      <w:r>
        <w:t xml:space="preserve"> 45 (2012): 359-65. Online at </w:t>
      </w:r>
      <w:r>
        <w:rPr>
          <w:i/>
        </w:rPr>
        <w:t>Academia (Francisco Vázquez García)</w:t>
      </w:r>
      <w:r>
        <w:t xml:space="preserve"> (2017):</w:t>
      </w:r>
    </w:p>
    <w:p w14:paraId="23878390" w14:textId="77777777" w:rsidR="00E62A0B" w:rsidRDefault="00E62A0B" w:rsidP="00E62A0B">
      <w:pPr>
        <w:tabs>
          <w:tab w:val="left" w:pos="1200"/>
        </w:tabs>
      </w:pPr>
      <w:r>
        <w:tab/>
      </w:r>
      <w:hyperlink r:id="rId6" w:history="1">
        <w:r w:rsidRPr="00164907">
          <w:rPr>
            <w:rStyle w:val="Hipervnculo"/>
          </w:rPr>
          <w:t>https://www.academia.edu/31458705/</w:t>
        </w:r>
      </w:hyperlink>
    </w:p>
    <w:p w14:paraId="20CEF665" w14:textId="77777777" w:rsidR="00E62A0B" w:rsidRPr="000043A9" w:rsidRDefault="00E62A0B" w:rsidP="00E62A0B">
      <w:pPr>
        <w:tabs>
          <w:tab w:val="left" w:pos="1200"/>
        </w:tabs>
      </w:pPr>
      <w:r>
        <w:tab/>
        <w:t>2017</w:t>
      </w:r>
    </w:p>
    <w:p w14:paraId="3E8ACF34" w14:textId="77777777" w:rsidR="00507DC2" w:rsidRPr="00A62EF2" w:rsidRDefault="00507DC2" w:rsidP="00507DC2">
      <w:r>
        <w:t xml:space="preserve">_____. "Canguilhem, Foucault, y la cuestión ontológico-política del vitalismo." Lecture at the </w:t>
      </w:r>
      <w:r>
        <w:rPr>
          <w:i/>
        </w:rPr>
        <w:t>II Congreso La Actualidad de Foucault,</w:t>
      </w:r>
      <w:r>
        <w:t xml:space="preserve"> Facultad de Filosofía y Letras, U de Zaragoza, 9 May 2014.*</w:t>
      </w:r>
    </w:p>
    <w:p w14:paraId="184B8B0F" w14:textId="7DBCEF60" w:rsidR="000B11D0" w:rsidRDefault="000B11D0" w:rsidP="000B11D0">
      <w:r>
        <w:t>_____,</w:t>
      </w:r>
      <w:r>
        <w:t xml:space="preserve"> ed. </w:t>
      </w:r>
      <w:r>
        <w:rPr>
          <w:i/>
          <w:iCs/>
        </w:rPr>
        <w:t>Historia de la homosexualidad femenina en Occidente.</w:t>
      </w:r>
      <w:r>
        <w:t xml:space="preserve"> Madrid: La Catarata, 2023.</w:t>
      </w:r>
    </w:p>
    <w:p w14:paraId="54894C96" w14:textId="77777777" w:rsidR="00A94081" w:rsidRPr="002C48E6" w:rsidRDefault="00A94081" w:rsidP="00A94081">
      <w:pPr>
        <w:ind w:left="709" w:hanging="709"/>
      </w:pPr>
      <w:r>
        <w:t xml:space="preserve">Vázquez García, F., and A. Moreno Mengíbar. </w:t>
      </w:r>
      <w:r w:rsidRPr="00A10025">
        <w:rPr>
          <w:i/>
        </w:rPr>
        <w:t xml:space="preserve">Sexo y Razón: Una genealogía de la moral sexual en España. </w:t>
      </w:r>
      <w:r w:rsidRPr="002C48E6">
        <w:t xml:space="preserve">Madrid, Akal, </w:t>
      </w:r>
      <w:r>
        <w:t xml:space="preserve">1997. </w:t>
      </w:r>
    </w:p>
    <w:p w14:paraId="7D35C519" w14:textId="055CFE1A" w:rsidR="00190CA0" w:rsidRPr="002C48E6" w:rsidRDefault="00190CA0" w:rsidP="00190CA0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 w:rsidRPr="00A63D8E">
        <w:rPr>
          <w:i/>
          <w:lang w:eastAsia="en-US"/>
        </w:rPr>
        <w:t xml:space="preserve">Poder y Prostitución en Sevilla. </w:t>
      </w:r>
      <w:r>
        <w:rPr>
          <w:lang w:eastAsia="en-US"/>
        </w:rPr>
        <w:t>Vol. 2. Seville:</w:t>
      </w:r>
      <w:r w:rsidRPr="002C48E6">
        <w:rPr>
          <w:lang w:eastAsia="en-US"/>
        </w:rPr>
        <w:t xml:space="preserve"> </w:t>
      </w:r>
      <w:r>
        <w:rPr>
          <w:lang w:eastAsia="en-US"/>
        </w:rPr>
        <w:t xml:space="preserve">Pub. Universidad de Sevilla, 2nd </w:t>
      </w:r>
      <w:r w:rsidRPr="002C48E6">
        <w:rPr>
          <w:lang w:eastAsia="en-US"/>
        </w:rPr>
        <w:t>ed.</w:t>
      </w:r>
      <w:r>
        <w:rPr>
          <w:lang w:eastAsia="en-US"/>
        </w:rPr>
        <w:t xml:space="preserve"> 1998.</w:t>
      </w:r>
      <w:r w:rsidRPr="002C48E6">
        <w:rPr>
          <w:lang w:eastAsia="en-US"/>
        </w:rPr>
        <w:t xml:space="preserve"> </w:t>
      </w:r>
    </w:p>
    <w:p w14:paraId="34E967D0" w14:textId="77777777" w:rsidR="002C4BBB" w:rsidRDefault="002C4BBB" w:rsidP="002C4BBB">
      <w:r w:rsidRPr="007A447E">
        <w:rPr>
          <w:lang w:val="en-US"/>
        </w:rPr>
        <w:lastRenderedPageBreak/>
        <w:t xml:space="preserve">Vázquez García, Francisco, and Richard Cleminson. </w:t>
      </w:r>
      <w:r>
        <w:rPr>
          <w:i/>
        </w:rPr>
        <w:t>Sexo, identidad y hermafroditas en el mundo ibérico, 1500-1800.</w:t>
      </w:r>
      <w:r>
        <w:t xml:space="preserve"> Madrid: Cátedra.</w:t>
      </w:r>
    </w:p>
    <w:p w14:paraId="6E3BD362" w14:textId="77777777" w:rsidR="00F714F5" w:rsidRPr="002C48E6" w:rsidRDefault="00F714F5" w:rsidP="00F714F5">
      <w:pPr>
        <w:rPr>
          <w:color w:val="000000"/>
          <w:lang w:val="en-US"/>
        </w:rPr>
      </w:pPr>
      <w:r w:rsidRPr="00C20978">
        <w:rPr>
          <w:color w:val="000000"/>
          <w:lang w:val="es-ES"/>
        </w:rPr>
        <w:t xml:space="preserve">Cleminson, Richard, and Francisco Vázquez García. </w:t>
      </w:r>
      <w:r w:rsidRPr="007A447E">
        <w:rPr>
          <w:color w:val="000000"/>
          <w:lang w:val="es-ES"/>
        </w:rPr>
        <w:t xml:space="preserve">"Los invisibles: Hacia una historia de la homosexualidad masculina en España, 1840-2000." </w:t>
      </w:r>
      <w:r w:rsidRPr="002C48E6">
        <w:rPr>
          <w:i/>
          <w:color w:val="000000"/>
          <w:lang w:val="en-US"/>
        </w:rPr>
        <w:t>International Journal of Iberian Studies</w:t>
      </w:r>
      <w:r w:rsidRPr="002C48E6">
        <w:rPr>
          <w:color w:val="000000"/>
          <w:lang w:val="en-US"/>
        </w:rPr>
        <w:t xml:space="preserve"> 13 (2000): 167-81. Online at  </w:t>
      </w:r>
      <w:r w:rsidRPr="002C48E6">
        <w:rPr>
          <w:i/>
          <w:color w:val="000000"/>
          <w:lang w:val="en-US"/>
        </w:rPr>
        <w:t>Academia</w:t>
      </w:r>
      <w:r w:rsidRPr="002C48E6">
        <w:rPr>
          <w:color w:val="000000"/>
          <w:lang w:val="en-US"/>
        </w:rPr>
        <w:t xml:space="preserve"> (Feb. 2016).*</w:t>
      </w:r>
    </w:p>
    <w:p w14:paraId="08293A1C" w14:textId="77777777" w:rsidR="00F714F5" w:rsidRPr="002C48E6" w:rsidRDefault="00F714F5" w:rsidP="00F714F5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ab/>
      </w:r>
      <w:hyperlink r:id="rId7" w:history="1">
        <w:r w:rsidRPr="002C48E6">
          <w:rPr>
            <w:rStyle w:val="Hipervnculo"/>
            <w:lang w:val="en-US"/>
          </w:rPr>
          <w:t>https://www.academia.edu/571423</w:t>
        </w:r>
      </w:hyperlink>
    </w:p>
    <w:p w14:paraId="30A7000A" w14:textId="77777777" w:rsidR="00F714F5" w:rsidRPr="002C48E6" w:rsidRDefault="00F714F5" w:rsidP="00F714F5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ab/>
        <w:t>2016</w:t>
      </w:r>
    </w:p>
    <w:p w14:paraId="11B95E7F" w14:textId="77777777" w:rsidR="00507DC2" w:rsidRDefault="00F714F5" w:rsidP="00507DC2">
      <w:r w:rsidRPr="007A447E">
        <w:rPr>
          <w:lang w:val="en-US"/>
        </w:rPr>
        <w:t>_____.</w:t>
      </w:r>
      <w:r w:rsidR="00507DC2" w:rsidRPr="007A447E">
        <w:rPr>
          <w:lang w:val="en-US"/>
        </w:rPr>
        <w:t xml:space="preserve"> </w:t>
      </w:r>
      <w:r w:rsidR="00507DC2" w:rsidRPr="007A447E">
        <w:rPr>
          <w:i/>
          <w:lang w:val="en-US"/>
        </w:rPr>
        <w:t>Hermaphroditism, Medical Science and Sexual identity in Spain, 1850-1960.</w:t>
      </w:r>
      <w:r w:rsidR="00507DC2" w:rsidRPr="007A447E">
        <w:rPr>
          <w:lang w:val="en-US"/>
        </w:rPr>
        <w:t xml:space="preserve"> </w:t>
      </w:r>
      <w:r w:rsidR="00507DC2">
        <w:t>Cardiff: U of Wales P, 2009.</w:t>
      </w:r>
    </w:p>
    <w:p w14:paraId="0F6ADFF8" w14:textId="77777777" w:rsidR="00507DC2" w:rsidRPr="007A447E" w:rsidRDefault="00507DC2" w:rsidP="00507DC2">
      <w:pPr>
        <w:rPr>
          <w:lang w:val="en-US"/>
        </w:rPr>
      </w:pPr>
      <w:r>
        <w:t xml:space="preserve">_____.  </w:t>
      </w:r>
      <w:r>
        <w:rPr>
          <w:i/>
        </w:rPr>
        <w:t>Los hermafroditas: Medicina e identidad sexual en España (1850-1960).</w:t>
      </w:r>
      <w:r>
        <w:t xml:space="preserve"> </w:t>
      </w:r>
      <w:r w:rsidRPr="007A447E">
        <w:rPr>
          <w:lang w:val="en-US"/>
        </w:rPr>
        <w:t>(Comares historia). Granada: Comares, 2012.</w:t>
      </w:r>
    </w:p>
    <w:p w14:paraId="121ED88E" w14:textId="77777777" w:rsidR="00507DC2" w:rsidRPr="00C20978" w:rsidRDefault="00507DC2" w:rsidP="00507DC2">
      <w:pPr>
        <w:rPr>
          <w:lang w:val="es-ES"/>
        </w:rPr>
      </w:pPr>
      <w:r w:rsidRPr="007A447E">
        <w:rPr>
          <w:lang w:val="en-US"/>
        </w:rPr>
        <w:t xml:space="preserve">_____. </w:t>
      </w:r>
      <w:r w:rsidRPr="007A447E">
        <w:rPr>
          <w:i/>
          <w:lang w:val="en-US"/>
        </w:rPr>
        <w:t>'Los invisibles': History of Male Sexuality in Spain, 1850-1940.</w:t>
      </w:r>
      <w:r w:rsidRPr="007A447E">
        <w:rPr>
          <w:lang w:val="en-US"/>
        </w:rPr>
        <w:t xml:space="preserve"> </w:t>
      </w:r>
      <w:r w:rsidRPr="00C20978">
        <w:rPr>
          <w:lang w:val="es-ES"/>
        </w:rPr>
        <w:t>(Iberian and Latin American Studies). U of Wales P, 2007.</w:t>
      </w:r>
    </w:p>
    <w:p w14:paraId="775DAA87" w14:textId="082D36E9" w:rsidR="002206EE" w:rsidRDefault="002206EE" w:rsidP="002206EE">
      <w:pPr>
        <w:rPr>
          <w:lang w:val="en-US"/>
        </w:rPr>
      </w:pPr>
      <w:r w:rsidRPr="00811365">
        <w:t>Gabriel, Narciso de</w:t>
      </w:r>
      <w:r>
        <w:t xml:space="preserve">, </w:t>
      </w:r>
      <w:r w:rsidRPr="00811365">
        <w:t>Francisco V</w:t>
      </w:r>
      <w:r>
        <w:t xml:space="preserve">ázquez García and Renée de Palma. </w:t>
      </w:r>
      <w:r w:rsidRPr="00811365">
        <w:rPr>
          <w:lang w:val="en-US"/>
        </w:rPr>
        <w:t>"Defining Desire: (Re)Storying a Fraudulent Marria</w:t>
      </w:r>
      <w:r>
        <w:rPr>
          <w:lang w:val="en-US"/>
        </w:rPr>
        <w:t>g</w:t>
      </w:r>
      <w:r w:rsidRPr="00811365">
        <w:rPr>
          <w:lang w:val="en-US"/>
        </w:rPr>
        <w:t xml:space="preserve">e in 1901 Spain." </w:t>
      </w:r>
      <w:r w:rsidRPr="00811365">
        <w:rPr>
          <w:i/>
          <w:lang w:val="en-US"/>
        </w:rPr>
        <w:t xml:space="preserve">Sexualities </w:t>
      </w:r>
      <w:r>
        <w:rPr>
          <w:lang w:val="en-US"/>
        </w:rPr>
        <w:t>23.3 (2020): 287-306.* (Sage).</w:t>
      </w:r>
    </w:p>
    <w:p w14:paraId="5F63FAFF" w14:textId="77777777" w:rsidR="002206EE" w:rsidRDefault="002206EE" w:rsidP="002206EE">
      <w:pPr>
        <w:rPr>
          <w:lang w:val="en-US"/>
        </w:rPr>
      </w:pPr>
      <w:r>
        <w:rPr>
          <w:lang w:val="en-US"/>
        </w:rPr>
        <w:tab/>
        <w:t>DOI: 10.1177/1363460718817159</w:t>
      </w:r>
    </w:p>
    <w:p w14:paraId="19A0EF84" w14:textId="77777777" w:rsidR="002206EE" w:rsidRPr="00811365" w:rsidRDefault="002206EE" w:rsidP="002206EE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 (Francisco Vázquez García).*</w:t>
      </w:r>
    </w:p>
    <w:p w14:paraId="4E115D7D" w14:textId="77777777" w:rsidR="002206EE" w:rsidRDefault="002206EE" w:rsidP="002206EE">
      <w:pPr>
        <w:rPr>
          <w:lang w:val="en-US"/>
        </w:rPr>
      </w:pPr>
      <w:r w:rsidRPr="00811365">
        <w:rPr>
          <w:lang w:val="en-US"/>
        </w:rPr>
        <w:tab/>
      </w:r>
      <w:hyperlink r:id="rId8" w:history="1">
        <w:r w:rsidRPr="0019670E">
          <w:rPr>
            <w:rStyle w:val="Hipervnculo"/>
            <w:lang w:val="en-US"/>
          </w:rPr>
          <w:t>https://www.academia.edu/37963823/</w:t>
        </w:r>
      </w:hyperlink>
    </w:p>
    <w:p w14:paraId="0B3C69A4" w14:textId="77777777" w:rsidR="002206EE" w:rsidRPr="00C20978" w:rsidRDefault="002206EE" w:rsidP="002206EE">
      <w:pPr>
        <w:rPr>
          <w:lang w:val="es-ES"/>
        </w:rPr>
      </w:pPr>
      <w:r>
        <w:rPr>
          <w:lang w:val="en-US"/>
        </w:rPr>
        <w:tab/>
      </w:r>
      <w:r w:rsidRPr="00C20978">
        <w:rPr>
          <w:lang w:val="es-ES"/>
        </w:rPr>
        <w:t>2020</w:t>
      </w:r>
    </w:p>
    <w:p w14:paraId="556DF19D" w14:textId="77777777" w:rsidR="00190CA0" w:rsidRPr="002C48E6" w:rsidRDefault="00190CA0" w:rsidP="00190CA0">
      <w:pPr>
        <w:ind w:left="709" w:hanging="709"/>
        <w:rPr>
          <w:lang w:eastAsia="en-US"/>
        </w:rPr>
      </w:pPr>
      <w:r w:rsidRPr="00C20978">
        <w:rPr>
          <w:lang w:val="es-ES" w:eastAsia="en-US"/>
        </w:rPr>
        <w:t xml:space="preserve">Moreno Mengíbar, A., and F. Vázquez García. </w:t>
      </w:r>
      <w:r>
        <w:rPr>
          <w:i/>
          <w:lang w:eastAsia="en-US"/>
        </w:rPr>
        <w:t>Crónica de una Marginación:</w:t>
      </w:r>
      <w:r w:rsidRPr="00A63D8E">
        <w:rPr>
          <w:i/>
          <w:lang w:eastAsia="en-US"/>
        </w:rPr>
        <w:t xml:space="preserve"> Historia de la Prostitución en Andalucía desde el siglo XV hasta la actualidad.</w:t>
      </w:r>
      <w:r>
        <w:rPr>
          <w:lang w:eastAsia="en-US"/>
        </w:rPr>
        <w:t xml:space="preserve"> Cádiz:</w:t>
      </w:r>
      <w:r w:rsidRPr="002C48E6">
        <w:rPr>
          <w:lang w:eastAsia="en-US"/>
        </w:rPr>
        <w:t xml:space="preserve"> Baal,</w:t>
      </w:r>
      <w:r>
        <w:rPr>
          <w:lang w:eastAsia="en-US"/>
        </w:rPr>
        <w:t xml:space="preserve"> 1999.</w:t>
      </w:r>
      <w:r w:rsidRPr="002C48E6">
        <w:rPr>
          <w:lang w:eastAsia="en-US"/>
        </w:rPr>
        <w:t xml:space="preserve"> </w:t>
      </w:r>
    </w:p>
    <w:p w14:paraId="4466808C" w14:textId="77777777" w:rsidR="00507DC2" w:rsidRDefault="00507DC2" w:rsidP="00507DC2"/>
    <w:p w14:paraId="2B5E6735" w14:textId="77777777" w:rsidR="00C454AC" w:rsidRDefault="00C454AC"/>
    <w:p w14:paraId="5FAA28C1" w14:textId="77777777" w:rsidR="00C454AC" w:rsidRDefault="00C454AC" w:rsidP="00C454AC"/>
    <w:p w14:paraId="1DEA5F6A" w14:textId="57E55816" w:rsidR="00C454AC" w:rsidRDefault="00691090">
      <w:r>
        <w:t>Internet resources</w:t>
      </w:r>
    </w:p>
    <w:p w14:paraId="445A5114" w14:textId="77777777" w:rsidR="00691090" w:rsidRDefault="00691090"/>
    <w:p w14:paraId="14712C72" w14:textId="77777777" w:rsidR="00691090" w:rsidRDefault="00691090"/>
    <w:p w14:paraId="32268A2E" w14:textId="77777777" w:rsidR="007A447E" w:rsidRDefault="007A447E" w:rsidP="007A447E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Academia (Francisco Vázquez-García).*</w:t>
      </w:r>
    </w:p>
    <w:p w14:paraId="0B8FC2E2" w14:textId="77777777" w:rsidR="007A447E" w:rsidRDefault="007A447E" w:rsidP="007A447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9" w:history="1">
        <w:r w:rsidRPr="00707FA2">
          <w:rPr>
            <w:rStyle w:val="Hipervnculo"/>
            <w:lang w:val="es-ES"/>
          </w:rPr>
          <w:t>https://uca-es.academia.edu/FranciscoGarcia</w:t>
        </w:r>
      </w:hyperlink>
    </w:p>
    <w:p w14:paraId="2534061C" w14:textId="77777777" w:rsidR="007A447E" w:rsidRPr="000A3F8E" w:rsidRDefault="007A447E" w:rsidP="007A447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54C2CCD5" w14:textId="77777777" w:rsidR="00691090" w:rsidRDefault="00691090"/>
    <w:sectPr w:rsidR="0069109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11D0"/>
    <w:rsid w:val="00190CA0"/>
    <w:rsid w:val="002206EE"/>
    <w:rsid w:val="002C4BBB"/>
    <w:rsid w:val="00507DC2"/>
    <w:rsid w:val="006431B8"/>
    <w:rsid w:val="00691090"/>
    <w:rsid w:val="007A447E"/>
    <w:rsid w:val="007E732C"/>
    <w:rsid w:val="008A51D3"/>
    <w:rsid w:val="00A94081"/>
    <w:rsid w:val="00C20978"/>
    <w:rsid w:val="00C454AC"/>
    <w:rsid w:val="00D3477D"/>
    <w:rsid w:val="00E62A0B"/>
    <w:rsid w:val="00F714F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7B45FB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79638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5714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145870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cademia.edu/565045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uca-es.academia.edu/FranciscoGar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2016-08-17T08:19:00Z</dcterms:created>
  <dcterms:modified xsi:type="dcterms:W3CDTF">2023-10-13T18:23:00Z</dcterms:modified>
</cp:coreProperties>
</file>