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7869" w14:textId="77777777" w:rsidR="00404F6B" w:rsidRPr="00213AF0" w:rsidRDefault="00404F6B" w:rsidP="00404F6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744150" w14:textId="77777777" w:rsidR="00404F6B" w:rsidRDefault="00404F6B" w:rsidP="00404F6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FA8CDA" w14:textId="77777777" w:rsidR="00404F6B" w:rsidRPr="0018683B" w:rsidRDefault="00404F6B" w:rsidP="00404F6B">
      <w:pPr>
        <w:jc w:val="center"/>
        <w:rPr>
          <w:sz w:val="24"/>
        </w:rPr>
      </w:pPr>
      <w:hyperlink r:id="rId6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BFA6B86" w14:textId="77777777" w:rsidR="00404F6B" w:rsidRPr="00726328" w:rsidRDefault="00404F6B" w:rsidP="00404F6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0FBD5D6" w14:textId="77777777" w:rsidR="00404F6B" w:rsidRPr="002869AE" w:rsidRDefault="00404F6B" w:rsidP="00404F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69AE">
        <w:rPr>
          <w:sz w:val="24"/>
          <w:lang w:val="en-US"/>
        </w:rPr>
        <w:t>(University of Zaragoza, Spain)</w:t>
      </w:r>
    </w:p>
    <w:p w14:paraId="48474AA2" w14:textId="77777777" w:rsidR="00404F6B" w:rsidRPr="002869AE" w:rsidRDefault="00404F6B" w:rsidP="00404F6B">
      <w:pPr>
        <w:jc w:val="center"/>
        <w:rPr>
          <w:lang w:val="en-US"/>
        </w:rPr>
      </w:pPr>
    </w:p>
    <w:bookmarkEnd w:id="0"/>
    <w:bookmarkEnd w:id="1"/>
    <w:p w14:paraId="1E4B98D7" w14:textId="77777777" w:rsidR="00B8680B" w:rsidRPr="00404F6B" w:rsidRDefault="00B8680B" w:rsidP="00B8680B">
      <w:pPr>
        <w:ind w:left="0" w:firstLine="0"/>
        <w:jc w:val="center"/>
        <w:rPr>
          <w:lang w:val="en-US" w:eastAsia="en-US"/>
        </w:rPr>
      </w:pPr>
    </w:p>
    <w:p w14:paraId="553322C2" w14:textId="77777777" w:rsidR="003343C6" w:rsidRPr="00404F6B" w:rsidRDefault="003343C6">
      <w:pPr>
        <w:rPr>
          <w:lang w:val="en-US"/>
        </w:rPr>
      </w:pPr>
      <w:r w:rsidRPr="00404F6B">
        <w:rPr>
          <w:b/>
          <w:smallCaps/>
          <w:sz w:val="36"/>
          <w:szCs w:val="36"/>
          <w:lang w:val="en-US"/>
        </w:rPr>
        <w:t>Christopher Caudwell</w:t>
      </w:r>
      <w:r w:rsidRPr="00404F6B">
        <w:rPr>
          <w:b/>
          <w:sz w:val="36"/>
          <w:szCs w:val="36"/>
          <w:lang w:val="en-US"/>
        </w:rPr>
        <w:tab/>
      </w:r>
      <w:r w:rsidRPr="00404F6B">
        <w:rPr>
          <w:lang w:val="en-US"/>
        </w:rPr>
        <w:t xml:space="preserve"> (1907-1937) </w:t>
      </w:r>
    </w:p>
    <w:p w14:paraId="25C93E3A" w14:textId="77777777" w:rsidR="003343C6" w:rsidRPr="00404F6B" w:rsidRDefault="003343C6">
      <w:pPr>
        <w:rPr>
          <w:lang w:val="en-US"/>
        </w:rPr>
      </w:pPr>
    </w:p>
    <w:p w14:paraId="3464F111" w14:textId="66782ED7" w:rsidR="003343C6" w:rsidRPr="00404F6B" w:rsidRDefault="003343C6">
      <w:pPr>
        <w:ind w:hanging="11"/>
        <w:rPr>
          <w:b/>
          <w:sz w:val="24"/>
          <w:szCs w:val="36"/>
          <w:lang w:val="en-US"/>
        </w:rPr>
      </w:pPr>
      <w:r w:rsidRPr="00404F6B">
        <w:rPr>
          <w:sz w:val="24"/>
          <w:lang w:val="en-US"/>
        </w:rPr>
        <w:t xml:space="preserve">(Ps. of Christopher St. John Sprigg; British Marxist critic, </w:t>
      </w:r>
      <w:r w:rsidR="00404F6B">
        <w:rPr>
          <w:sz w:val="24"/>
          <w:lang w:val="en-US"/>
        </w:rPr>
        <w:t xml:space="preserve">member of the Communist party, </w:t>
      </w:r>
      <w:r w:rsidRPr="00404F6B">
        <w:rPr>
          <w:sz w:val="24"/>
          <w:lang w:val="en-US"/>
        </w:rPr>
        <w:t xml:space="preserve">d. Spanish Civil War, </w:t>
      </w:r>
      <w:r w:rsidR="00404F6B">
        <w:rPr>
          <w:sz w:val="24"/>
          <w:lang w:val="en-US"/>
        </w:rPr>
        <w:t>fighting in the International Brigades near Madrid</w:t>
      </w:r>
      <w:r w:rsidRPr="00404F6B">
        <w:rPr>
          <w:sz w:val="24"/>
          <w:lang w:val="en-US"/>
        </w:rPr>
        <w:t>)</w:t>
      </w:r>
    </w:p>
    <w:p w14:paraId="1F80E348" w14:textId="77777777" w:rsidR="003343C6" w:rsidRPr="00404F6B" w:rsidRDefault="003343C6">
      <w:pPr>
        <w:rPr>
          <w:b/>
          <w:sz w:val="36"/>
          <w:szCs w:val="36"/>
          <w:lang w:val="en-US"/>
        </w:rPr>
      </w:pPr>
    </w:p>
    <w:p w14:paraId="2E9C0D49" w14:textId="77777777" w:rsidR="003343C6" w:rsidRPr="00404F6B" w:rsidRDefault="003343C6">
      <w:pPr>
        <w:rPr>
          <w:b/>
          <w:sz w:val="36"/>
          <w:szCs w:val="36"/>
          <w:lang w:val="en-US"/>
        </w:rPr>
      </w:pPr>
    </w:p>
    <w:p w14:paraId="33B671FA" w14:textId="77777777" w:rsidR="003343C6" w:rsidRPr="00404F6B" w:rsidRDefault="003343C6">
      <w:pPr>
        <w:rPr>
          <w:lang w:val="en-US"/>
        </w:rPr>
      </w:pPr>
      <w:r w:rsidRPr="00404F6B">
        <w:rPr>
          <w:b/>
          <w:lang w:val="en-US"/>
        </w:rPr>
        <w:t>Works</w:t>
      </w:r>
    </w:p>
    <w:p w14:paraId="793F5018" w14:textId="77777777" w:rsidR="003343C6" w:rsidRPr="00404F6B" w:rsidRDefault="003343C6">
      <w:pPr>
        <w:rPr>
          <w:lang w:val="en-US"/>
        </w:rPr>
      </w:pPr>
    </w:p>
    <w:p w14:paraId="0CF0A57A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Caudwell, Christopher. </w:t>
      </w:r>
      <w:r w:rsidRPr="00404F6B">
        <w:rPr>
          <w:i/>
          <w:lang w:val="en-US"/>
        </w:rPr>
        <w:t>Illusion and Reality: A Study of the Sources of Poetry.</w:t>
      </w:r>
      <w:r w:rsidRPr="00404F6B">
        <w:rPr>
          <w:lang w:val="en-US"/>
        </w:rPr>
        <w:t xml:space="preserve">  London: Lawrence and Wishart, 1937. 1977.*</w:t>
      </w:r>
    </w:p>
    <w:p w14:paraId="0708FD6F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</w:t>
      </w:r>
      <w:r w:rsidRPr="00404F6B">
        <w:rPr>
          <w:i/>
          <w:lang w:val="en-US"/>
        </w:rPr>
        <w:t>Illusion and Reality: A Study of the Sources of Poetry.</w:t>
      </w:r>
      <w:r w:rsidRPr="00404F6B">
        <w:rPr>
          <w:lang w:val="en-US"/>
        </w:rPr>
        <w:t xml:space="preserve"> New York: International Publishers, 1977.</w:t>
      </w:r>
    </w:p>
    <w:p w14:paraId="7EEF4311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[English poets at the time of the Industrial Revolution]. In </w:t>
      </w:r>
      <w:r w:rsidRPr="00404F6B">
        <w:rPr>
          <w:i/>
          <w:lang w:val="en-US"/>
        </w:rPr>
        <w:t>20th Century Literary Criticism: A Reader.</w:t>
      </w:r>
      <w:r w:rsidRPr="00404F6B">
        <w:rPr>
          <w:lang w:val="en-US"/>
        </w:rPr>
        <w:t xml:space="preserve"> Ed. David Lodge. London: Longman, 1972. 203-10.*</w:t>
      </w:r>
    </w:p>
    <w:p w14:paraId="3BECE8C6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"English Poets: The Decline of Capitalism."  Select. in </w:t>
      </w:r>
      <w:r w:rsidRPr="00404F6B">
        <w:rPr>
          <w:i/>
          <w:lang w:val="en-US"/>
        </w:rPr>
        <w:t>Twentieth-Century Literary Theory.</w:t>
      </w:r>
      <w:r w:rsidRPr="00404F6B">
        <w:rPr>
          <w:lang w:val="en-US"/>
        </w:rPr>
        <w:t xml:space="preserve">  Ed. K. M. Newton. London: Macmillan, 1988.  86-8.*</w:t>
      </w:r>
    </w:p>
    <w:p w14:paraId="0AAAC8AD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  </w:t>
      </w:r>
      <w:r w:rsidRPr="00404F6B">
        <w:rPr>
          <w:i/>
          <w:lang w:val="en-US"/>
        </w:rPr>
        <w:t>Studies in a Dying Culture.</w:t>
      </w:r>
      <w:r w:rsidRPr="00404F6B">
        <w:rPr>
          <w:lang w:val="en-US"/>
        </w:rPr>
        <w:t xml:space="preserve">  Wells and Lawrence, 1938. Rpt. 1947.</w:t>
      </w:r>
    </w:p>
    <w:p w14:paraId="54E15908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 "George Bernard Shaw: A Study of the Bourgeois Superman."  From </w:t>
      </w:r>
      <w:r w:rsidRPr="00404F6B">
        <w:rPr>
          <w:i/>
          <w:lang w:val="en-US"/>
        </w:rPr>
        <w:t>Studies in a Dying Culture.</w:t>
      </w:r>
      <w:r w:rsidRPr="00404F6B">
        <w:rPr>
          <w:lang w:val="en-US"/>
        </w:rPr>
        <w:t xml:space="preserve">  Rpt. in </w:t>
      </w:r>
      <w:r w:rsidRPr="00404F6B">
        <w:rPr>
          <w:i/>
          <w:lang w:val="en-US"/>
        </w:rPr>
        <w:t>The Critical Spectrum.</w:t>
      </w:r>
      <w:r w:rsidRPr="00404F6B">
        <w:rPr>
          <w:lang w:val="en-US"/>
        </w:rPr>
        <w:t xml:space="preserve"> Ed. Gerald Jay Goldberg and Nancy Marmer Goldberg. Englewood Cliffs (NJ): Prentice-Hall, 1962. 116-24.*</w:t>
      </w:r>
    </w:p>
    <w:p w14:paraId="64216CFC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 </w:t>
      </w:r>
      <w:r w:rsidRPr="00404F6B">
        <w:rPr>
          <w:i/>
          <w:lang w:val="en-US"/>
        </w:rPr>
        <w:t xml:space="preserve">Further Studies in a Dying Culture, </w:t>
      </w:r>
      <w:r w:rsidRPr="00404F6B">
        <w:rPr>
          <w:lang w:val="en-US"/>
        </w:rPr>
        <w:t xml:space="preserve"> ed. Edgell Rickword.  1949.  </w:t>
      </w:r>
    </w:p>
    <w:p w14:paraId="715EDAA8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_____.  </w:t>
      </w:r>
      <w:r w:rsidRPr="00404F6B">
        <w:rPr>
          <w:i/>
          <w:lang w:val="en-US"/>
        </w:rPr>
        <w:t>Romance and Realism: A Study in English Bourgeois Literature.</w:t>
      </w:r>
      <w:r w:rsidRPr="00404F6B">
        <w:rPr>
          <w:lang w:val="en-US"/>
        </w:rPr>
        <w:t xml:space="preserve">  Ed. Samuel Hynes.  Princeton (NJ): Princeton UP, 1970.*</w:t>
      </w:r>
    </w:p>
    <w:p w14:paraId="5EF75A70" w14:textId="77777777" w:rsidR="00B8680B" w:rsidRPr="00404F6B" w:rsidRDefault="00B8680B" w:rsidP="00B8680B">
      <w:pPr>
        <w:rPr>
          <w:lang w:val="en-US"/>
        </w:rPr>
      </w:pPr>
      <w:r w:rsidRPr="00404F6B">
        <w:rPr>
          <w:lang w:val="en-US"/>
        </w:rPr>
        <w:t xml:space="preserve">_____. </w:t>
      </w:r>
      <w:r w:rsidRPr="00404F6B">
        <w:rPr>
          <w:i/>
          <w:lang w:val="en-US"/>
        </w:rPr>
        <w:t>Poems.</w:t>
      </w:r>
      <w:r w:rsidRPr="00404F6B">
        <w:rPr>
          <w:lang w:val="en-US"/>
        </w:rPr>
        <w:t xml:space="preserve"> London: Lawrence and Wishart, 1965.</w:t>
      </w:r>
    </w:p>
    <w:p w14:paraId="52555AD2" w14:textId="77777777" w:rsidR="003343C6" w:rsidRPr="00404F6B" w:rsidRDefault="003343C6">
      <w:pPr>
        <w:rPr>
          <w:lang w:val="en-US"/>
        </w:rPr>
      </w:pPr>
    </w:p>
    <w:p w14:paraId="2F8A05DA" w14:textId="77777777" w:rsidR="003343C6" w:rsidRPr="00404F6B" w:rsidRDefault="003343C6">
      <w:pPr>
        <w:rPr>
          <w:lang w:val="en-US"/>
        </w:rPr>
      </w:pPr>
    </w:p>
    <w:p w14:paraId="5D0F54AF" w14:textId="77777777" w:rsidR="00B8680B" w:rsidRPr="00404F6B" w:rsidRDefault="00B8680B">
      <w:pPr>
        <w:rPr>
          <w:lang w:val="en-US"/>
        </w:rPr>
      </w:pPr>
    </w:p>
    <w:p w14:paraId="3030AB45" w14:textId="77777777" w:rsidR="00B8680B" w:rsidRPr="00404F6B" w:rsidRDefault="00B8680B">
      <w:pPr>
        <w:rPr>
          <w:lang w:val="en-US"/>
        </w:rPr>
      </w:pPr>
    </w:p>
    <w:p w14:paraId="56274CE8" w14:textId="77777777" w:rsidR="003343C6" w:rsidRPr="00404F6B" w:rsidRDefault="00B8680B">
      <w:pPr>
        <w:rPr>
          <w:b/>
          <w:lang w:val="en-US"/>
        </w:rPr>
      </w:pPr>
      <w:r w:rsidRPr="00404F6B">
        <w:rPr>
          <w:b/>
          <w:lang w:val="en-US"/>
        </w:rPr>
        <w:t>Criticism</w:t>
      </w:r>
    </w:p>
    <w:p w14:paraId="3CBE4E20" w14:textId="77777777" w:rsidR="003343C6" w:rsidRPr="00404F6B" w:rsidRDefault="003343C6">
      <w:pPr>
        <w:rPr>
          <w:b/>
          <w:lang w:val="en-US"/>
        </w:rPr>
      </w:pPr>
    </w:p>
    <w:p w14:paraId="6BC80667" w14:textId="77777777" w:rsidR="00B8680B" w:rsidRPr="00404F6B" w:rsidRDefault="00B8680B" w:rsidP="00B8680B">
      <w:pPr>
        <w:rPr>
          <w:lang w:val="en-US"/>
        </w:rPr>
      </w:pPr>
      <w:r w:rsidRPr="00404F6B">
        <w:rPr>
          <w:lang w:val="en-US"/>
        </w:rPr>
        <w:t>Borges, Jorge Luis. "</w:t>
      </w:r>
      <w:r w:rsidRPr="00404F6B">
        <w:rPr>
          <w:i/>
          <w:lang w:val="en-US"/>
        </w:rPr>
        <w:t>Studies in a Dying Culture,</w:t>
      </w:r>
      <w:r w:rsidRPr="00404F6B">
        <w:rPr>
          <w:lang w:val="en-US"/>
        </w:rPr>
        <w:t xml:space="preserve"> de Christopher Caudwell." </w:t>
      </w:r>
      <w:r w:rsidRPr="00404F6B">
        <w:rPr>
          <w:i/>
          <w:lang w:val="en-US"/>
        </w:rPr>
        <w:t xml:space="preserve">El Hogar </w:t>
      </w:r>
      <w:r w:rsidRPr="00404F6B">
        <w:rPr>
          <w:lang w:val="en-US"/>
        </w:rPr>
        <w:t xml:space="preserve">24 Feb. 1939.  Rpt. in Borges, </w:t>
      </w:r>
      <w:r w:rsidRPr="00404F6B">
        <w:rPr>
          <w:i/>
          <w:lang w:val="en-US"/>
        </w:rPr>
        <w:t>Miscelánea.</w:t>
      </w:r>
      <w:r w:rsidRPr="00404F6B">
        <w:rPr>
          <w:lang w:val="en-US"/>
        </w:rPr>
        <w:t xml:space="preserve"> Barcelona: Random House Mondadori-DeBols!llo, 2011. 1042.**</w:t>
      </w:r>
    </w:p>
    <w:p w14:paraId="73AA8305" w14:textId="77777777" w:rsidR="003343C6" w:rsidRDefault="00B8680B">
      <w:r w:rsidRPr="00404F6B">
        <w:rPr>
          <w:lang w:val="en-US"/>
        </w:rPr>
        <w:t>_____.</w:t>
      </w:r>
      <w:r w:rsidR="003343C6" w:rsidRPr="00404F6B">
        <w:rPr>
          <w:lang w:val="en-US"/>
        </w:rPr>
        <w:t xml:space="preserve"> </w:t>
      </w:r>
      <w:r w:rsidR="003343C6" w:rsidRPr="00404F6B">
        <w:rPr>
          <w:i/>
          <w:lang w:val="en-US"/>
        </w:rPr>
        <w:t>"Studies in a Dying Culture,</w:t>
      </w:r>
      <w:r w:rsidR="003343C6" w:rsidRPr="00404F6B">
        <w:rPr>
          <w:lang w:val="en-US"/>
        </w:rPr>
        <w:t xml:space="preserve"> de Christopher Caudwell." </w:t>
      </w:r>
      <w:r w:rsidR="003343C6">
        <w:t xml:space="preserve">1939. In Borges, </w:t>
      </w:r>
      <w:r w:rsidR="003343C6">
        <w:rPr>
          <w:i/>
        </w:rPr>
        <w:t xml:space="preserve">Textos cautivos: Ensayos y reseñas en </w:t>
      </w:r>
      <w:r w:rsidR="003343C6">
        <w:t>El Hogar. Ed. Enrique Sacerio Garí and Emir Rodríguez Monegal. Barcelona: Tusquets, 1986.*</w:t>
      </w:r>
    </w:p>
    <w:p w14:paraId="6F713C57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Hyman, Stanley E. "Christopher Caudwell and Marxist Criticism."  In Hyman, </w:t>
      </w:r>
      <w:r w:rsidRPr="00404F6B">
        <w:rPr>
          <w:i/>
          <w:lang w:val="en-US"/>
        </w:rPr>
        <w:t>The Armed Vision: A Study in the Methods of Modern Literary Criticism.</w:t>
      </w:r>
      <w:r w:rsidRPr="00404F6B">
        <w:rPr>
          <w:lang w:val="en-US"/>
        </w:rPr>
        <w:t xml:space="preserve">  1948. </w:t>
      </w:r>
    </w:p>
    <w:p w14:paraId="6624DA9A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Margolies, David N. </w:t>
      </w:r>
      <w:r w:rsidRPr="00404F6B">
        <w:rPr>
          <w:i/>
          <w:lang w:val="en-US"/>
        </w:rPr>
        <w:t xml:space="preserve">The Function of Literature: A Study of Christopher Caudwell. </w:t>
      </w:r>
      <w:r w:rsidRPr="00404F6B">
        <w:rPr>
          <w:lang w:val="en-US"/>
        </w:rPr>
        <w:t xml:space="preserve">1969. </w:t>
      </w:r>
    </w:p>
    <w:p w14:paraId="2EE32FAC" w14:textId="77777777" w:rsidR="003343C6" w:rsidRPr="00404F6B" w:rsidRDefault="003343C6" w:rsidP="003343C6">
      <w:pPr>
        <w:rPr>
          <w:lang w:val="en-US"/>
        </w:rPr>
      </w:pPr>
      <w:r w:rsidRPr="00404F6B">
        <w:rPr>
          <w:lang w:val="en-US"/>
        </w:rPr>
        <w:t xml:space="preserve">Stapledon, Olaf. "But To-Day the Struggle." Rev. of </w:t>
      </w:r>
      <w:r w:rsidRPr="00404F6B">
        <w:rPr>
          <w:i/>
          <w:lang w:val="en-US"/>
        </w:rPr>
        <w:t>Studies in a Dying Culture.</w:t>
      </w:r>
      <w:r w:rsidRPr="00404F6B">
        <w:rPr>
          <w:lang w:val="en-US"/>
        </w:rPr>
        <w:t xml:space="preserve"> By Christopher Caudwell. </w:t>
      </w:r>
      <w:r w:rsidRPr="00404F6B">
        <w:rPr>
          <w:i/>
          <w:lang w:val="en-US"/>
        </w:rPr>
        <w:t>London Mercury</w:t>
      </w:r>
      <w:r w:rsidRPr="00404F6B">
        <w:rPr>
          <w:lang w:val="en-US"/>
        </w:rPr>
        <w:t xml:space="preserve"> 39 (Jan. 1939): 348-49.</w:t>
      </w:r>
    </w:p>
    <w:p w14:paraId="5CA89846" w14:textId="77777777" w:rsidR="00EE598F" w:rsidRPr="00404F6B" w:rsidRDefault="00EE598F" w:rsidP="00EE598F">
      <w:pPr>
        <w:rPr>
          <w:szCs w:val="28"/>
          <w:lang w:val="en-US"/>
        </w:rPr>
      </w:pPr>
      <w:r w:rsidRPr="00404F6B">
        <w:rPr>
          <w:szCs w:val="28"/>
          <w:lang w:val="en-US"/>
        </w:rPr>
        <w:t xml:space="preserve">Sullivan, Robert. </w:t>
      </w:r>
      <w:r w:rsidRPr="00404F6B">
        <w:rPr>
          <w:i/>
          <w:szCs w:val="28"/>
          <w:lang w:val="en-US"/>
        </w:rPr>
        <w:t xml:space="preserve">Christopher Caudwell. </w:t>
      </w:r>
      <w:r w:rsidRPr="00404F6B">
        <w:rPr>
          <w:szCs w:val="28"/>
          <w:lang w:val="en-US"/>
        </w:rPr>
        <w:t>(Critics of the Twentieth Century). London and New York: Routledge.</w:t>
      </w:r>
    </w:p>
    <w:p w14:paraId="4AE69783" w14:textId="77777777" w:rsidR="003343C6" w:rsidRPr="00404F6B" w:rsidRDefault="003343C6">
      <w:pPr>
        <w:rPr>
          <w:lang w:val="en-US"/>
        </w:rPr>
      </w:pPr>
      <w:r w:rsidRPr="00404F6B">
        <w:rPr>
          <w:lang w:val="en-US"/>
        </w:rPr>
        <w:t xml:space="preserve">Wellek, René. "Christopher Caudwell (1907-37)." In Wellek, </w:t>
      </w:r>
      <w:r w:rsidRPr="00404F6B">
        <w:rPr>
          <w:i/>
          <w:lang w:val="en-US"/>
        </w:rPr>
        <w:t>A History of Modern Criticism: 1750-1950. Vol. 5: English Criticism, 1900-1950.</w:t>
      </w:r>
      <w:r w:rsidRPr="00404F6B">
        <w:rPr>
          <w:lang w:val="en-US"/>
        </w:rPr>
        <w:t xml:space="preserve"> London: Jonathan Cape, 1986. 142-43.*</w:t>
      </w:r>
    </w:p>
    <w:p w14:paraId="0B4F4D84" w14:textId="77777777" w:rsidR="003343C6" w:rsidRPr="00404F6B" w:rsidRDefault="003343C6">
      <w:pPr>
        <w:rPr>
          <w:lang w:val="en-US"/>
        </w:rPr>
      </w:pPr>
    </w:p>
    <w:p w14:paraId="7C5D7B05" w14:textId="77777777" w:rsidR="003343C6" w:rsidRPr="00404F6B" w:rsidRDefault="003343C6">
      <w:pPr>
        <w:rPr>
          <w:lang w:val="en-US"/>
        </w:rPr>
      </w:pPr>
    </w:p>
    <w:p w14:paraId="17F81DDA" w14:textId="77777777" w:rsidR="00404F6B" w:rsidRPr="00404F6B" w:rsidRDefault="00404F6B">
      <w:pPr>
        <w:rPr>
          <w:lang w:val="en-US"/>
        </w:rPr>
      </w:pPr>
    </w:p>
    <w:p w14:paraId="5AF84A32" w14:textId="77777777" w:rsidR="00404F6B" w:rsidRPr="00404F6B" w:rsidRDefault="00404F6B">
      <w:pPr>
        <w:rPr>
          <w:lang w:val="en-US"/>
        </w:rPr>
      </w:pPr>
    </w:p>
    <w:p w14:paraId="698D9917" w14:textId="5087C918" w:rsidR="00404F6B" w:rsidRPr="00404F6B" w:rsidRDefault="00404F6B">
      <w:pPr>
        <w:rPr>
          <w:lang w:val="en-US"/>
        </w:rPr>
      </w:pPr>
      <w:r w:rsidRPr="00404F6B">
        <w:rPr>
          <w:lang w:val="en-US"/>
        </w:rPr>
        <w:t>Internet resources</w:t>
      </w:r>
    </w:p>
    <w:p w14:paraId="52FDCFA1" w14:textId="77777777" w:rsidR="00404F6B" w:rsidRPr="00404F6B" w:rsidRDefault="00404F6B">
      <w:pPr>
        <w:rPr>
          <w:lang w:val="en-US"/>
        </w:rPr>
      </w:pPr>
    </w:p>
    <w:p w14:paraId="6FECEAA0" w14:textId="77777777" w:rsidR="00404F6B" w:rsidRPr="00404F6B" w:rsidRDefault="00404F6B">
      <w:pPr>
        <w:rPr>
          <w:lang w:val="en-US"/>
        </w:rPr>
      </w:pPr>
    </w:p>
    <w:p w14:paraId="5372BF62" w14:textId="2EE9CC20" w:rsidR="00404F6B" w:rsidRDefault="00404F6B">
      <w:pPr>
        <w:rPr>
          <w:lang w:val="en-US"/>
        </w:rPr>
      </w:pPr>
      <w:r w:rsidRPr="00404F6B">
        <w:rPr>
          <w:lang w:val="en-US"/>
        </w:rPr>
        <w:t>Wikipedia. "Christopher Caud</w:t>
      </w:r>
      <w:r>
        <w:rPr>
          <w:lang w:val="en-US"/>
        </w:rPr>
        <w:t xml:space="preserve">well." </w:t>
      </w:r>
      <w:r>
        <w:rPr>
          <w:i/>
          <w:iCs/>
          <w:lang w:val="en-US"/>
        </w:rPr>
        <w:t>Wikipedia: The Free Encyclopedia.*</w:t>
      </w:r>
    </w:p>
    <w:p w14:paraId="309AED4A" w14:textId="22EA4E5D" w:rsidR="00404F6B" w:rsidRDefault="00404F6B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06396">
          <w:rPr>
            <w:rStyle w:val="Hipervnculo"/>
            <w:lang w:val="en-US"/>
          </w:rPr>
          <w:t>https://en.wikipedia.org/wiki/Christopher_Caudwell</w:t>
        </w:r>
      </w:hyperlink>
    </w:p>
    <w:p w14:paraId="504898F5" w14:textId="7F562270" w:rsidR="00404F6B" w:rsidRPr="00404F6B" w:rsidRDefault="00404F6B">
      <w:pPr>
        <w:rPr>
          <w:lang w:val="en-US"/>
        </w:rPr>
      </w:pPr>
      <w:r>
        <w:rPr>
          <w:lang w:val="en-US"/>
        </w:rPr>
        <w:tab/>
        <w:t>2024</w:t>
      </w:r>
    </w:p>
    <w:sectPr w:rsidR="00404F6B" w:rsidRPr="00404F6B" w:rsidSect="00EE598F">
      <w:headerReference w:type="default" r:id="rId8"/>
      <w:pgSz w:w="11880" w:h="16800"/>
      <w:pgMar w:top="1417" w:right="1532" w:bottom="1417" w:left="28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D495" w14:textId="77777777" w:rsidR="003343C6" w:rsidRDefault="003343C6">
      <w:r>
        <w:separator/>
      </w:r>
    </w:p>
  </w:endnote>
  <w:endnote w:type="continuationSeparator" w:id="0">
    <w:p w14:paraId="2B3ACBD1" w14:textId="77777777" w:rsidR="003343C6" w:rsidRDefault="003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939E" w14:textId="77777777" w:rsidR="003343C6" w:rsidRDefault="003343C6">
      <w:r>
        <w:separator/>
      </w:r>
    </w:p>
  </w:footnote>
  <w:footnote w:type="continuationSeparator" w:id="0">
    <w:p w14:paraId="1E82A6FA" w14:textId="77777777" w:rsidR="003343C6" w:rsidRDefault="0033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0E7E" w14:textId="77777777" w:rsidR="003343C6" w:rsidRDefault="003343C6">
    <w:pPr>
      <w:pStyle w:val="Encabezado"/>
      <w:framePr w:w="576" w:wrap="auto" w:vAnchor="page" w:hAnchor="margin" w:x="10194" w:y="750"/>
      <w:jc w:val="right"/>
    </w:pPr>
    <w:r>
      <w:fldChar w:fldCharType="begin"/>
    </w:r>
    <w:r>
      <w:instrText xml:space="preserve"> PAGE  </w:instrText>
    </w:r>
    <w:r>
      <w:fldChar w:fldCharType="separate"/>
    </w:r>
    <w:r w:rsidR="00B8680B">
      <w:rPr>
        <w:noProof/>
      </w:rPr>
      <w:t>1</w:t>
    </w:r>
    <w:r>
      <w:fldChar w:fldCharType="end"/>
    </w:r>
  </w:p>
  <w:p w14:paraId="45FFE52B" w14:textId="77777777" w:rsidR="003343C6" w:rsidRDefault="003343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8A"/>
    <w:rsid w:val="0027628B"/>
    <w:rsid w:val="00323A8A"/>
    <w:rsid w:val="003343C6"/>
    <w:rsid w:val="00404F6B"/>
    <w:rsid w:val="00B0061D"/>
    <w:rsid w:val="00B8680B"/>
    <w:rsid w:val="00E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A02E2F"/>
  <w14:defaultImageDpi w14:val="300"/>
  <w15:docId w15:val="{27D19A84-DD4D-DB44-A70B-B277DB6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8680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4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hristopher_Caudwe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CHRISTOPHER CAUDWELL</vt:lpstr>
      <vt:lpstr>CHRISTOPHER CAUDWELL</vt:lpstr>
    </vt:vector>
  </TitlesOfParts>
  <Company>Universidad de Zaragoza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CAUDWELL</dc:title>
  <dc:subject/>
  <dc:creator>José Angel García Landa</dc:creator>
  <cp:keywords/>
  <cp:lastModifiedBy>José Ángel García Landa</cp:lastModifiedBy>
  <cp:revision>3</cp:revision>
  <dcterms:created xsi:type="dcterms:W3CDTF">2019-04-15T07:04:00Z</dcterms:created>
  <dcterms:modified xsi:type="dcterms:W3CDTF">2024-09-10T12:52:00Z</dcterms:modified>
</cp:coreProperties>
</file>