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26B5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626B55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John Frow</w:t>
      </w:r>
    </w:p>
    <w:p w:rsidR="0091653E" w:rsidRDefault="0091653E" w:rsidP="0091653E">
      <w:pPr>
        <w:rPr>
          <w:b/>
          <w:lang w:val="en-US"/>
        </w:rPr>
      </w:pPr>
    </w:p>
    <w:p w:rsidR="00626B55" w:rsidRDefault="00626B55" w:rsidP="00626B55">
      <w:pPr>
        <w:ind w:hanging="12"/>
        <w:rPr>
          <w:lang w:val="en-US"/>
        </w:rPr>
      </w:pPr>
      <w:r w:rsidRPr="00DD5D31">
        <w:rPr>
          <w:lang w:val="en-US"/>
        </w:rPr>
        <w:t>(</w:t>
      </w:r>
      <w:r>
        <w:rPr>
          <w:lang w:val="en-US"/>
        </w:rPr>
        <w:t xml:space="preserve">Australian Marxist cultural critic; t. </w:t>
      </w:r>
      <w:r w:rsidRPr="00DD5D31">
        <w:rPr>
          <w:lang w:val="en-US"/>
        </w:rPr>
        <w:t>U of Sydney, Australia; formerly U of Queensland).</w:t>
      </w:r>
    </w:p>
    <w:p w:rsidR="00626B55" w:rsidRDefault="00626B55" w:rsidP="0091653E">
      <w:pPr>
        <w:rPr>
          <w:b/>
          <w:lang w:val="en-US"/>
        </w:rPr>
      </w:pPr>
    </w:p>
    <w:p w:rsidR="00626B55" w:rsidRPr="00241D82" w:rsidRDefault="00626B55" w:rsidP="0091653E">
      <w:pPr>
        <w:rPr>
          <w:b/>
          <w:lang w:val="en-US"/>
        </w:rPr>
      </w:pPr>
    </w:p>
    <w:p w:rsidR="0091653E" w:rsidRPr="00241D82" w:rsidRDefault="00241D82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91653E" w:rsidRPr="00241D82" w:rsidRDefault="0091653E" w:rsidP="0091653E">
      <w:pPr>
        <w:rPr>
          <w:b/>
          <w:lang w:val="en-US"/>
        </w:rPr>
      </w:pPr>
    </w:p>
    <w:p w:rsidR="00626B55" w:rsidRPr="00DD5D31" w:rsidRDefault="00626B55" w:rsidP="00626B55">
      <w:pPr>
        <w:ind w:right="10"/>
        <w:rPr>
          <w:lang w:val="en-US"/>
        </w:rPr>
      </w:pPr>
      <w:r w:rsidRPr="00DD5D31">
        <w:rPr>
          <w:lang w:val="en-US"/>
        </w:rPr>
        <w:t xml:space="preserve">Frow, John. "System and Norm in Literary Evolution: For a Marxist  Literary History." </w:t>
      </w:r>
      <w:r w:rsidRPr="00DD5D31">
        <w:rPr>
          <w:i/>
          <w:lang w:val="en-US"/>
        </w:rPr>
        <w:t>Clio</w:t>
      </w:r>
      <w:r w:rsidRPr="00DD5D31">
        <w:rPr>
          <w:lang w:val="en-US"/>
        </w:rPr>
        <w:t xml:space="preserve"> 10.2 (Winter 1981).</w:t>
      </w:r>
    </w:p>
    <w:p w:rsidR="00626B55" w:rsidRPr="00DD5D31" w:rsidRDefault="00626B55" w:rsidP="00626B55">
      <w:pPr>
        <w:rPr>
          <w:lang w:val="en-US"/>
        </w:rPr>
      </w:pPr>
      <w:r w:rsidRPr="00DD5D31">
        <w:rPr>
          <w:lang w:val="en-US"/>
        </w:rPr>
        <w:t xml:space="preserve">_____. Paper in </w:t>
      </w:r>
      <w:r w:rsidRPr="00DD5D31">
        <w:rPr>
          <w:i/>
          <w:lang w:val="en-US"/>
        </w:rPr>
        <w:t>Clio</w:t>
      </w:r>
      <w:r w:rsidRPr="00DD5D31">
        <w:rPr>
          <w:lang w:val="en-US"/>
        </w:rPr>
        <w:t xml:space="preserve"> 12 (1982).</w:t>
      </w:r>
    </w:p>
    <w:p w:rsidR="00626B55" w:rsidRPr="00DD5D31" w:rsidRDefault="00626B55" w:rsidP="00626B55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Marxism and Literary History.</w:t>
      </w:r>
      <w:r w:rsidRPr="00DD5D31">
        <w:rPr>
          <w:lang w:val="en-US"/>
        </w:rPr>
        <w:t xml:space="preserve"> Cambridge (MA): Harvard UP, 1986.</w:t>
      </w:r>
    </w:p>
    <w:p w:rsidR="00626B55" w:rsidRPr="00DD5D31" w:rsidRDefault="00626B55" w:rsidP="00626B55">
      <w:pPr>
        <w:rPr>
          <w:lang w:val="en-US"/>
        </w:rPr>
      </w:pPr>
      <w:r w:rsidRPr="00DD5D31">
        <w:rPr>
          <w:lang w:val="en-US"/>
        </w:rPr>
        <w:t xml:space="preserve">_____. "Textuality and Ontology." In </w:t>
      </w:r>
      <w:r w:rsidRPr="00DD5D31">
        <w:rPr>
          <w:i/>
          <w:lang w:val="en-US"/>
        </w:rPr>
        <w:t>Intertextuality.</w:t>
      </w:r>
      <w:r w:rsidRPr="00DD5D31">
        <w:rPr>
          <w:lang w:val="en-US"/>
        </w:rPr>
        <w:t xml:space="preserve"> Ed. Judith Still and Michael Worton. Manchester: Manchester UP, 1990. 45-55.</w:t>
      </w:r>
    </w:p>
    <w:p w:rsidR="00626B55" w:rsidRPr="00DD5D31" w:rsidRDefault="00626B55" w:rsidP="00626B55">
      <w:pPr>
        <w:rPr>
          <w:lang w:val="en-US"/>
        </w:rPr>
      </w:pPr>
      <w:r w:rsidRPr="00DD5D31">
        <w:rPr>
          <w:lang w:val="en-US"/>
        </w:rPr>
        <w:t xml:space="preserve">_____. "Postmodernism and Literary History." In </w:t>
      </w:r>
      <w:r w:rsidRPr="00DD5D31">
        <w:rPr>
          <w:i/>
          <w:lang w:val="en-US"/>
        </w:rPr>
        <w:t>Theoretical Issues in Literary History.</w:t>
      </w:r>
      <w:r w:rsidRPr="00DD5D31">
        <w:rPr>
          <w:lang w:val="en-US"/>
        </w:rPr>
        <w:t xml:space="preserve"> Ed. David Perkins. Cambridge (MA): Harvard UP, 1991. 131-42.*</w:t>
      </w:r>
    </w:p>
    <w:p w:rsidR="00626B55" w:rsidRPr="00DD5D31" w:rsidRDefault="00626B55" w:rsidP="00626B55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Time and Commodity Culture: Essays in Cultural Theory.</w:t>
      </w:r>
      <w:r w:rsidRPr="00DD5D31">
        <w:rPr>
          <w:lang w:val="en-US"/>
        </w:rPr>
        <w:t xml:space="preserve"> Oxford: Oxford UP, 1997.</w:t>
      </w:r>
    </w:p>
    <w:p w:rsidR="00626B55" w:rsidRPr="00DD5D31" w:rsidRDefault="00626B55" w:rsidP="00626B55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Cultural Studies and Cultural Value.</w:t>
      </w:r>
      <w:r w:rsidRPr="00DD5D31">
        <w:rPr>
          <w:lang w:val="en-US"/>
        </w:rPr>
        <w:t xml:space="preserve"> Oxford: Clarendon Press, 1995.</w:t>
      </w:r>
    </w:p>
    <w:p w:rsidR="00626B55" w:rsidRPr="00DD5D31" w:rsidRDefault="00626B55" w:rsidP="00626B55">
      <w:pPr>
        <w:tabs>
          <w:tab w:val="left" w:pos="0"/>
        </w:tabs>
        <w:rPr>
          <w:bCs/>
          <w:lang w:val="en-US"/>
        </w:rPr>
      </w:pPr>
      <w:r w:rsidRPr="00DD5D31">
        <w:rPr>
          <w:bCs/>
          <w:lang w:val="en-US"/>
        </w:rPr>
        <w:t xml:space="preserve">_____. "A Politics of Stolen Time." </w:t>
      </w:r>
      <w:r w:rsidRPr="00DD5D31">
        <w:rPr>
          <w:bCs/>
          <w:i/>
          <w:lang w:val="en-US"/>
        </w:rPr>
        <w:t>Meanjin</w:t>
      </w:r>
      <w:r w:rsidRPr="00DD5D31">
        <w:rPr>
          <w:bCs/>
          <w:lang w:val="en-US"/>
        </w:rPr>
        <w:t xml:space="preserve"> 57.2 (1998): 351-68.</w:t>
      </w:r>
    </w:p>
    <w:p w:rsidR="00626B55" w:rsidRPr="00DD5D31" w:rsidRDefault="00626B55" w:rsidP="00626B55">
      <w:pPr>
        <w:pStyle w:val="BodyText21"/>
        <w:rPr>
          <w:rFonts w:eastAsia="Times"/>
          <w:i w:val="0"/>
          <w:lang w:val="en-US"/>
        </w:rPr>
      </w:pPr>
      <w:r w:rsidRPr="00DD5D31">
        <w:rPr>
          <w:rFonts w:eastAsia="Times"/>
          <w:i w:val="0"/>
          <w:lang w:val="en-US"/>
        </w:rPr>
        <w:t xml:space="preserve">_____. "Text and System." In </w:t>
      </w:r>
      <w:r w:rsidRPr="00DD5D31">
        <w:rPr>
          <w:rFonts w:eastAsia="Times"/>
          <w:lang w:val="en-US"/>
        </w:rPr>
        <w:t>Literary Theory: An Anthology.</w:t>
      </w:r>
      <w:r w:rsidRPr="00DD5D31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:rsidR="00626B55" w:rsidRPr="00DD5D31" w:rsidRDefault="00626B55" w:rsidP="00626B55">
      <w:pPr>
        <w:rPr>
          <w:lang w:val="en-US"/>
        </w:rPr>
      </w:pPr>
      <w:r w:rsidRPr="00DD5D31">
        <w:rPr>
          <w:lang w:val="en-US"/>
        </w:rPr>
        <w:t xml:space="preserve">_____. "The Literary Frame." In </w:t>
      </w:r>
      <w:r w:rsidRPr="00DD5D31">
        <w:rPr>
          <w:i/>
          <w:lang w:val="en-US"/>
        </w:rPr>
        <w:t>Narrative Dynamics: Essays on Time, Plot, Closure, and Frames.</w:t>
      </w:r>
      <w:r w:rsidRPr="00DD5D31">
        <w:rPr>
          <w:lang w:val="en-US"/>
        </w:rPr>
        <w:t xml:space="preserve"> Ed. Brian Richardson. Columbus: Ohio State UP, 2002. 333-38.*</w:t>
      </w:r>
    </w:p>
    <w:p w:rsidR="00626B55" w:rsidRPr="00DD5D31" w:rsidRDefault="00626B55" w:rsidP="00626B55">
      <w:pPr>
        <w:rPr>
          <w:lang w:val="en-US"/>
        </w:rPr>
      </w:pPr>
      <w:r w:rsidRPr="00DD5D31">
        <w:rPr>
          <w:lang w:val="en-US"/>
        </w:rPr>
        <w:t xml:space="preserve">_____. "Key Thinkers: Michel Foucault." Video lecture, U of Melbourne, 2009. </w:t>
      </w:r>
      <w:r w:rsidRPr="00DD5D31">
        <w:rPr>
          <w:i/>
          <w:lang w:val="en-US"/>
        </w:rPr>
        <w:t>YouTube</w:t>
      </w:r>
      <w:r w:rsidRPr="00DD5D31">
        <w:rPr>
          <w:lang w:val="en-US"/>
        </w:rPr>
        <w:t xml:space="preserve"> 2 May 2013.*</w:t>
      </w:r>
    </w:p>
    <w:p w:rsidR="00626B55" w:rsidRPr="00DD5D31" w:rsidRDefault="00626B55" w:rsidP="00626B55">
      <w:pPr>
        <w:rPr>
          <w:lang w:val="en-US"/>
        </w:rPr>
      </w:pPr>
      <w:r w:rsidRPr="00DD5D31">
        <w:rPr>
          <w:lang w:val="en-US"/>
        </w:rPr>
        <w:tab/>
      </w:r>
      <w:hyperlink r:id="rId5" w:history="1">
        <w:r w:rsidRPr="00DD5D31">
          <w:rPr>
            <w:rStyle w:val="Hipervnculo"/>
            <w:lang w:val="en-US"/>
          </w:rPr>
          <w:t>https://youtu.be/MlFG8W0b6jk</w:t>
        </w:r>
      </w:hyperlink>
    </w:p>
    <w:p w:rsidR="00626B55" w:rsidRPr="00DD5D31" w:rsidRDefault="00626B55" w:rsidP="00626B55">
      <w:pPr>
        <w:rPr>
          <w:lang w:val="en-US"/>
        </w:rPr>
      </w:pPr>
      <w:r w:rsidRPr="00DD5D31">
        <w:rPr>
          <w:lang w:val="en-US"/>
        </w:rPr>
        <w:tab/>
        <w:t>2015</w:t>
      </w:r>
    </w:p>
    <w:p w:rsidR="00626B55" w:rsidRPr="00DD5D31" w:rsidRDefault="00626B55" w:rsidP="00626B55">
      <w:pPr>
        <w:rPr>
          <w:lang w:val="en-US"/>
        </w:rPr>
      </w:pPr>
      <w:r w:rsidRPr="00DD5D31">
        <w:rPr>
          <w:lang w:val="en-US"/>
        </w:rPr>
        <w:t xml:space="preserve">_____. </w:t>
      </w:r>
      <w:r w:rsidRPr="00DD5D31">
        <w:rPr>
          <w:i/>
          <w:lang w:val="en-US"/>
        </w:rPr>
        <w:t>Genre.</w:t>
      </w:r>
      <w:r w:rsidRPr="00DD5D31">
        <w:rPr>
          <w:lang w:val="en-US"/>
        </w:rPr>
        <w:t xml:space="preserve"> 2nd. ed. (The New Critical Idiom). London and New York: Routledge, 2015.*</w:t>
      </w:r>
    </w:p>
    <w:p w:rsidR="00626B55" w:rsidRDefault="00626B55" w:rsidP="00626B55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>Frow, John, and Meaghan Morris,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Australian Cultural Studies: A Reader.</w:t>
      </w:r>
      <w:r w:rsidRPr="00F907AE">
        <w:rPr>
          <w:szCs w:val="28"/>
          <w:lang w:val="en-US"/>
        </w:rPr>
        <w:t xml:space="preserve"> St. Leonards: Allen &amp; Unwin, 1993.</w:t>
      </w:r>
      <w:bookmarkStart w:id="2" w:name="_GoBack"/>
      <w:bookmarkEnd w:id="2"/>
    </w:p>
    <w:p w:rsidR="00626B55" w:rsidRDefault="00626B55" w:rsidP="00626B55">
      <w:pPr>
        <w:tabs>
          <w:tab w:val="left" w:pos="2760"/>
        </w:tabs>
        <w:rPr>
          <w:szCs w:val="28"/>
          <w:lang w:val="en-US"/>
        </w:rPr>
      </w:pPr>
    </w:p>
    <w:p w:rsidR="00626B55" w:rsidRDefault="00626B55" w:rsidP="00626B55">
      <w:pPr>
        <w:tabs>
          <w:tab w:val="left" w:pos="2760"/>
        </w:tabs>
        <w:rPr>
          <w:szCs w:val="28"/>
          <w:lang w:val="en-US"/>
        </w:rPr>
      </w:pPr>
    </w:p>
    <w:p w:rsidR="00626B55" w:rsidRDefault="00626B55" w:rsidP="00626B55">
      <w:pPr>
        <w:tabs>
          <w:tab w:val="left" w:pos="2760"/>
        </w:tabs>
        <w:rPr>
          <w:szCs w:val="28"/>
          <w:lang w:val="en-US"/>
        </w:rPr>
      </w:pPr>
    </w:p>
    <w:p w:rsidR="00626B55" w:rsidRDefault="00626B55" w:rsidP="00626B55">
      <w:pPr>
        <w:tabs>
          <w:tab w:val="left" w:pos="2760"/>
        </w:tabs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626B55" w:rsidRDefault="00626B55" w:rsidP="00626B55">
      <w:pPr>
        <w:tabs>
          <w:tab w:val="left" w:pos="2760"/>
        </w:tabs>
        <w:rPr>
          <w:szCs w:val="28"/>
          <w:lang w:val="en-US"/>
        </w:rPr>
      </w:pPr>
    </w:p>
    <w:p w:rsidR="00626B55" w:rsidRDefault="00626B55" w:rsidP="00626B55">
      <w:pPr>
        <w:tabs>
          <w:tab w:val="left" w:pos="2760"/>
        </w:tabs>
        <w:rPr>
          <w:szCs w:val="28"/>
          <w:lang w:val="en-US"/>
        </w:rPr>
      </w:pPr>
    </w:p>
    <w:p w:rsidR="00626B55" w:rsidRDefault="00626B55" w:rsidP="00626B55">
      <w:pPr>
        <w:tabs>
          <w:tab w:val="left" w:pos="2760"/>
        </w:tabs>
        <w:rPr>
          <w:szCs w:val="28"/>
          <w:lang w:val="en-US"/>
        </w:rPr>
      </w:pPr>
    </w:p>
    <w:p w:rsidR="00626B55" w:rsidRDefault="00626B55" w:rsidP="00626B55">
      <w:pPr>
        <w:tabs>
          <w:tab w:val="left" w:pos="2760"/>
        </w:tabs>
        <w:rPr>
          <w:i/>
          <w:szCs w:val="28"/>
          <w:lang w:val="en-US"/>
        </w:rPr>
      </w:pPr>
      <w:r>
        <w:rPr>
          <w:i/>
          <w:szCs w:val="28"/>
          <w:lang w:val="en-US"/>
        </w:rPr>
        <w:t xml:space="preserve">Australian Cultural Studies: </w:t>
      </w:r>
    </w:p>
    <w:p w:rsidR="00626B55" w:rsidRPr="00626B55" w:rsidRDefault="00626B55" w:rsidP="00626B55">
      <w:pPr>
        <w:tabs>
          <w:tab w:val="left" w:pos="2760"/>
        </w:tabs>
        <w:rPr>
          <w:i/>
          <w:szCs w:val="28"/>
          <w:lang w:val="en-US"/>
        </w:rPr>
      </w:pPr>
    </w:p>
    <w:p w:rsidR="00626B55" w:rsidRDefault="00626B55" w:rsidP="00626B5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Morris, Meaghan. "At Henry Parkes Motel." In </w:t>
      </w:r>
      <w:r w:rsidRPr="00F907AE">
        <w:rPr>
          <w:i/>
          <w:szCs w:val="28"/>
          <w:lang w:val="en-US"/>
        </w:rPr>
        <w:t>Australian Cultural Studies: A Reader.</w:t>
      </w:r>
      <w:r w:rsidRPr="00F907AE">
        <w:rPr>
          <w:szCs w:val="28"/>
          <w:lang w:val="en-US"/>
        </w:rPr>
        <w:t xml:space="preserve"> Ed. John Frow and Meaghan Morris. St. Leonards: Allen &amp; Unwin, 1993.</w:t>
      </w:r>
    </w:p>
    <w:p w:rsidR="00241D82" w:rsidRPr="00626B55" w:rsidRDefault="00241D82" w:rsidP="00BD383B">
      <w:pPr>
        <w:rPr>
          <w:lang w:val="en-US"/>
        </w:rPr>
      </w:pPr>
    </w:p>
    <w:sectPr w:rsidR="00241D82" w:rsidRPr="00626B5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26B55"/>
    <w:rsid w:val="006431B8"/>
    <w:rsid w:val="006746A7"/>
    <w:rsid w:val="00693AB9"/>
    <w:rsid w:val="006E2F16"/>
    <w:rsid w:val="00702674"/>
    <w:rsid w:val="007247C2"/>
    <w:rsid w:val="007D21F2"/>
    <w:rsid w:val="00812B07"/>
    <w:rsid w:val="00817954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AB295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paragraph" w:customStyle="1" w:styleId="BodyText21">
    <w:name w:val="Body Text 21"/>
    <w:basedOn w:val="Normal"/>
    <w:rsid w:val="00626B55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lFG8W0b6jk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2020-08-08T21:53:00Z</dcterms:created>
  <dcterms:modified xsi:type="dcterms:W3CDTF">2020-08-08T21:53:00Z</dcterms:modified>
</cp:coreProperties>
</file>