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7AC3" w14:textId="77777777" w:rsidR="006B745D" w:rsidRPr="00F50959" w:rsidRDefault="006B745D" w:rsidP="006B745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93E6368" w14:textId="77777777" w:rsidR="006B745D" w:rsidRPr="003544E6" w:rsidRDefault="006B745D" w:rsidP="006B745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9785B16" w14:textId="77777777" w:rsidR="006B745D" w:rsidRPr="003544E6" w:rsidRDefault="006B745D" w:rsidP="006B745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94B0759" w14:textId="77777777" w:rsidR="006B745D" w:rsidRPr="003544E6" w:rsidRDefault="006B745D" w:rsidP="006B745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E65CF8C" w14:textId="77777777" w:rsidR="006B745D" w:rsidRPr="00262100" w:rsidRDefault="006B745D" w:rsidP="006B745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22D8357B" w14:textId="77777777" w:rsidR="006B745D" w:rsidRPr="00262100" w:rsidRDefault="006B745D" w:rsidP="006B745D">
      <w:pPr>
        <w:jc w:val="center"/>
        <w:rPr>
          <w:sz w:val="24"/>
          <w:lang w:val="en-US"/>
        </w:rPr>
      </w:pPr>
    </w:p>
    <w:bookmarkEnd w:id="0"/>
    <w:bookmarkEnd w:id="1"/>
    <w:p w14:paraId="1442B9C8" w14:textId="77777777" w:rsidR="005C4D2F" w:rsidRPr="006B745D" w:rsidRDefault="005C4D2F" w:rsidP="005C4D2F">
      <w:pPr>
        <w:jc w:val="center"/>
        <w:rPr>
          <w:lang w:val="en-US"/>
        </w:rPr>
      </w:pPr>
    </w:p>
    <w:p w14:paraId="5EDDEF71" w14:textId="77777777" w:rsidR="005C4D2F" w:rsidRPr="006B745D" w:rsidRDefault="005C4D2F" w:rsidP="005C4D2F">
      <w:pPr>
        <w:pStyle w:val="Ttulo1"/>
        <w:rPr>
          <w:smallCaps/>
          <w:sz w:val="36"/>
          <w:lang w:val="en-US"/>
        </w:rPr>
      </w:pPr>
      <w:r w:rsidRPr="006B745D">
        <w:rPr>
          <w:smallCaps/>
          <w:sz w:val="36"/>
          <w:lang w:val="en-US"/>
        </w:rPr>
        <w:t>Antony Easthope</w:t>
      </w:r>
    </w:p>
    <w:p w14:paraId="0337AE54" w14:textId="77777777" w:rsidR="005C4D2F" w:rsidRPr="006B745D" w:rsidRDefault="005C4D2F">
      <w:pPr>
        <w:rPr>
          <w:b/>
          <w:smallCaps/>
          <w:sz w:val="36"/>
          <w:lang w:val="en-US"/>
        </w:rPr>
      </w:pPr>
    </w:p>
    <w:p w14:paraId="0A276BB0" w14:textId="77777777" w:rsidR="005C4D2F" w:rsidRPr="006B745D" w:rsidRDefault="005C4D2F">
      <w:pPr>
        <w:rPr>
          <w:b/>
          <w:smallCaps/>
          <w:sz w:val="24"/>
          <w:lang w:val="en-US"/>
        </w:rPr>
      </w:pPr>
      <w:r w:rsidRPr="006B745D">
        <w:rPr>
          <w:sz w:val="24"/>
          <w:lang w:val="en-US"/>
        </w:rPr>
        <w:t>(Late of Manchester Metropolitan U)</w:t>
      </w:r>
    </w:p>
    <w:p w14:paraId="255B07FF" w14:textId="77777777" w:rsidR="005C4D2F" w:rsidRPr="006B745D" w:rsidRDefault="005C4D2F">
      <w:pPr>
        <w:rPr>
          <w:lang w:val="en-US"/>
        </w:rPr>
      </w:pPr>
    </w:p>
    <w:p w14:paraId="304E8FEE" w14:textId="77777777" w:rsidR="005C4D2F" w:rsidRPr="006B745D" w:rsidRDefault="005C4D2F">
      <w:pPr>
        <w:rPr>
          <w:lang w:val="en-US"/>
        </w:rPr>
      </w:pPr>
    </w:p>
    <w:p w14:paraId="50F460EF" w14:textId="77777777" w:rsidR="005C4D2F" w:rsidRPr="006B745D" w:rsidRDefault="005C4D2F">
      <w:pPr>
        <w:pStyle w:val="Ttulo1"/>
        <w:rPr>
          <w:lang w:val="en-US"/>
        </w:rPr>
      </w:pPr>
      <w:r w:rsidRPr="006B745D">
        <w:rPr>
          <w:lang w:val="en-US"/>
        </w:rPr>
        <w:t>Works</w:t>
      </w:r>
    </w:p>
    <w:p w14:paraId="4A378D3F" w14:textId="77777777" w:rsidR="005C4D2F" w:rsidRPr="006B745D" w:rsidRDefault="005C4D2F">
      <w:pPr>
        <w:rPr>
          <w:b/>
          <w:lang w:val="en-US"/>
        </w:rPr>
      </w:pPr>
    </w:p>
    <w:p w14:paraId="503298EE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Easthope, Antony. "Towards the Autonomous Subject in Poetry: Milton on His Blindness." In </w:t>
      </w:r>
      <w:r w:rsidRPr="006B745D">
        <w:rPr>
          <w:i/>
          <w:lang w:val="en-US"/>
        </w:rPr>
        <w:t>1642: Literature and Power in the Seventeenth Century.</w:t>
      </w:r>
      <w:r w:rsidRPr="006B745D">
        <w:rPr>
          <w:lang w:val="en-US"/>
        </w:rPr>
        <w:t xml:space="preserve"> Ed. Francis Barker. U of Essex, 1981.</w:t>
      </w:r>
    </w:p>
    <w:p w14:paraId="4021C3A5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</w:t>
      </w:r>
      <w:r w:rsidRPr="006B745D">
        <w:rPr>
          <w:i/>
          <w:lang w:val="en-US"/>
        </w:rPr>
        <w:t xml:space="preserve">Poetry and Phantasy. </w:t>
      </w:r>
      <w:r w:rsidRPr="006B745D">
        <w:rPr>
          <w:lang w:val="en-US"/>
        </w:rPr>
        <w:t>Cambridge and New York, 1989.</w:t>
      </w:r>
    </w:p>
    <w:p w14:paraId="6A5B5AF8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</w:t>
      </w:r>
      <w:r w:rsidRPr="006B745D">
        <w:rPr>
          <w:i/>
          <w:lang w:val="en-US"/>
        </w:rPr>
        <w:t>What a Man's Gotta Do: The Masculine Myth in Popular Culture.</w:t>
      </w:r>
      <w:r w:rsidRPr="006B745D">
        <w:rPr>
          <w:lang w:val="en-US"/>
        </w:rPr>
        <w:t xml:space="preserve"> 1986. New York: Routledge, 1992. </w:t>
      </w:r>
    </w:p>
    <w:p w14:paraId="4DBDC79E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"Jokes and Ideology: 'The Frogs' and 'Earnest'," </w:t>
      </w:r>
      <w:r w:rsidRPr="006B745D">
        <w:rPr>
          <w:i/>
          <w:lang w:val="en-US"/>
        </w:rPr>
        <w:t>New Comparison: Comedy</w:t>
      </w:r>
      <w:r w:rsidRPr="006B745D">
        <w:rPr>
          <w:lang w:val="en-US"/>
        </w:rPr>
        <w:t xml:space="preserve"> 3 (1987):117-132.</w:t>
      </w:r>
    </w:p>
    <w:p w14:paraId="049FC4FB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"The Question of Literary Value." </w:t>
      </w:r>
      <w:r w:rsidRPr="006B745D">
        <w:rPr>
          <w:i/>
          <w:lang w:val="en-US"/>
        </w:rPr>
        <w:t>Textual Practice</w:t>
      </w:r>
      <w:r w:rsidRPr="006B745D">
        <w:rPr>
          <w:lang w:val="en-US"/>
        </w:rPr>
        <w:t xml:space="preserve"> 4 (1990): 376-89.</w:t>
      </w:r>
    </w:p>
    <w:p w14:paraId="005476BA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</w:t>
      </w:r>
      <w:r w:rsidRPr="006B745D">
        <w:rPr>
          <w:i/>
          <w:lang w:val="en-US"/>
        </w:rPr>
        <w:t xml:space="preserve">British Post-Structuralism since 1968. </w:t>
      </w:r>
      <w:r w:rsidRPr="006B745D">
        <w:rPr>
          <w:lang w:val="en-US"/>
        </w:rPr>
        <w:t>London: Routledge, 1991.</w:t>
      </w:r>
    </w:p>
    <w:p w14:paraId="435B711F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</w:t>
      </w:r>
      <w:r w:rsidRPr="006B745D">
        <w:rPr>
          <w:i/>
          <w:lang w:val="en-US"/>
        </w:rPr>
        <w:t>Literary into Cultural Studies.</w:t>
      </w:r>
      <w:r w:rsidRPr="006B745D">
        <w:rPr>
          <w:lang w:val="en-US"/>
        </w:rPr>
        <w:t xml:space="preserve"> London: Routledge, 1991.</w:t>
      </w:r>
    </w:p>
    <w:p w14:paraId="260F8AE8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"Paradigm Lost and Paradigm Regained." In </w:t>
      </w:r>
      <w:r w:rsidRPr="006B745D">
        <w:rPr>
          <w:i/>
          <w:lang w:val="en-US"/>
        </w:rPr>
        <w:t>The State of Theory.</w:t>
      </w:r>
      <w:r w:rsidRPr="006B745D">
        <w:rPr>
          <w:lang w:val="en-US"/>
        </w:rPr>
        <w:t xml:space="preserve"> Ed. Richard Bradford.</w:t>
      </w:r>
      <w:r w:rsidRPr="006B745D">
        <w:rPr>
          <w:i/>
          <w:lang w:val="en-US"/>
        </w:rPr>
        <w:t xml:space="preserve"> </w:t>
      </w:r>
      <w:r w:rsidRPr="006B745D">
        <w:rPr>
          <w:lang w:val="en-US"/>
        </w:rPr>
        <w:t>London: Routledge, 1993. 90-104.*</w:t>
      </w:r>
    </w:p>
    <w:p w14:paraId="3D50A393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"Theories, not Theory." </w:t>
      </w:r>
      <w:r w:rsidRPr="006B745D">
        <w:rPr>
          <w:i/>
          <w:lang w:val="en-US"/>
        </w:rPr>
        <w:t>TLS</w:t>
      </w:r>
      <w:r w:rsidRPr="006B745D">
        <w:rPr>
          <w:lang w:val="en-US"/>
        </w:rPr>
        <w:t xml:space="preserve"> 13 March 1998: 8-9.*</w:t>
      </w:r>
    </w:p>
    <w:p w14:paraId="59A00835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"Bhabha, Hybridity and Identity." </w:t>
      </w:r>
      <w:r w:rsidRPr="006B745D">
        <w:rPr>
          <w:i/>
          <w:lang w:val="en-US"/>
        </w:rPr>
        <w:t>Textual Practice</w:t>
      </w:r>
      <w:r w:rsidRPr="006B745D">
        <w:rPr>
          <w:lang w:val="en-US"/>
        </w:rPr>
        <w:t xml:space="preserve"> 12.2: 341-348</w:t>
      </w:r>
    </w:p>
    <w:p w14:paraId="6B67AFDE" w14:textId="77777777" w:rsidR="005C4D2F" w:rsidRPr="006B745D" w:rsidRDefault="005C4D2F">
      <w:pPr>
        <w:tabs>
          <w:tab w:val="left" w:pos="1720"/>
        </w:tabs>
        <w:rPr>
          <w:lang w:val="en-US"/>
        </w:rPr>
      </w:pPr>
      <w:r w:rsidRPr="006B745D">
        <w:rPr>
          <w:lang w:val="en-US"/>
        </w:rPr>
        <w:t xml:space="preserve">_____. "The Silence of the Lambs: How the Canon Tried to Kill Popular Culture." In </w:t>
      </w:r>
      <w:r w:rsidRPr="006B745D">
        <w:rPr>
          <w:i/>
          <w:lang w:val="en-US"/>
        </w:rPr>
        <w:t>Anatomies of Silence.</w:t>
      </w:r>
      <w:r w:rsidRPr="006B745D">
        <w:rPr>
          <w:lang w:val="en-US"/>
        </w:rPr>
        <w:t xml:space="preserve"> Ed. Ann R. Cacoullos and Maria Sifianou. Athens: U of Athens, 1998. 1-11.*</w:t>
      </w:r>
    </w:p>
    <w:p w14:paraId="03D2D6F5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</w:t>
      </w:r>
      <w:r w:rsidRPr="006B745D">
        <w:rPr>
          <w:i/>
          <w:lang w:val="en-US"/>
        </w:rPr>
        <w:t>Englishness and National Culture.</w:t>
      </w:r>
      <w:r w:rsidRPr="006B745D">
        <w:rPr>
          <w:lang w:val="en-US"/>
        </w:rPr>
        <w:t xml:space="preserve"> London: Routledge, 1999.*</w:t>
      </w:r>
    </w:p>
    <w:p w14:paraId="4A8D197E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_____. </w:t>
      </w:r>
      <w:r w:rsidRPr="006B745D">
        <w:rPr>
          <w:i/>
          <w:lang w:val="en-US"/>
        </w:rPr>
        <w:t>The Unconscious.</w:t>
      </w:r>
      <w:r w:rsidRPr="006B745D">
        <w:rPr>
          <w:lang w:val="en-US"/>
        </w:rPr>
        <w:t xml:space="preserve"> (The New Critical Idiom). London: Routledge, 1999.</w:t>
      </w:r>
    </w:p>
    <w:p w14:paraId="36F82361" w14:textId="72E42CB6" w:rsidR="006B745D" w:rsidRPr="005F5DB6" w:rsidRDefault="006B745D" w:rsidP="006B745D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"9. </w:t>
      </w:r>
      <w:r>
        <w:rPr>
          <w:i/>
          <w:lang w:val="en-US"/>
        </w:rPr>
        <w:t xml:space="preserve">Paradise Lost: </w:t>
      </w:r>
      <w:r>
        <w:rPr>
          <w:lang w:val="en-US"/>
        </w:rPr>
        <w:t>Ideology, Phantasy and Contradiction."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136-54.</w:t>
      </w:r>
      <w:r w:rsidRPr="005F5DB6">
        <w:rPr>
          <w:lang w:val="en-US"/>
        </w:rPr>
        <w:t>*</w:t>
      </w:r>
    </w:p>
    <w:p w14:paraId="2217E239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lastRenderedPageBreak/>
        <w:t xml:space="preserve">_____. </w:t>
      </w:r>
      <w:r w:rsidRPr="006B745D">
        <w:rPr>
          <w:i/>
          <w:lang w:val="en-US"/>
        </w:rPr>
        <w:t>"Screen</w:t>
      </w:r>
      <w:r w:rsidRPr="006B745D">
        <w:rPr>
          <w:lang w:val="en-US"/>
        </w:rPr>
        <w:t xml:space="preserve"> (1971-)." In </w:t>
      </w:r>
      <w:r w:rsidRPr="006B745D">
        <w:rPr>
          <w:i/>
          <w:lang w:val="en-US"/>
        </w:rPr>
        <w:t>The Edinburgh Encyclopaedia of Modern Criticism and Theory.</w:t>
      </w:r>
      <w:r w:rsidRPr="006B745D">
        <w:rPr>
          <w:lang w:val="en-US"/>
        </w:rPr>
        <w:t xml:space="preserve"> Ed. Julian Wolfreys et al. Edinburgh: Edinburgh UP, 2002. 736-43.*</w:t>
      </w:r>
    </w:p>
    <w:p w14:paraId="094E6A52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_____, ed. </w:t>
      </w:r>
      <w:r w:rsidRPr="006B745D">
        <w:rPr>
          <w:i/>
          <w:lang w:val="en-US"/>
        </w:rPr>
        <w:t>Contemporary Film Theory.</w:t>
      </w:r>
      <w:r w:rsidRPr="006B745D">
        <w:rPr>
          <w:lang w:val="en-US"/>
        </w:rPr>
        <w:t xml:space="preserve"> (Longman Critical Readers). London: Longman, 1993.</w:t>
      </w:r>
    </w:p>
    <w:p w14:paraId="20517574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Easthope, Antony, and Kate McGowan, eds. </w:t>
      </w:r>
      <w:r w:rsidRPr="006B745D">
        <w:rPr>
          <w:i/>
          <w:lang w:val="en-US"/>
        </w:rPr>
        <w:t xml:space="preserve">A Critical And Cultural Theory Reader. </w:t>
      </w:r>
      <w:r w:rsidRPr="006B745D">
        <w:rPr>
          <w:lang w:val="en-US"/>
        </w:rPr>
        <w:t>Buckingham: Open UP, 1992.*</w:t>
      </w:r>
    </w:p>
    <w:p w14:paraId="70139650" w14:textId="77777777" w:rsidR="005C4D2F" w:rsidRPr="006B745D" w:rsidRDefault="005C4D2F">
      <w:pPr>
        <w:rPr>
          <w:lang w:val="en-US"/>
        </w:rPr>
      </w:pPr>
      <w:r w:rsidRPr="006B745D">
        <w:rPr>
          <w:lang w:val="en-US"/>
        </w:rPr>
        <w:t xml:space="preserve">Easthope, Antony, and John O. Thompson, eds. </w:t>
      </w:r>
      <w:r w:rsidRPr="006B745D">
        <w:rPr>
          <w:i/>
          <w:lang w:val="en-US"/>
        </w:rPr>
        <w:t>Contemporary Poetry Meets Modern Theory.</w:t>
      </w:r>
      <w:r w:rsidRPr="006B745D">
        <w:rPr>
          <w:lang w:val="en-US"/>
        </w:rPr>
        <w:t xml:space="preserve"> Hemel Hempstead: Harvester Wheatsheaf, 1991.</w:t>
      </w:r>
    </w:p>
    <w:p w14:paraId="3A7A7D97" w14:textId="77777777" w:rsidR="005C4D2F" w:rsidRPr="006B745D" w:rsidRDefault="005C4D2F">
      <w:pPr>
        <w:rPr>
          <w:lang w:val="en-US"/>
        </w:rPr>
      </w:pPr>
    </w:p>
    <w:p w14:paraId="0830CD85" w14:textId="77777777" w:rsidR="005C4D2F" w:rsidRPr="006B745D" w:rsidRDefault="005C4D2F">
      <w:pPr>
        <w:rPr>
          <w:lang w:val="en-US"/>
        </w:rPr>
      </w:pPr>
    </w:p>
    <w:p w14:paraId="53491B9E" w14:textId="77777777" w:rsidR="005C4D2F" w:rsidRPr="006B745D" w:rsidRDefault="005C4D2F">
      <w:pPr>
        <w:rPr>
          <w:lang w:val="en-US"/>
        </w:rPr>
      </w:pPr>
    </w:p>
    <w:p w14:paraId="36B54DFF" w14:textId="77777777" w:rsidR="005C4D2F" w:rsidRPr="006B745D" w:rsidRDefault="005C4D2F">
      <w:pPr>
        <w:rPr>
          <w:b/>
          <w:lang w:val="en-US"/>
        </w:rPr>
      </w:pPr>
      <w:r w:rsidRPr="006B745D">
        <w:rPr>
          <w:b/>
          <w:lang w:val="en-US"/>
        </w:rPr>
        <w:t>Edited works</w:t>
      </w:r>
    </w:p>
    <w:p w14:paraId="647E020E" w14:textId="77777777" w:rsidR="005C4D2F" w:rsidRPr="006B745D" w:rsidRDefault="005C4D2F">
      <w:pPr>
        <w:rPr>
          <w:b/>
          <w:lang w:val="en-US"/>
        </w:rPr>
      </w:pPr>
    </w:p>
    <w:p w14:paraId="5121CBCB" w14:textId="77777777" w:rsidR="005C4D2F" w:rsidRPr="006B745D" w:rsidRDefault="005C4D2F">
      <w:pPr>
        <w:ind w:right="58"/>
        <w:rPr>
          <w:lang w:val="en-US"/>
        </w:rPr>
      </w:pPr>
      <w:r w:rsidRPr="006B745D">
        <w:rPr>
          <w:i/>
          <w:lang w:val="en-US"/>
        </w:rPr>
        <w:t>A Critical and Cultural Theory Reader:</w:t>
      </w:r>
    </w:p>
    <w:p w14:paraId="18941C7D" w14:textId="77777777" w:rsidR="005C4D2F" w:rsidRPr="006B745D" w:rsidRDefault="005C4D2F">
      <w:pPr>
        <w:rPr>
          <w:b/>
          <w:lang w:val="en-US"/>
        </w:rPr>
      </w:pPr>
    </w:p>
    <w:p w14:paraId="0515B6EA" w14:textId="77777777" w:rsidR="000810EC" w:rsidRPr="006B745D" w:rsidRDefault="000810EC" w:rsidP="000810EC">
      <w:pPr>
        <w:ind w:right="58"/>
        <w:rPr>
          <w:lang w:val="en-US"/>
        </w:rPr>
      </w:pPr>
      <w:r w:rsidRPr="006B745D">
        <w:rPr>
          <w:lang w:val="en-US"/>
        </w:rPr>
        <w:t xml:space="preserve">Barthes, Roland. From </w:t>
      </w:r>
      <w:r w:rsidRPr="006B745D">
        <w:rPr>
          <w:i/>
          <w:lang w:val="en-US"/>
        </w:rPr>
        <w:t xml:space="preserve">S/Z. </w:t>
      </w:r>
      <w:r w:rsidRPr="006B745D">
        <w:rPr>
          <w:lang w:val="en-US"/>
        </w:rPr>
        <w:t xml:space="preserve">In </w:t>
      </w:r>
      <w:r w:rsidRPr="006B745D">
        <w:rPr>
          <w:i/>
          <w:lang w:val="en-US"/>
        </w:rPr>
        <w:t>A Critical and Cultural Theory Reader.</w:t>
      </w:r>
      <w:r w:rsidRPr="006B745D">
        <w:rPr>
          <w:lang w:val="en-US"/>
        </w:rPr>
        <w:t xml:space="preserve"> Ed. Antony Easthope and Kate McGowan. Buckingham: Open UP, 1992. 31-34.*</w:t>
      </w:r>
    </w:p>
    <w:p w14:paraId="2D16D7C5" w14:textId="77777777" w:rsidR="005C4D2F" w:rsidRPr="006B745D" w:rsidRDefault="005C4D2F">
      <w:pPr>
        <w:ind w:right="58"/>
        <w:rPr>
          <w:lang w:val="en-US"/>
        </w:rPr>
      </w:pPr>
      <w:r w:rsidRPr="006B745D">
        <w:rPr>
          <w:lang w:val="en-US"/>
        </w:rPr>
        <w:t xml:space="preserve">MacCabe, Colin. From "Realism and the Cinema." In </w:t>
      </w:r>
      <w:r w:rsidRPr="006B745D">
        <w:rPr>
          <w:i/>
          <w:lang w:val="en-US"/>
        </w:rPr>
        <w:t>A Critical and Cultural Theory Reader.</w:t>
      </w:r>
      <w:r w:rsidRPr="006B745D">
        <w:rPr>
          <w:lang w:val="en-US"/>
        </w:rPr>
        <w:t xml:space="preserve"> Ed. Antony Easthope and Kate McGowan. Buckingham: Open UP, 1992. 35-38.*</w:t>
      </w:r>
    </w:p>
    <w:p w14:paraId="60607336" w14:textId="77777777" w:rsidR="005C4D2F" w:rsidRPr="006B745D" w:rsidRDefault="005C4D2F">
      <w:pPr>
        <w:ind w:right="58"/>
        <w:rPr>
          <w:lang w:val="en-US"/>
        </w:rPr>
      </w:pPr>
      <w:r w:rsidRPr="006B745D">
        <w:rPr>
          <w:lang w:val="en-US"/>
        </w:rPr>
        <w:t xml:space="preserve">Marx, Karl. "Preface to the Critique." In </w:t>
      </w:r>
      <w:r w:rsidRPr="006B745D">
        <w:rPr>
          <w:i/>
          <w:lang w:val="en-US"/>
        </w:rPr>
        <w:t>A Critical and Cultural Theory Reader.</w:t>
      </w:r>
      <w:r w:rsidRPr="006B745D">
        <w:rPr>
          <w:lang w:val="en-US"/>
        </w:rPr>
        <w:t xml:space="preserve"> Ed. Antony Easthope and Kate McGowan. Buckingham: Open UP, 1992. 45-56.*</w:t>
      </w:r>
    </w:p>
    <w:p w14:paraId="6F30C5DE" w14:textId="77777777" w:rsidR="00B103FF" w:rsidRPr="006B745D" w:rsidRDefault="00B103FF" w:rsidP="00B103FF">
      <w:pPr>
        <w:rPr>
          <w:lang w:val="en-US"/>
        </w:rPr>
      </w:pPr>
      <w:r w:rsidRPr="006B745D">
        <w:rPr>
          <w:lang w:val="en-US"/>
        </w:rPr>
        <w:t xml:space="preserve">Marx, Karl, and Friedrich Engels. From </w:t>
      </w:r>
      <w:r w:rsidRPr="006B745D">
        <w:rPr>
          <w:i/>
          <w:lang w:val="en-US"/>
        </w:rPr>
        <w:t xml:space="preserve">The German Ideology. </w:t>
      </w:r>
      <w:r w:rsidRPr="006B745D">
        <w:rPr>
          <w:lang w:val="en-US"/>
        </w:rPr>
        <w:t xml:space="preserve">In </w:t>
      </w:r>
      <w:r w:rsidRPr="006B745D">
        <w:rPr>
          <w:i/>
          <w:lang w:val="en-US"/>
        </w:rPr>
        <w:t>A Critical and Cultural Theory Reader.</w:t>
      </w:r>
      <w:r w:rsidRPr="006B745D">
        <w:rPr>
          <w:lang w:val="en-US"/>
        </w:rPr>
        <w:t xml:space="preserve"> Ed. Antony Easthope and Kate McGowan. Buckingham: Open UP, 1992. 47-49.*</w:t>
      </w:r>
    </w:p>
    <w:p w14:paraId="3D23BB07" w14:textId="77777777" w:rsidR="005C4D2F" w:rsidRPr="006B745D" w:rsidRDefault="005C4D2F">
      <w:pPr>
        <w:ind w:right="58"/>
        <w:rPr>
          <w:lang w:val="en-US"/>
        </w:rPr>
      </w:pPr>
      <w:r w:rsidRPr="006B745D">
        <w:rPr>
          <w:lang w:val="en-US"/>
        </w:rPr>
        <w:t xml:space="preserve">Althusser, Louis. From "Ideology and Ideological State Apparatuses." In </w:t>
      </w:r>
      <w:r w:rsidRPr="006B745D">
        <w:rPr>
          <w:i/>
          <w:lang w:val="en-US"/>
        </w:rPr>
        <w:t>A Critical and Cultural Theory Reader.</w:t>
      </w:r>
      <w:r w:rsidRPr="006B745D">
        <w:rPr>
          <w:lang w:val="en-US"/>
        </w:rPr>
        <w:t xml:space="preserve"> Ed. Antony Easthope and Kate McGowan. Buckingham: Open UP, 1992. 50-58.*</w:t>
      </w:r>
    </w:p>
    <w:p w14:paraId="1ECACC3E" w14:textId="77777777" w:rsidR="005C4D2F" w:rsidRPr="006B745D" w:rsidRDefault="005C4D2F">
      <w:pPr>
        <w:ind w:right="58"/>
        <w:rPr>
          <w:lang w:val="en-US"/>
        </w:rPr>
      </w:pPr>
      <w:r w:rsidRPr="006B745D">
        <w:rPr>
          <w:lang w:val="en-US"/>
        </w:rPr>
        <w:t xml:space="preserve">Said, Edward. From </w:t>
      </w:r>
      <w:r w:rsidRPr="006B745D">
        <w:rPr>
          <w:i/>
          <w:lang w:val="en-US"/>
        </w:rPr>
        <w:t xml:space="preserve">Orientalism. </w:t>
      </w:r>
      <w:r w:rsidRPr="006B745D">
        <w:rPr>
          <w:lang w:val="en-US"/>
        </w:rPr>
        <w:t xml:space="preserve">In </w:t>
      </w:r>
      <w:r w:rsidRPr="006B745D">
        <w:rPr>
          <w:i/>
          <w:lang w:val="en-US"/>
        </w:rPr>
        <w:t>A Critical and Cultural Theory Reader.</w:t>
      </w:r>
      <w:r w:rsidRPr="006B745D">
        <w:rPr>
          <w:lang w:val="en-US"/>
        </w:rPr>
        <w:t xml:space="preserve"> Ed. Antony Easthope and Kate McGowan. Buckingham: Open UP, 1992. 59-64.*</w:t>
      </w:r>
    </w:p>
    <w:p w14:paraId="650A320D" w14:textId="77777777" w:rsidR="00E406A4" w:rsidRDefault="00E406A4" w:rsidP="00E406A4">
      <w:pPr>
        <w:ind w:right="58"/>
      </w:pPr>
      <w:r w:rsidRPr="006B745D">
        <w:rPr>
          <w:lang w:val="en-US"/>
        </w:rPr>
        <w:t xml:space="preserve">Lacan, Jacques. "The Mirror Stage", from </w:t>
      </w:r>
      <w:r w:rsidRPr="006B745D">
        <w:rPr>
          <w:i/>
          <w:lang w:val="en-US"/>
        </w:rPr>
        <w:t xml:space="preserve">Ecrits. </w:t>
      </w:r>
      <w:r w:rsidRPr="006B745D">
        <w:rPr>
          <w:lang w:val="en-US"/>
        </w:rPr>
        <w:t xml:space="preserve">In </w:t>
      </w:r>
      <w:r w:rsidRPr="006B745D">
        <w:rPr>
          <w:i/>
          <w:lang w:val="en-US"/>
        </w:rPr>
        <w:t>A Critical and Cultural Theory Reader.</w:t>
      </w:r>
      <w:r w:rsidRPr="006B745D">
        <w:rPr>
          <w:lang w:val="en-US"/>
        </w:rPr>
        <w:t xml:space="preserve"> </w:t>
      </w:r>
      <w:r>
        <w:t>Ed. Antony Easthope and Kate McGowan. Buckingham: Open UP, 1992. 71-76.*</w:t>
      </w:r>
    </w:p>
    <w:p w14:paraId="532EFA28" w14:textId="77777777" w:rsidR="005C4D2F" w:rsidRDefault="005C4D2F">
      <w:pPr>
        <w:ind w:right="58"/>
      </w:pPr>
      <w:r>
        <w:t xml:space="preserve">Kristeva, Julia. From "The System and the Speaking Subject." In </w:t>
      </w:r>
      <w:r>
        <w:rPr>
          <w:i/>
        </w:rPr>
        <w:t>A Critical and Cultural Theory Reader.</w:t>
      </w:r>
      <w:r>
        <w:t xml:space="preserve"> Ed. Antony Easthope and Kate McGowan. Buckingham: Open UP, 1992. 77-80.*</w:t>
      </w:r>
    </w:p>
    <w:p w14:paraId="4C3FBDC7" w14:textId="77777777" w:rsidR="005C4D2F" w:rsidRDefault="005C4D2F">
      <w:pPr>
        <w:ind w:right="58"/>
      </w:pPr>
      <w:r>
        <w:lastRenderedPageBreak/>
        <w:t xml:space="preserve">Foucault, Michel. From </w:t>
      </w:r>
      <w:r>
        <w:rPr>
          <w:i/>
        </w:rPr>
        <w:t xml:space="preserve">Discipline and Punish. </w:t>
      </w:r>
      <w:r>
        <w:t xml:space="preserve">In </w:t>
      </w:r>
      <w:r>
        <w:rPr>
          <w:i/>
        </w:rPr>
        <w:t>A Critical and Cultural Theory Reader.</w:t>
      </w:r>
      <w:r>
        <w:t xml:space="preserve"> Ed. Antony Easthope and Kate McGowan. Buckingham: Open UP, 1992. 81-89.*</w:t>
      </w:r>
    </w:p>
    <w:p w14:paraId="44604EB0" w14:textId="77777777" w:rsidR="005C4D2F" w:rsidRDefault="005C4D2F">
      <w:pPr>
        <w:ind w:right="58"/>
      </w:pPr>
      <w:r>
        <w:t xml:space="preserve">Barthes, Roland. From </w:t>
      </w:r>
      <w:r>
        <w:rPr>
          <w:i/>
        </w:rPr>
        <w:t xml:space="preserve">The Pleasure of the Text. </w:t>
      </w:r>
      <w:r>
        <w:t xml:space="preserve">In </w:t>
      </w:r>
      <w:r>
        <w:rPr>
          <w:i/>
        </w:rPr>
        <w:t>A Critical and Cultural Theory Reader.</w:t>
      </w:r>
      <w:r>
        <w:t xml:space="preserve"> Ed. Antony Easthope and Kate McGowan. Buckingham: Open UP, 1992. 96-98.*</w:t>
      </w:r>
    </w:p>
    <w:p w14:paraId="3DB79625" w14:textId="77777777" w:rsidR="005C4D2F" w:rsidRDefault="005C4D2F">
      <w:pPr>
        <w:ind w:right="58"/>
      </w:pPr>
      <w:r>
        <w:t xml:space="preserve">Derrida, Jacques.. From "Différance." In </w:t>
      </w:r>
      <w:r>
        <w:rPr>
          <w:i/>
        </w:rPr>
        <w:t>A Critical and Cultural Theory Reader.</w:t>
      </w:r>
      <w:r>
        <w:t xml:space="preserve"> Ed. Antony Easthope and Kate McGowan. Buckingham: Open UP, 1992. 108-30.*</w:t>
      </w:r>
    </w:p>
    <w:p w14:paraId="4707EBF9" w14:textId="77777777" w:rsidR="005C4D2F" w:rsidRDefault="005C4D2F">
      <w:r>
        <w:t xml:space="preserve">Mulvey, Laura. "Visual Pleasure and Narrative Cinema." In </w:t>
      </w:r>
      <w:r>
        <w:rPr>
          <w:i/>
        </w:rPr>
        <w:t>A Critical and Cultural Theory Reader.</w:t>
      </w:r>
      <w:r>
        <w:t xml:space="preserve"> Ed. Anthony Easthope and Kate McGowan. Buckingham: Open UP, 1992. 158-75.</w:t>
      </w:r>
    </w:p>
    <w:p w14:paraId="15F483D4" w14:textId="77777777" w:rsidR="00653893" w:rsidRDefault="00653893" w:rsidP="00653893">
      <w:r>
        <w:t xml:space="preserve">Williams, Raymond. "Popular." From </w:t>
      </w:r>
      <w:r>
        <w:rPr>
          <w:i/>
        </w:rPr>
        <w:t xml:space="preserve">Keywords. </w:t>
      </w:r>
      <w:r>
        <w:t xml:space="preserve">In </w:t>
      </w:r>
      <w:r>
        <w:rPr>
          <w:i/>
        </w:rPr>
        <w:t>A Critical and Cultural Theory Reader.</w:t>
      </w:r>
      <w:r>
        <w:t xml:space="preserve"> Ed. Antony Easthope and Kate McGowan. Buckingham: Open UP, 1992. 231-32.*</w:t>
      </w:r>
    </w:p>
    <w:p w14:paraId="607223B8" w14:textId="77777777" w:rsidR="005C4D2F" w:rsidRPr="0090396E" w:rsidRDefault="005C4D2F">
      <w:pPr>
        <w:rPr>
          <w:b/>
        </w:rPr>
      </w:pPr>
    </w:p>
    <w:sectPr w:rsidR="005C4D2F" w:rsidRPr="0090396E" w:rsidSect="00E406A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96E"/>
    <w:rsid w:val="000810EC"/>
    <w:rsid w:val="005C4D2F"/>
    <w:rsid w:val="00653893"/>
    <w:rsid w:val="006B745D"/>
    <w:rsid w:val="0090396E"/>
    <w:rsid w:val="00A169FE"/>
    <w:rsid w:val="00B103FF"/>
    <w:rsid w:val="00E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186B49"/>
  <w14:defaultImageDpi w14:val="300"/>
  <w15:docId w15:val="{BED02B6A-8A18-B748-B784-65C29AD5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sid w:val="00B103FF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4312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</cp:revision>
  <dcterms:created xsi:type="dcterms:W3CDTF">2018-04-10T18:20:00Z</dcterms:created>
  <dcterms:modified xsi:type="dcterms:W3CDTF">2023-11-09T00:22:00Z</dcterms:modified>
</cp:coreProperties>
</file>