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23F" w:rsidRPr="002C4CED" w:rsidRDefault="006A223F" w:rsidP="006A223F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:rsidR="006A223F" w:rsidRPr="004C7906" w:rsidRDefault="006A223F" w:rsidP="006A223F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6A223F" w:rsidRPr="004C7906" w:rsidRDefault="006A223F" w:rsidP="006A223F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6A223F" w:rsidRPr="004C7906" w:rsidRDefault="006A223F" w:rsidP="006A223F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6A223F" w:rsidRPr="0004364C" w:rsidRDefault="006A223F" w:rsidP="006A223F">
      <w:pPr>
        <w:jc w:val="center"/>
        <w:rPr>
          <w:sz w:val="24"/>
          <w:lang w:val="en-US"/>
        </w:rPr>
      </w:pPr>
      <w:r w:rsidRPr="0004364C">
        <w:rPr>
          <w:sz w:val="24"/>
          <w:lang w:val="en-US"/>
        </w:rPr>
        <w:t>(University of Zaragoza, Spain)</w:t>
      </w:r>
    </w:p>
    <w:p w:rsidR="006A223F" w:rsidRPr="0004364C" w:rsidRDefault="006A223F" w:rsidP="006A223F">
      <w:pPr>
        <w:jc w:val="center"/>
        <w:rPr>
          <w:lang w:val="en-US"/>
        </w:rPr>
      </w:pPr>
    </w:p>
    <w:p w:rsidR="006A223F" w:rsidRPr="0004364C" w:rsidRDefault="006A223F" w:rsidP="006A223F">
      <w:pPr>
        <w:jc w:val="center"/>
        <w:rPr>
          <w:szCs w:val="28"/>
          <w:lang w:val="en-US"/>
        </w:rPr>
      </w:pPr>
    </w:p>
    <w:p w:rsidR="004848C7" w:rsidRPr="00FC7329" w:rsidRDefault="004848C7">
      <w:pPr>
        <w:jc w:val="center"/>
        <w:rPr>
          <w:lang w:val="en-US"/>
        </w:rPr>
      </w:pPr>
      <w:bookmarkStart w:id="0" w:name="_GoBack"/>
      <w:bookmarkEnd w:id="0"/>
    </w:p>
    <w:p w:rsidR="004848C7" w:rsidRPr="00FC7329" w:rsidRDefault="004848C7" w:rsidP="004848C7">
      <w:pPr>
        <w:pStyle w:val="Ttulo1"/>
        <w:rPr>
          <w:rFonts w:ascii="Times" w:hAnsi="Times"/>
          <w:smallCaps/>
          <w:sz w:val="36"/>
          <w:lang w:val="en-US"/>
        </w:rPr>
      </w:pPr>
      <w:r w:rsidRPr="00FC7329">
        <w:rPr>
          <w:rFonts w:ascii="Times" w:hAnsi="Times"/>
          <w:smallCaps/>
          <w:sz w:val="36"/>
          <w:lang w:val="en-US"/>
        </w:rPr>
        <w:t>Josué Harari</w:t>
      </w:r>
    </w:p>
    <w:p w:rsidR="004848C7" w:rsidRPr="00FC7329" w:rsidRDefault="004848C7">
      <w:pPr>
        <w:rPr>
          <w:lang w:val="en-US"/>
        </w:rPr>
      </w:pPr>
    </w:p>
    <w:p w:rsidR="004848C7" w:rsidRPr="00FC7329" w:rsidRDefault="004848C7">
      <w:pPr>
        <w:rPr>
          <w:lang w:val="en-US"/>
        </w:rPr>
      </w:pPr>
    </w:p>
    <w:p w:rsidR="004848C7" w:rsidRPr="00FC7329" w:rsidRDefault="004848C7">
      <w:pPr>
        <w:rPr>
          <w:b/>
          <w:lang w:val="en-US"/>
        </w:rPr>
      </w:pPr>
      <w:r w:rsidRPr="00FC7329">
        <w:rPr>
          <w:b/>
          <w:lang w:val="en-US"/>
        </w:rPr>
        <w:t>Works</w:t>
      </w:r>
    </w:p>
    <w:p w:rsidR="004848C7" w:rsidRPr="00FC7329" w:rsidRDefault="004848C7">
      <w:pPr>
        <w:rPr>
          <w:lang w:val="en-US"/>
        </w:rPr>
      </w:pPr>
    </w:p>
    <w:p w:rsidR="004848C7" w:rsidRPr="00FC7329" w:rsidRDefault="004848C7">
      <w:pPr>
        <w:rPr>
          <w:lang w:val="en-US"/>
        </w:rPr>
      </w:pPr>
      <w:r w:rsidRPr="00FC7329">
        <w:rPr>
          <w:lang w:val="en-US"/>
        </w:rPr>
        <w:t xml:space="preserve">Harari, Josué, ed. </w:t>
      </w:r>
      <w:r w:rsidRPr="00FC7329">
        <w:rPr>
          <w:i/>
          <w:lang w:val="en-US"/>
        </w:rPr>
        <w:t xml:space="preserve">Textual Strategies: Perspectives in Post-Structuralist Criticism. </w:t>
      </w:r>
      <w:r w:rsidRPr="00FC7329">
        <w:rPr>
          <w:lang w:val="en-US"/>
        </w:rPr>
        <w:t>Ed. Josué V. Harari. Ithaca: Cornell UP, 1979.</w:t>
      </w:r>
    </w:p>
    <w:p w:rsidR="004848C7" w:rsidRPr="00FC7329" w:rsidRDefault="004848C7">
      <w:pPr>
        <w:rPr>
          <w:lang w:val="en-US"/>
        </w:rPr>
      </w:pPr>
      <w:r w:rsidRPr="00FC7329">
        <w:rPr>
          <w:lang w:val="en-US"/>
        </w:rPr>
        <w:t xml:space="preserve">_____, ed. </w:t>
      </w:r>
      <w:r w:rsidRPr="00FC7329">
        <w:rPr>
          <w:i/>
          <w:lang w:val="en-US"/>
        </w:rPr>
        <w:t>Textual Strategies: Perspectives in Post-Structuralist Criticism.</w:t>
      </w:r>
      <w:r w:rsidRPr="00FC7329">
        <w:rPr>
          <w:lang w:val="en-US"/>
        </w:rPr>
        <w:t xml:space="preserve"> London: Methuen, 1980. </w:t>
      </w:r>
    </w:p>
    <w:p w:rsidR="00FC7329" w:rsidRDefault="00FC7329" w:rsidP="00FC7329">
      <w:pPr>
        <w:rPr>
          <w:lang w:val="en-US"/>
        </w:rPr>
      </w:pPr>
      <w:r>
        <w:rPr>
          <w:lang w:val="en-US"/>
        </w:rPr>
        <w:t>Harari, Josué, and Vincent Descombes, series eds. (Odéon). Leominster and New Malden: Gracewing / Inigo, c. 2000.</w:t>
      </w:r>
    </w:p>
    <w:p w:rsidR="004848C7" w:rsidRPr="00FC7329" w:rsidRDefault="004848C7">
      <w:pPr>
        <w:rPr>
          <w:lang w:val="en-US"/>
        </w:rPr>
      </w:pPr>
    </w:p>
    <w:p w:rsidR="004848C7" w:rsidRPr="00FC7329" w:rsidRDefault="004848C7">
      <w:pPr>
        <w:rPr>
          <w:lang w:val="en-US"/>
        </w:rPr>
      </w:pPr>
    </w:p>
    <w:p w:rsidR="004848C7" w:rsidRPr="00FC7329" w:rsidRDefault="004848C7">
      <w:pPr>
        <w:rPr>
          <w:b/>
          <w:lang w:val="en-US"/>
        </w:rPr>
      </w:pPr>
      <w:r w:rsidRPr="00FC7329">
        <w:rPr>
          <w:b/>
          <w:lang w:val="en-US"/>
        </w:rPr>
        <w:t>Edited works</w:t>
      </w:r>
    </w:p>
    <w:p w:rsidR="004848C7" w:rsidRPr="00FC7329" w:rsidRDefault="004848C7">
      <w:pPr>
        <w:rPr>
          <w:b/>
          <w:lang w:val="en-US"/>
        </w:rPr>
      </w:pPr>
    </w:p>
    <w:p w:rsidR="004848C7" w:rsidRPr="00FC7329" w:rsidRDefault="004848C7" w:rsidP="004848C7">
      <w:pPr>
        <w:rPr>
          <w:lang w:val="en-US"/>
        </w:rPr>
      </w:pPr>
      <w:r w:rsidRPr="00FC7329">
        <w:rPr>
          <w:i/>
          <w:lang w:val="en-US"/>
        </w:rPr>
        <w:t>Textual Strategies: Perspectives in Post-Structuralist Criticism:</w:t>
      </w:r>
    </w:p>
    <w:p w:rsidR="004848C7" w:rsidRPr="00FC7329" w:rsidRDefault="004848C7">
      <w:pPr>
        <w:rPr>
          <w:b/>
          <w:lang w:val="en-US"/>
        </w:rPr>
      </w:pPr>
    </w:p>
    <w:p w:rsidR="004848C7" w:rsidRPr="00FC7329" w:rsidRDefault="004848C7">
      <w:pPr>
        <w:rPr>
          <w:lang w:val="en-US"/>
        </w:rPr>
      </w:pPr>
      <w:r w:rsidRPr="00FC7329">
        <w:rPr>
          <w:lang w:val="en-US"/>
        </w:rPr>
        <w:t xml:space="preserve">de Man, Paul. "Semiology and Rhetoric." In </w:t>
      </w:r>
      <w:r w:rsidRPr="00FC7329">
        <w:rPr>
          <w:i/>
          <w:lang w:val="en-US"/>
        </w:rPr>
        <w:t>Textual Strategies: Perspectives in Post-Structuralist Criticism. </w:t>
      </w:r>
      <w:r w:rsidRPr="00FC7329">
        <w:rPr>
          <w:lang w:val="en-US"/>
        </w:rPr>
        <w:t>Ed. Josué V. Harari. Ithaca: Cornell UP, 1979.*</w:t>
      </w:r>
    </w:p>
    <w:p w:rsidR="004848C7" w:rsidRPr="00FC7329" w:rsidRDefault="004848C7" w:rsidP="004848C7">
      <w:pPr>
        <w:rPr>
          <w:lang w:val="en-US"/>
        </w:rPr>
      </w:pPr>
      <w:r w:rsidRPr="00FC7329">
        <w:rPr>
          <w:lang w:val="en-US"/>
        </w:rPr>
        <w:t xml:space="preserve">Deleuze, Gilles. "The Schizophrenic and Language: Surface and Depth in Lewis Carroll and Antonin Artaud." 1969. From </w:t>
      </w:r>
      <w:r w:rsidRPr="00FC7329">
        <w:rPr>
          <w:i/>
          <w:lang w:val="en-US"/>
        </w:rPr>
        <w:t>Textual Strategies.</w:t>
      </w:r>
      <w:r w:rsidRPr="00FC7329">
        <w:rPr>
          <w:lang w:val="en-US"/>
        </w:rPr>
        <w:t xml:space="preserve"> Ed. Josué V. Harari. Ithaca: Cornell UP, 1979. 277-95. In </w:t>
      </w:r>
      <w:r w:rsidRPr="00FC7329">
        <w:rPr>
          <w:i/>
          <w:lang w:val="en-US"/>
        </w:rPr>
        <w:t>Structuralism: Critical Concepts in Literary and Cultural Studies.</w:t>
      </w:r>
      <w:r w:rsidRPr="00FC7329">
        <w:rPr>
          <w:lang w:val="en-US"/>
        </w:rPr>
        <w:t xml:space="preserve"> Ed. Jonathan Culler. London: Routledge, 2006. Vol. 2.</w:t>
      </w:r>
    </w:p>
    <w:p w:rsidR="004848C7" w:rsidRPr="00FC7329" w:rsidRDefault="004848C7" w:rsidP="004848C7">
      <w:pPr>
        <w:rPr>
          <w:lang w:val="en-US"/>
        </w:rPr>
      </w:pPr>
      <w:r w:rsidRPr="00FC7329">
        <w:rPr>
          <w:lang w:val="en-US"/>
        </w:rPr>
        <w:t xml:space="preserve">Foucault, M. "What Is an Author?" In </w:t>
      </w:r>
      <w:r w:rsidRPr="00FC7329">
        <w:rPr>
          <w:i/>
          <w:lang w:val="en-US"/>
        </w:rPr>
        <w:t>Textual Strategies: Perspectives in Post-Structuralist Criticism.</w:t>
      </w:r>
      <w:r w:rsidRPr="00FC7329">
        <w:rPr>
          <w:lang w:val="en-US"/>
        </w:rPr>
        <w:t xml:space="preserve"> Ed. J. V. Harari. Ithaca: Cornell UP, 1979. 141-60.</w:t>
      </w:r>
    </w:p>
    <w:p w:rsidR="004848C7" w:rsidRDefault="004848C7">
      <w:r w:rsidRPr="00FC7329">
        <w:rPr>
          <w:lang w:val="en-US"/>
        </w:rPr>
        <w:t xml:space="preserve">Hertz, Neil. "Freud and the Sandman." In </w:t>
      </w:r>
      <w:r w:rsidRPr="00FC7329">
        <w:rPr>
          <w:i/>
          <w:lang w:val="en-US"/>
        </w:rPr>
        <w:t>Textual Strategies</w:t>
      </w:r>
      <w:r w:rsidRPr="00FC7329">
        <w:rPr>
          <w:lang w:val="en-US"/>
        </w:rPr>
        <w:t xml:space="preserve"> Ed. J. V. Harari. </w:t>
      </w:r>
      <w:r>
        <w:t xml:space="preserve">London, 1979. 296-321. </w:t>
      </w:r>
    </w:p>
    <w:p w:rsidR="004848C7" w:rsidRPr="008E6B36" w:rsidRDefault="004848C7">
      <w:pPr>
        <w:rPr>
          <w:b/>
        </w:rPr>
      </w:pPr>
    </w:p>
    <w:p w:rsidR="004848C7" w:rsidRDefault="004848C7" w:rsidP="004848C7"/>
    <w:p w:rsidR="004848C7" w:rsidRDefault="004848C7"/>
    <w:sectPr w:rsidR="004848C7" w:rsidSect="00331E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331EB8"/>
    <w:rsid w:val="004848C7"/>
    <w:rsid w:val="006A223F"/>
    <w:rsid w:val="007A70AC"/>
    <w:rsid w:val="00FC732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526D696"/>
  <w14:defaultImageDpi w14:val="300"/>
  <w15:docId w15:val="{D3D03B73-832D-3249-ABB6-94A265B6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1375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3</cp:revision>
  <dcterms:created xsi:type="dcterms:W3CDTF">2016-01-01T15:51:00Z</dcterms:created>
  <dcterms:modified xsi:type="dcterms:W3CDTF">2021-05-07T19:51:00Z</dcterms:modified>
</cp:coreProperties>
</file>