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32979" w14:textId="77777777" w:rsidR="00C91BFA" w:rsidRPr="00F50959" w:rsidRDefault="00C91BFA" w:rsidP="00C91BF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0AAD69B" w14:textId="77777777" w:rsidR="00C91BFA" w:rsidRPr="003544E6" w:rsidRDefault="00C91BFA" w:rsidP="00C91BF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4F7D55F" w14:textId="77777777" w:rsidR="00C91BFA" w:rsidRPr="003544E6" w:rsidRDefault="00E64C49" w:rsidP="00C91BFA">
      <w:pPr>
        <w:jc w:val="center"/>
        <w:rPr>
          <w:sz w:val="24"/>
          <w:lang w:val="es-ES"/>
        </w:rPr>
      </w:pPr>
      <w:hyperlink r:id="rId4" w:history="1">
        <w:r w:rsidR="00C91BFA" w:rsidRPr="003544E6">
          <w:rPr>
            <w:rStyle w:val="Hipervnculo"/>
            <w:sz w:val="24"/>
            <w:lang w:val="es-ES"/>
          </w:rPr>
          <w:t>http://bit.ly/abibliog</w:t>
        </w:r>
      </w:hyperlink>
      <w:r w:rsidR="00C91BFA" w:rsidRPr="003544E6">
        <w:rPr>
          <w:sz w:val="24"/>
          <w:lang w:val="es-ES"/>
        </w:rPr>
        <w:t xml:space="preserve"> </w:t>
      </w:r>
    </w:p>
    <w:p w14:paraId="52C167EA" w14:textId="77777777" w:rsidR="00C91BFA" w:rsidRPr="003544E6" w:rsidRDefault="00C91BFA" w:rsidP="00C91BF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0BC6402" w14:textId="77777777" w:rsidR="00C91BFA" w:rsidRPr="00262100" w:rsidRDefault="00C91BFA" w:rsidP="00C91BF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36557F10" w14:textId="77777777" w:rsidR="00C91BFA" w:rsidRPr="00262100" w:rsidRDefault="00C91BFA" w:rsidP="00C91BFA">
      <w:pPr>
        <w:jc w:val="center"/>
        <w:rPr>
          <w:sz w:val="24"/>
          <w:lang w:val="en-US"/>
        </w:rPr>
      </w:pPr>
    </w:p>
    <w:bookmarkEnd w:id="0"/>
    <w:bookmarkEnd w:id="1"/>
    <w:p w14:paraId="08F85697" w14:textId="77777777" w:rsidR="00C91BFA" w:rsidRPr="00262100" w:rsidRDefault="00C91BFA" w:rsidP="00C91BFA">
      <w:pPr>
        <w:ind w:left="0" w:firstLine="0"/>
        <w:jc w:val="center"/>
        <w:rPr>
          <w:color w:val="000000"/>
          <w:sz w:val="24"/>
          <w:lang w:val="en-US"/>
        </w:rPr>
      </w:pPr>
    </w:p>
    <w:p w14:paraId="7B6F9769" w14:textId="77777777" w:rsidR="00127721" w:rsidRPr="00C91BFA" w:rsidRDefault="00127721" w:rsidP="00127721">
      <w:pPr>
        <w:pStyle w:val="Ttulo1"/>
        <w:rPr>
          <w:rFonts w:ascii="Times" w:hAnsi="Times"/>
          <w:sz w:val="48"/>
          <w:lang w:val="en-US"/>
        </w:rPr>
      </w:pPr>
      <w:r w:rsidRPr="00C91BFA">
        <w:rPr>
          <w:rFonts w:ascii="Times" w:hAnsi="Times"/>
          <w:smallCaps/>
          <w:lang w:val="en-US"/>
        </w:rPr>
        <w:t>Jean-François Lyotard</w:t>
      </w:r>
      <w:r w:rsidRPr="00C91BFA">
        <w:rPr>
          <w:rFonts w:ascii="Times" w:hAnsi="Times"/>
          <w:lang w:val="en-US"/>
        </w:rPr>
        <w:tab/>
      </w:r>
      <w:r w:rsidRPr="00C91BFA">
        <w:rPr>
          <w:rFonts w:ascii="Times" w:hAnsi="Times"/>
          <w:b w:val="0"/>
          <w:sz w:val="28"/>
          <w:lang w:val="en-US"/>
        </w:rPr>
        <w:t>(1925-1998)</w:t>
      </w:r>
      <w:r w:rsidRPr="00C91BFA">
        <w:rPr>
          <w:rFonts w:ascii="Times" w:hAnsi="Times"/>
          <w:lang w:val="en-US"/>
        </w:rPr>
        <w:t xml:space="preserve"> </w:t>
      </w:r>
    </w:p>
    <w:p w14:paraId="03108D89" w14:textId="77777777" w:rsidR="00127721" w:rsidRPr="00C91BFA" w:rsidRDefault="00127721">
      <w:pPr>
        <w:rPr>
          <w:lang w:val="en-US"/>
        </w:rPr>
      </w:pPr>
    </w:p>
    <w:p w14:paraId="2D1273F2" w14:textId="77777777" w:rsidR="00127721" w:rsidRPr="00C91BFA" w:rsidRDefault="00127721">
      <w:pPr>
        <w:rPr>
          <w:sz w:val="24"/>
          <w:lang w:val="en-US"/>
        </w:rPr>
      </w:pPr>
      <w:r w:rsidRPr="00C91BFA">
        <w:rPr>
          <w:sz w:val="24"/>
          <w:lang w:val="en-US"/>
        </w:rPr>
        <w:t>(French poststructuralist philosopher, theorist of postmodernism)</w:t>
      </w:r>
    </w:p>
    <w:p w14:paraId="37F6E714" w14:textId="77777777" w:rsidR="00127721" w:rsidRPr="00C91BFA" w:rsidRDefault="00127721">
      <w:pPr>
        <w:rPr>
          <w:b/>
          <w:sz w:val="36"/>
          <w:lang w:val="en-US"/>
        </w:rPr>
      </w:pPr>
    </w:p>
    <w:p w14:paraId="160BC4C8" w14:textId="77777777" w:rsidR="00127721" w:rsidRPr="00C91BFA" w:rsidRDefault="00127721">
      <w:pPr>
        <w:rPr>
          <w:b/>
          <w:sz w:val="36"/>
          <w:lang w:val="en-US"/>
        </w:rPr>
      </w:pPr>
    </w:p>
    <w:p w14:paraId="5C88F051" w14:textId="77777777" w:rsidR="00127721" w:rsidRPr="00C91BFA" w:rsidRDefault="00127721">
      <w:pPr>
        <w:rPr>
          <w:lang w:val="en-US"/>
        </w:rPr>
      </w:pPr>
      <w:r w:rsidRPr="00C91BFA">
        <w:rPr>
          <w:b/>
          <w:lang w:val="en-US"/>
        </w:rPr>
        <w:t>Works</w:t>
      </w:r>
    </w:p>
    <w:p w14:paraId="0C782E18" w14:textId="77777777" w:rsidR="00127721" w:rsidRPr="00C91BFA" w:rsidRDefault="00127721">
      <w:pPr>
        <w:rPr>
          <w:lang w:val="en-US"/>
        </w:rPr>
      </w:pPr>
    </w:p>
    <w:p w14:paraId="798CF9F3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Lyotard, J.-F. </w:t>
      </w:r>
      <w:r w:rsidRPr="00C91BFA">
        <w:rPr>
          <w:i/>
          <w:lang w:val="en-US"/>
        </w:rPr>
        <w:t>Discours, Figure.</w:t>
      </w:r>
      <w:r w:rsidRPr="00C91BFA">
        <w:rPr>
          <w:lang w:val="en-US"/>
        </w:rPr>
        <w:t xml:space="preserve"> Paris: Klincksieck, 1971. </w:t>
      </w:r>
    </w:p>
    <w:p w14:paraId="305DD810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"Petite économie libidinale d'un dispositif narratif." (Journalism). 1973. In Lyotard, </w:t>
      </w:r>
      <w:r w:rsidRPr="00C91BFA">
        <w:rPr>
          <w:i/>
          <w:lang w:val="en-US"/>
        </w:rPr>
        <w:t xml:space="preserve">Des dispositifs pulsionnels. </w:t>
      </w:r>
      <w:r w:rsidRPr="00C91BFA">
        <w:rPr>
          <w:lang w:val="en-US"/>
        </w:rPr>
        <w:t>Paris: Bourgois, 1980.</w:t>
      </w:r>
    </w:p>
    <w:p w14:paraId="1B36B029" w14:textId="77777777" w:rsidR="00127721" w:rsidRDefault="00127721">
      <w:r w:rsidRPr="00C91BFA">
        <w:rPr>
          <w:lang w:val="en-US"/>
        </w:rPr>
        <w:t xml:space="preserve">_____. "La place de l'aliénation dans le retournement marxiste." </w:t>
      </w:r>
      <w:r>
        <w:t xml:space="preserve">In Lyotard, </w:t>
      </w:r>
      <w:r>
        <w:rPr>
          <w:i/>
        </w:rPr>
        <w:t>Dérive à partir de Marx et Freud.</w:t>
      </w:r>
      <w:r>
        <w:t xml:space="preserve">  Paris: UGE, 1973.</w:t>
      </w:r>
    </w:p>
    <w:p w14:paraId="1C10E046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>Economie libidinale.</w:t>
      </w:r>
      <w:r w:rsidRPr="00C91BFA">
        <w:rPr>
          <w:lang w:val="en-US"/>
        </w:rPr>
        <w:t xml:space="preserve"> Paris: Minuit, 1974. </w:t>
      </w:r>
    </w:p>
    <w:p w14:paraId="4E78ACEE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 </w:t>
      </w:r>
      <w:r w:rsidRPr="00C91BFA">
        <w:rPr>
          <w:i/>
          <w:lang w:val="en-US"/>
        </w:rPr>
        <w:t>Discours / Figure.</w:t>
      </w:r>
      <w:r w:rsidRPr="00C91BFA">
        <w:rPr>
          <w:lang w:val="en-US"/>
        </w:rPr>
        <w:t xml:space="preserve">  Paris: Klincksieck, 1971.</w:t>
      </w:r>
    </w:p>
    <w:p w14:paraId="068EF597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"The Unconscious as Mise-en-scène." In </w:t>
      </w:r>
      <w:r w:rsidRPr="00C91BFA">
        <w:rPr>
          <w:i/>
          <w:lang w:val="en-US"/>
        </w:rPr>
        <w:t xml:space="preserve">Performance in Postmodern Culture. </w:t>
      </w:r>
      <w:r w:rsidRPr="00C91BFA">
        <w:rPr>
          <w:lang w:val="en-US"/>
        </w:rPr>
        <w:t>Ed. Michael Benamou and Charles Caramello. Madison (WI): Coda Press, 1977. 87-98.</w:t>
      </w:r>
    </w:p>
    <w:p w14:paraId="35704E24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>La condition postmoderne: rapport sur le savoir.</w:t>
      </w:r>
      <w:r w:rsidRPr="00C91BFA">
        <w:rPr>
          <w:lang w:val="en-US"/>
        </w:rPr>
        <w:t xml:space="preserve"> Paris: Minuit, 1979.</w:t>
      </w:r>
    </w:p>
    <w:p w14:paraId="30727BF8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>The Postmodern Condition: A Report on Knowledge.</w:t>
      </w:r>
      <w:r w:rsidRPr="00C91BFA">
        <w:rPr>
          <w:lang w:val="en-US"/>
        </w:rPr>
        <w:t xml:space="preserve">  Trans. Geoffrey Bennington and Brian Massumi. Minneapolis: U of Minnesota P, 1984.*</w:t>
      </w:r>
    </w:p>
    <w:p w14:paraId="330A981C" w14:textId="1B6C2C5F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>The Pos</w:t>
      </w:r>
      <w:r w:rsidR="004D1408" w:rsidRPr="00C91BFA">
        <w:rPr>
          <w:i/>
          <w:lang w:val="en-US"/>
        </w:rPr>
        <w:t>t</w:t>
      </w:r>
      <w:r w:rsidRPr="00C91BFA">
        <w:rPr>
          <w:i/>
          <w:lang w:val="en-US"/>
        </w:rPr>
        <w:t>modern Condition: A Report on Knowledge</w:t>
      </w:r>
      <w:r w:rsidRPr="00C91BFA">
        <w:rPr>
          <w:lang w:val="en-US"/>
        </w:rPr>
        <w:t>. Manchester: Manchester UP, 1984. 1989.</w:t>
      </w:r>
      <w:r w:rsidR="002C5AD1" w:rsidRPr="00C91BFA">
        <w:rPr>
          <w:lang w:val="en-US"/>
        </w:rPr>
        <w:t>*</w:t>
      </w:r>
    </w:p>
    <w:p w14:paraId="387A3ACC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From </w:t>
      </w:r>
      <w:r w:rsidRPr="00C91BFA">
        <w:rPr>
          <w:i/>
          <w:lang w:val="en-US"/>
        </w:rPr>
        <w:t xml:space="preserve">The Postmodern Condition. </w:t>
      </w:r>
      <w:r w:rsidRPr="00C91BFA">
        <w:rPr>
          <w:lang w:val="en-US"/>
        </w:rPr>
        <w:t xml:space="preserve">In </w:t>
      </w:r>
      <w:r w:rsidRPr="00C91BFA">
        <w:rPr>
          <w:i/>
          <w:lang w:val="en-US"/>
        </w:rPr>
        <w:t>From Modernism to Postmodernism: An Anthology.</w:t>
      </w:r>
      <w:r w:rsidRPr="00C91BFA">
        <w:rPr>
          <w:lang w:val="en-US"/>
        </w:rPr>
        <w:t xml:space="preserve"> Ed. Lawrence E. Cahoone. Oxford: Blackwell, 1996. 481-513.*</w:t>
      </w:r>
    </w:p>
    <w:p w14:paraId="442E68AB" w14:textId="77777777" w:rsidR="00127721" w:rsidRPr="00C91BFA" w:rsidRDefault="00127721">
      <w:pPr>
        <w:ind w:right="58"/>
        <w:rPr>
          <w:lang w:val="en-US"/>
        </w:rPr>
      </w:pPr>
      <w:r w:rsidRPr="00C91BFA">
        <w:rPr>
          <w:lang w:val="en-US"/>
        </w:rPr>
        <w:t xml:space="preserve">_____. From </w:t>
      </w:r>
      <w:r w:rsidRPr="00C91BFA">
        <w:rPr>
          <w:i/>
          <w:lang w:val="en-US"/>
        </w:rPr>
        <w:t xml:space="preserve">The Postmodern Condition. </w:t>
      </w:r>
      <w:r w:rsidRPr="00C91BFA">
        <w:rPr>
          <w:lang w:val="en-US"/>
        </w:rPr>
        <w:t xml:space="preserve">In </w:t>
      </w:r>
      <w:r w:rsidRPr="00C91BFA">
        <w:rPr>
          <w:i/>
          <w:lang w:val="en-US"/>
        </w:rPr>
        <w:t>A Critical and Cultural Theory Reader.</w:t>
      </w:r>
      <w:r w:rsidRPr="00C91BFA">
        <w:rPr>
          <w:lang w:val="en-US"/>
        </w:rPr>
        <w:t xml:space="preserve"> Ed. Antony Easthope and Kate McGowan. Buckingham: Open UP, 1992. 184-95.*</w:t>
      </w:r>
    </w:p>
    <w:p w14:paraId="437249AE" w14:textId="77777777" w:rsidR="00127721" w:rsidRPr="00C91BFA" w:rsidRDefault="00127721">
      <w:pPr>
        <w:tabs>
          <w:tab w:val="left" w:pos="1720"/>
        </w:tabs>
        <w:ind w:right="10"/>
        <w:rPr>
          <w:lang w:val="en-US"/>
        </w:rPr>
      </w:pPr>
      <w:r w:rsidRPr="00C91BFA">
        <w:rPr>
          <w:lang w:val="en-US"/>
        </w:rPr>
        <w:t xml:space="preserve">_____. From </w:t>
      </w:r>
      <w:r w:rsidRPr="00C91BFA">
        <w:rPr>
          <w:i/>
          <w:lang w:val="en-US"/>
        </w:rPr>
        <w:t>The Postmodern Condition.</w:t>
      </w:r>
      <w:r w:rsidRPr="00C91BFA">
        <w:rPr>
          <w:lang w:val="en-US"/>
        </w:rPr>
        <w:t xml:space="preserve"> In </w:t>
      </w:r>
      <w:r w:rsidRPr="00C91BFA">
        <w:rPr>
          <w:i/>
          <w:lang w:val="en-US"/>
        </w:rPr>
        <w:t xml:space="preserve">Critical Theory: The Essential Readings. </w:t>
      </w:r>
      <w:r w:rsidRPr="00C91BFA">
        <w:rPr>
          <w:lang w:val="en-US"/>
        </w:rPr>
        <w:t>Ed. David Ingram and Julia Simon-Ingram. St. Paul (MN): Paragon House, 1991. 320-41.*</w:t>
      </w:r>
    </w:p>
    <w:p w14:paraId="12815EB9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lastRenderedPageBreak/>
        <w:t xml:space="preserve">_____. "The Postmodern Condition." In </w:t>
      </w:r>
      <w:r w:rsidRPr="00C91BFA">
        <w:rPr>
          <w:i/>
          <w:lang w:val="en-US"/>
        </w:rPr>
        <w:t>Semiotics.</w:t>
      </w:r>
      <w:r w:rsidRPr="00C91BFA">
        <w:rPr>
          <w:lang w:val="en-US"/>
        </w:rPr>
        <w:t xml:space="preserve"> Ed. Karin Boklund-Lagopoulou, Alexandros Lagopoulos and Mark Gottdiener. London: SAGE, 2002. Vol. 4.</w:t>
      </w:r>
    </w:p>
    <w:p w14:paraId="081B8FC4" w14:textId="77777777" w:rsidR="00127721" w:rsidRPr="00C91BFA" w:rsidRDefault="00127721">
      <w:pPr>
        <w:pStyle w:val="BodyText21"/>
        <w:rPr>
          <w:rFonts w:eastAsia="Times"/>
          <w:lang w:val="en-US"/>
        </w:rPr>
      </w:pPr>
      <w:r w:rsidRPr="00C91BFA">
        <w:rPr>
          <w:rFonts w:eastAsia="Times"/>
          <w:lang w:val="en-US"/>
        </w:rPr>
        <w:t>_____. "The Postmodern Condition." In Literary Theory: An Anthology. Ed. Julie Rivkin and Michael Ryan. 2nd ed. Oxford: Blackwell, 2004.</w:t>
      </w:r>
    </w:p>
    <w:p w14:paraId="2466FA4B" w14:textId="77777777" w:rsidR="00127721" w:rsidRDefault="00127721">
      <w:r>
        <w:t xml:space="preserve">_____. </w:t>
      </w:r>
      <w:r>
        <w:rPr>
          <w:i/>
        </w:rPr>
        <w:t>La condición postmoderna.</w:t>
      </w:r>
      <w:r>
        <w:t xml:space="preserve"> Madrid: Cátedra, 1984.</w:t>
      </w:r>
    </w:p>
    <w:p w14:paraId="1D9CC98B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"L'Acinéma." In </w:t>
      </w:r>
      <w:r w:rsidRPr="00C91BFA">
        <w:rPr>
          <w:i/>
          <w:lang w:val="en-US"/>
        </w:rPr>
        <w:t xml:space="preserve">Des Dispositifs Pulsionnels. </w:t>
      </w:r>
      <w:r w:rsidRPr="00C91BFA">
        <w:rPr>
          <w:lang w:val="en-US"/>
        </w:rPr>
        <w:t>Paris: Bourgois, 1980.</w:t>
      </w:r>
    </w:p>
    <w:p w14:paraId="22EC991D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"Answering the Question: What is Postmodernism?" </w:t>
      </w:r>
      <w:r w:rsidRPr="00C91BFA">
        <w:rPr>
          <w:i/>
          <w:lang w:val="en-US"/>
        </w:rPr>
        <w:t>Critique</w:t>
      </w:r>
      <w:r w:rsidRPr="00C91BFA">
        <w:rPr>
          <w:lang w:val="en-US"/>
        </w:rPr>
        <w:t xml:space="preserve"> 419 (1982) [in French]. Trans. in </w:t>
      </w:r>
      <w:r w:rsidRPr="00C91BFA">
        <w:rPr>
          <w:i/>
          <w:lang w:val="en-US"/>
        </w:rPr>
        <w:t xml:space="preserve">Innovation / Renovation.  </w:t>
      </w:r>
      <w:r w:rsidRPr="00C91BFA">
        <w:rPr>
          <w:lang w:val="en-US"/>
        </w:rPr>
        <w:t xml:space="preserve">Ed. Hassan and Hassan. 1983. </w:t>
      </w:r>
    </w:p>
    <w:p w14:paraId="69BAA92D" w14:textId="77777777" w:rsidR="00127721" w:rsidRPr="00C91BFA" w:rsidRDefault="00127721" w:rsidP="00127721">
      <w:pPr>
        <w:rPr>
          <w:lang w:val="en-US"/>
        </w:rPr>
      </w:pPr>
      <w:r w:rsidRPr="00C91BFA">
        <w:rPr>
          <w:lang w:val="en-US"/>
        </w:rPr>
        <w:t xml:space="preserve">_____. "Answering the Question: What Is Postmodernism?" Trans. Régis Durand. In Lyotard, </w:t>
      </w:r>
      <w:r w:rsidRPr="00C91BFA">
        <w:rPr>
          <w:i/>
          <w:lang w:val="en-US"/>
        </w:rPr>
        <w:t>The Postmodern Condition: A Report on Knowledge.</w:t>
      </w:r>
      <w:r w:rsidRPr="00C91BFA">
        <w:rPr>
          <w:lang w:val="en-US"/>
        </w:rPr>
        <w:t xml:space="preserve"> Trans. Geoff Bennington and Brian Massumi. Manchester: Manchester UP, 1986. 71-82.</w:t>
      </w:r>
    </w:p>
    <w:p w14:paraId="38F913AA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"Answering the Question: What Is Postmodernism?" In </w:t>
      </w:r>
      <w:r w:rsidRPr="00C91BFA">
        <w:rPr>
          <w:i/>
          <w:lang w:val="en-US"/>
        </w:rPr>
        <w:t>Modernism / Postmodernism.</w:t>
      </w:r>
      <w:r w:rsidRPr="00C91BFA">
        <w:rPr>
          <w:lang w:val="en-US"/>
        </w:rPr>
        <w:t xml:space="preserve"> Ed. Peter Brooker. London: Longman, 1992. 139-50.*</w:t>
      </w:r>
    </w:p>
    <w:p w14:paraId="46744550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From "Answering the Question: What Is Postmodernism?" from </w:t>
      </w:r>
      <w:r w:rsidRPr="00C91BFA">
        <w:rPr>
          <w:i/>
          <w:lang w:val="en-US"/>
        </w:rPr>
        <w:t>The Postmodern Condition.</w:t>
      </w:r>
      <w:r w:rsidRPr="00C91BFA">
        <w:rPr>
          <w:lang w:val="en-US"/>
        </w:rPr>
        <w:t xml:space="preserve"> Trans. R. Durand. Manchester: Manchester UP, 1986. 71-82. In </w:t>
      </w:r>
      <w:r w:rsidRPr="00C91BFA">
        <w:rPr>
          <w:i/>
          <w:lang w:val="en-US"/>
        </w:rPr>
        <w:t>Postmodernism: A Reader.</w:t>
      </w:r>
      <w:r w:rsidRPr="00C91BFA">
        <w:rPr>
          <w:lang w:val="en-US"/>
        </w:rPr>
        <w:t xml:space="preserve"> Ed. Patricia Waugh. London: Routledge, 1992. 117-25.*</w:t>
      </w:r>
    </w:p>
    <w:p w14:paraId="7593DEC2" w14:textId="77777777" w:rsidR="00127721" w:rsidRPr="00C91BFA" w:rsidRDefault="00127721" w:rsidP="00127721">
      <w:pPr>
        <w:rPr>
          <w:lang w:val="en-US"/>
        </w:rPr>
      </w:pPr>
      <w:r w:rsidRPr="00C91BFA">
        <w:rPr>
          <w:lang w:val="en-US"/>
        </w:rPr>
        <w:t xml:space="preserve">_____. "Answering the Question: What Is Postmodernism?" In </w:t>
      </w:r>
      <w:r w:rsidRPr="00C91BFA">
        <w:rPr>
          <w:i/>
          <w:lang w:val="en-US"/>
        </w:rPr>
        <w:t>Postmodern Debates.</w:t>
      </w:r>
      <w:r w:rsidRPr="00C91BFA">
        <w:rPr>
          <w:lang w:val="en-US"/>
        </w:rPr>
        <w:t xml:space="preserve"> Ed. Simon Malpas. (Readers in Cultural Criticism). Houndmills: Palgrave, 2001. 53-62.*</w:t>
      </w:r>
    </w:p>
    <w:p w14:paraId="44D5AA5E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 xml:space="preserve">Le Différend. </w:t>
      </w:r>
      <w:r w:rsidRPr="00C91BFA">
        <w:rPr>
          <w:lang w:val="en-US"/>
        </w:rPr>
        <w:t>Paris: Minuit, 1983.</w:t>
      </w:r>
    </w:p>
    <w:p w14:paraId="53F5B595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>The Differend: Phrases in Dispute.</w:t>
      </w:r>
      <w:r w:rsidRPr="00C91BFA">
        <w:rPr>
          <w:lang w:val="en-US"/>
        </w:rPr>
        <w:t xml:space="preserve"> Trans. Georges van den Abbeele. Manchester: Manchester UP, 1988.*</w:t>
      </w:r>
    </w:p>
    <w:p w14:paraId="14440261" w14:textId="77777777" w:rsidR="00127721" w:rsidRPr="00C91BFA" w:rsidRDefault="00127721">
      <w:pPr>
        <w:rPr>
          <w:i/>
          <w:lang w:val="en-US"/>
        </w:rPr>
      </w:pPr>
      <w:r w:rsidRPr="00C91BFA">
        <w:rPr>
          <w:lang w:val="en-US"/>
        </w:rPr>
        <w:t xml:space="preserve">_____. "The Dream-Work Does Not Think." </w:t>
      </w:r>
      <w:r w:rsidRPr="00C91BFA">
        <w:rPr>
          <w:i/>
          <w:lang w:val="en-US"/>
        </w:rPr>
        <w:t>Oxford Literary Review</w:t>
      </w:r>
      <w:r w:rsidRPr="00C91BFA">
        <w:rPr>
          <w:lang w:val="en-US"/>
        </w:rPr>
        <w:t xml:space="preserve"> 6.1 (1983): 3-34. Trans. of </w:t>
      </w:r>
      <w:r w:rsidRPr="00C91BFA">
        <w:rPr>
          <w:i/>
          <w:lang w:val="en-US"/>
        </w:rPr>
        <w:t>Discours/Figure.</w:t>
      </w:r>
    </w:p>
    <w:p w14:paraId="101BF046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"Defining the Postmodern." In </w:t>
      </w:r>
      <w:r w:rsidRPr="00C91BFA">
        <w:rPr>
          <w:i/>
          <w:lang w:val="en-US"/>
        </w:rPr>
        <w:t xml:space="preserve">The Cultural Studies Reader. </w:t>
      </w:r>
      <w:r w:rsidRPr="00C91BFA">
        <w:rPr>
          <w:lang w:val="en-US"/>
        </w:rPr>
        <w:t>Ed. Simon During.</w:t>
      </w:r>
      <w:r w:rsidRPr="00C91BFA">
        <w:rPr>
          <w:i/>
          <w:lang w:val="en-US"/>
        </w:rPr>
        <w:t xml:space="preserve"> </w:t>
      </w:r>
      <w:r w:rsidRPr="00C91BFA">
        <w:rPr>
          <w:lang w:val="en-US"/>
        </w:rPr>
        <w:t>London: Routledge, 1993. 170-75.*</w:t>
      </w:r>
    </w:p>
    <w:p w14:paraId="1ADD6747" w14:textId="77777777" w:rsidR="00127721" w:rsidRPr="00C91BFA" w:rsidRDefault="00127721" w:rsidP="00127721">
      <w:pPr>
        <w:rPr>
          <w:lang w:val="en-US"/>
        </w:rPr>
      </w:pPr>
      <w:r w:rsidRPr="00C91BFA">
        <w:rPr>
          <w:lang w:val="en-US"/>
        </w:rPr>
        <w:t xml:space="preserve">_____. "Defining the Postmodern." In </w:t>
      </w:r>
      <w:r w:rsidRPr="00C91BFA">
        <w:rPr>
          <w:i/>
          <w:lang w:val="en-US"/>
        </w:rPr>
        <w:t>The Norton Anthology of Theory and Criticism.</w:t>
      </w:r>
      <w:r w:rsidRPr="00C91BFA">
        <w:rPr>
          <w:lang w:val="en-US"/>
        </w:rPr>
        <w:t xml:space="preserve"> Ed. Vincent B. Leitch et al. New York: Norton, 2001.*</w:t>
      </w:r>
    </w:p>
    <w:p w14:paraId="3ACFCAF6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>L'Assassinat de l'expérience par la peinture: Monory.</w:t>
      </w:r>
      <w:r w:rsidRPr="00C91BFA">
        <w:rPr>
          <w:lang w:val="en-US"/>
        </w:rPr>
        <w:t xml:space="preserve"> Paris: Le Castor Astral, 1984.</w:t>
      </w:r>
    </w:p>
    <w:p w14:paraId="50AA13BC" w14:textId="77777777" w:rsidR="00127721" w:rsidRPr="00C91BFA" w:rsidRDefault="00127721">
      <w:pPr>
        <w:pStyle w:val="BodyText21"/>
        <w:rPr>
          <w:lang w:val="en-US"/>
        </w:rPr>
      </w:pPr>
      <w:r w:rsidRPr="00C91BFA">
        <w:rPr>
          <w:lang w:val="en-US"/>
        </w:rPr>
        <w:t>_____. "The Sublime and the Avant-Garde." Trans. Lisa Liebman, Geoffrey Bennington, and Marian Hobson.</w:t>
      </w:r>
      <w:r w:rsidRPr="00C91BFA">
        <w:rPr>
          <w:i/>
          <w:lang w:val="en-US"/>
        </w:rPr>
        <w:t xml:space="preserve"> Paragraph</w:t>
      </w:r>
      <w:r w:rsidRPr="00C91BFA">
        <w:rPr>
          <w:lang w:val="en-US"/>
        </w:rPr>
        <w:t xml:space="preserve"> 6 (October 1985): 1-18.</w:t>
      </w:r>
    </w:p>
    <w:p w14:paraId="27C4015E" w14:textId="77777777" w:rsidR="00127721" w:rsidRPr="00C91BFA" w:rsidRDefault="00127721">
      <w:pPr>
        <w:pStyle w:val="BodyText21"/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>Le Postmoderne expliqué aux enfants</w:t>
      </w:r>
      <w:r w:rsidR="00FC0443" w:rsidRPr="00C91BFA">
        <w:rPr>
          <w:i/>
          <w:lang w:val="en-US"/>
        </w:rPr>
        <w:t>: Correspondance, 1982-1985</w:t>
      </w:r>
      <w:r w:rsidRPr="00C91BFA">
        <w:rPr>
          <w:i/>
          <w:lang w:val="en-US"/>
        </w:rPr>
        <w:t>.</w:t>
      </w:r>
      <w:r w:rsidRPr="00C91BFA">
        <w:rPr>
          <w:lang w:val="en-US"/>
        </w:rPr>
        <w:t xml:space="preserve"> Paris: Galilée, 1986.</w:t>
      </w:r>
    </w:p>
    <w:p w14:paraId="25754678" w14:textId="77777777" w:rsidR="00127721" w:rsidRDefault="00127721">
      <w:r w:rsidRPr="00C91BFA">
        <w:rPr>
          <w:lang w:val="en-US"/>
        </w:rPr>
        <w:lastRenderedPageBreak/>
        <w:t xml:space="preserve">_____. </w:t>
      </w:r>
      <w:r w:rsidRPr="00C91BFA">
        <w:rPr>
          <w:i/>
          <w:lang w:val="en-US"/>
        </w:rPr>
        <w:t>The Postmodern Explained to Children: Correspondence 1982-1985</w:t>
      </w:r>
      <w:r w:rsidRPr="00C91BFA">
        <w:rPr>
          <w:lang w:val="en-US"/>
        </w:rPr>
        <w:t xml:space="preserve">. </w:t>
      </w:r>
      <w:r>
        <w:t>London: Turnaround, 1992.*</w:t>
      </w:r>
    </w:p>
    <w:p w14:paraId="1F1D42D6" w14:textId="77777777" w:rsidR="00FC0443" w:rsidRPr="00C91BFA" w:rsidRDefault="00FC0443" w:rsidP="00FC0443">
      <w:pPr>
        <w:ind w:left="709" w:hanging="709"/>
        <w:rPr>
          <w:lang w:val="en-US"/>
        </w:rPr>
      </w:pPr>
      <w:r>
        <w:rPr>
          <w:i/>
        </w:rPr>
        <w:t>_____. La posmodernidad explicada a los niños.</w:t>
      </w:r>
      <w:r>
        <w:t xml:space="preserve"> Trans. Enrique Lynch. </w:t>
      </w:r>
      <w:r w:rsidRPr="00C91BFA">
        <w:rPr>
          <w:lang w:val="en-US"/>
        </w:rPr>
        <w:t>Barcelona: Gedisa, 1987. 1992. 1994.</w:t>
      </w:r>
    </w:p>
    <w:p w14:paraId="4099CC08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"The Sign of History." In </w:t>
      </w:r>
      <w:r w:rsidRPr="00C91BFA">
        <w:rPr>
          <w:i/>
          <w:lang w:val="en-US"/>
        </w:rPr>
        <w:t>Post-Structuralism and the Question of History.</w:t>
      </w:r>
      <w:r w:rsidRPr="00C91BFA">
        <w:rPr>
          <w:lang w:val="en-US"/>
        </w:rPr>
        <w:t xml:space="preserve"> Ed. Geoffrey Bennington, Derek Attridge and Robert Young. Cambridge: Cambridge UP, 1986.</w:t>
      </w:r>
    </w:p>
    <w:p w14:paraId="673522E6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"Re-Writing Modernity." </w:t>
      </w:r>
      <w:r w:rsidRPr="00C91BFA">
        <w:rPr>
          <w:i/>
          <w:lang w:val="en-US"/>
        </w:rPr>
        <w:t>Sub-Stance</w:t>
      </w:r>
      <w:r w:rsidRPr="00C91BFA">
        <w:rPr>
          <w:lang w:val="en-US"/>
        </w:rPr>
        <w:t xml:space="preserve"> 54 (1987).</w:t>
      </w:r>
    </w:p>
    <w:p w14:paraId="7C88C325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"Rewriting Modernity." In. </w:t>
      </w:r>
      <w:r w:rsidRPr="00C91BFA">
        <w:rPr>
          <w:i/>
          <w:lang w:val="en-US"/>
        </w:rPr>
        <w:t>Postmodern Debates.</w:t>
      </w:r>
      <w:r w:rsidRPr="00C91BFA">
        <w:rPr>
          <w:lang w:val="en-US"/>
        </w:rPr>
        <w:t xml:space="preserve"> Ed. Simon Malpas. Houndmills: Macmillan, 2000.</w:t>
      </w:r>
    </w:p>
    <w:p w14:paraId="25B34A5E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"Sensus Communis." </w:t>
      </w:r>
      <w:r w:rsidRPr="00C91BFA">
        <w:rPr>
          <w:i/>
          <w:lang w:val="en-US"/>
        </w:rPr>
        <w:t>Le Cahier du Collège International de Philosophie</w:t>
      </w:r>
      <w:r w:rsidRPr="00C91BFA">
        <w:rPr>
          <w:lang w:val="en-US"/>
        </w:rPr>
        <w:t xml:space="preserve"> 3 (March 1987): 67-87. English trans. by Geoffrey Bennington and Marian Hobson in </w:t>
      </w:r>
      <w:r w:rsidRPr="00C91BFA">
        <w:rPr>
          <w:i/>
          <w:lang w:val="en-US"/>
        </w:rPr>
        <w:t>Paragraph</w:t>
      </w:r>
      <w:r w:rsidRPr="00C91BFA">
        <w:rPr>
          <w:lang w:val="en-US"/>
        </w:rPr>
        <w:t xml:space="preserve"> 11 (1988): 1-23.</w:t>
      </w:r>
    </w:p>
    <w:p w14:paraId="0A2468EE" w14:textId="6577073D" w:rsidR="00E64C49" w:rsidRPr="00C43FA4" w:rsidRDefault="00E64C49" w:rsidP="00E64C49">
      <w:pPr>
        <w:rPr>
          <w:lang w:val="en-US"/>
        </w:rPr>
      </w:pPr>
      <w:r>
        <w:rPr>
          <w:lang w:val="en-US"/>
        </w:rPr>
        <w:t>_____.</w:t>
      </w:r>
      <w:bookmarkStart w:id="2" w:name="_GoBack"/>
      <w:bookmarkEnd w:id="2"/>
      <w:r w:rsidRPr="00C43FA4">
        <w:rPr>
          <w:lang w:val="en-US"/>
        </w:rPr>
        <w:t xml:space="preserve"> "Judiciousness in Dispute, or Kant after Marx." In </w:t>
      </w:r>
      <w:r w:rsidRPr="00277A54">
        <w:rPr>
          <w:i/>
          <w:lang w:val="en-US"/>
        </w:rPr>
        <w:t>The Aims of Representation.</w:t>
      </w:r>
      <w:r w:rsidRPr="00C43FA4">
        <w:rPr>
          <w:lang w:val="en-US"/>
        </w:rPr>
        <w:t xml:space="preserve"> Ed. Murray Krieger. New York: Columbia UP,  1987. 23-67.</w:t>
      </w:r>
    </w:p>
    <w:p w14:paraId="6A38CF96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>Peregrinations: Law, Form, Event.</w:t>
      </w:r>
      <w:r w:rsidRPr="00C91BFA">
        <w:rPr>
          <w:lang w:val="en-US"/>
        </w:rPr>
        <w:t xml:space="preserve"> New York: Columbia UP, 1988.</w:t>
      </w:r>
    </w:p>
    <w:p w14:paraId="2080ACB9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 xml:space="preserve">The Lyotard Reader. </w:t>
      </w:r>
      <w:r w:rsidRPr="00C91BFA">
        <w:rPr>
          <w:lang w:val="en-US"/>
        </w:rPr>
        <w:t>Ed. Andrew Benjamin.</w:t>
      </w:r>
      <w:r w:rsidRPr="00C91BFA">
        <w:rPr>
          <w:i/>
          <w:lang w:val="en-US"/>
        </w:rPr>
        <w:t xml:space="preserve"> </w:t>
      </w:r>
      <w:r w:rsidRPr="00C91BFA">
        <w:rPr>
          <w:lang w:val="en-US"/>
        </w:rPr>
        <w:t>Oxford: Blackwell, 1989.</w:t>
      </w:r>
    </w:p>
    <w:p w14:paraId="036EF905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 xml:space="preserve"> Heidegger and 'the Jews'.</w:t>
      </w:r>
      <w:r w:rsidRPr="00C91BFA">
        <w:rPr>
          <w:lang w:val="en-US"/>
        </w:rPr>
        <w:t xml:space="preserve"> Trans. A. Michel and R. Roberts. Minneapolis: U of Minnesota P, 1990.</w:t>
      </w:r>
    </w:p>
    <w:p w14:paraId="5353F70D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>"Logos</w:t>
      </w:r>
      <w:r w:rsidRPr="00C91BFA">
        <w:rPr>
          <w:lang w:val="en-US"/>
        </w:rPr>
        <w:t xml:space="preserve"> and </w:t>
      </w:r>
      <w:r w:rsidRPr="00C91BFA">
        <w:rPr>
          <w:i/>
          <w:lang w:val="en-US"/>
        </w:rPr>
        <w:t>Techne,</w:t>
      </w:r>
      <w:r w:rsidRPr="00C91BFA">
        <w:rPr>
          <w:lang w:val="en-US"/>
        </w:rPr>
        <w:t xml:space="preserve"> or Telegraphy." In Lyotard, </w:t>
      </w:r>
      <w:r w:rsidRPr="00C91BFA">
        <w:rPr>
          <w:i/>
          <w:lang w:val="en-US"/>
        </w:rPr>
        <w:t>The Inhuman.</w:t>
      </w:r>
      <w:r w:rsidRPr="00C91BFA">
        <w:rPr>
          <w:lang w:val="en-US"/>
        </w:rPr>
        <w:t xml:space="preserve"> Trans. Geoffrey Bennington and Rachel bowlby. Stanford: Stanford UP, 1991.</w:t>
      </w:r>
    </w:p>
    <w:p w14:paraId="57399D71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>The Inhuman</w:t>
      </w:r>
      <w:r w:rsidR="00F661C4" w:rsidRPr="00C91BFA">
        <w:rPr>
          <w:i/>
          <w:lang w:val="en-US"/>
        </w:rPr>
        <w:t>: Reflections on Time</w:t>
      </w:r>
      <w:r w:rsidRPr="00C91BFA">
        <w:rPr>
          <w:i/>
          <w:lang w:val="en-US"/>
        </w:rPr>
        <w:t xml:space="preserve">. </w:t>
      </w:r>
      <w:r w:rsidRPr="00C91BFA">
        <w:rPr>
          <w:lang w:val="en-US"/>
        </w:rPr>
        <w:t>Trans. Geoffrey Bennington and Rachel Bowlby. Stanford: Stanford UP; Cambridge: Blackwell/Polity, 1991.</w:t>
      </w:r>
      <w:r w:rsidR="00F661C4" w:rsidRPr="00C91BFA">
        <w:rPr>
          <w:lang w:val="en-US"/>
        </w:rPr>
        <w:t>*</w:t>
      </w:r>
    </w:p>
    <w:p w14:paraId="5859CB38" w14:textId="77777777" w:rsidR="00F661C4" w:rsidRPr="00C91BFA" w:rsidRDefault="00F661C4" w:rsidP="00F661C4">
      <w:pPr>
        <w:ind w:left="709" w:hanging="709"/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>Lo inhumano.</w:t>
      </w:r>
      <w:r w:rsidRPr="00C91BFA">
        <w:rPr>
          <w:lang w:val="en-US"/>
        </w:rPr>
        <w:t xml:space="preserve"> Buenos Aires: Manantial, 1998.</w:t>
      </w:r>
    </w:p>
    <w:p w14:paraId="07D61504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"Can Thought Go On Without a Body?" In </w:t>
      </w:r>
      <w:r w:rsidRPr="00C91BFA">
        <w:rPr>
          <w:i/>
          <w:lang w:val="en-US"/>
        </w:rPr>
        <w:t>Posthumanism.</w:t>
      </w:r>
      <w:r w:rsidRPr="00C91BFA">
        <w:rPr>
          <w:lang w:val="en-US"/>
        </w:rPr>
        <w:t xml:space="preserve"> Ed. Neil Badmington. Houndmills: Macmillan, 2000.</w:t>
      </w:r>
    </w:p>
    <w:p w14:paraId="3AF0DC9F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>Moralidades postmodernas. </w:t>
      </w:r>
      <w:r w:rsidRPr="00C91BFA">
        <w:rPr>
          <w:lang w:val="en-US"/>
        </w:rPr>
        <w:t>Trans. Agustín Izquierdo. Madrid: Tecnos, 1996.</w:t>
      </w:r>
    </w:p>
    <w:p w14:paraId="454C9302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In </w:t>
      </w:r>
      <w:r w:rsidRPr="00C91BFA">
        <w:rPr>
          <w:i/>
          <w:lang w:val="en-US"/>
        </w:rPr>
        <w:t>The Green Studies Reader: From Romanticism to Ecocriticism.</w:t>
      </w:r>
      <w:r w:rsidRPr="00C91BFA">
        <w:rPr>
          <w:lang w:val="en-US"/>
        </w:rPr>
        <w:t xml:space="preserve"> Ed. Laurence Coupe. London: Routledge, 2000.</w:t>
      </w:r>
    </w:p>
    <w:p w14:paraId="25B08600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In </w:t>
      </w:r>
      <w:r w:rsidRPr="00C91BFA">
        <w:rPr>
          <w:i/>
          <w:lang w:val="en-US"/>
        </w:rPr>
        <w:t>The Narrative Reader.</w:t>
      </w:r>
      <w:r w:rsidRPr="00C91BFA">
        <w:rPr>
          <w:lang w:val="en-US"/>
        </w:rPr>
        <w:t xml:space="preserve"> Ed. Martin McQuillan. London: Routledge, 2000.</w:t>
      </w:r>
    </w:p>
    <w:p w14:paraId="0011726A" w14:textId="77777777" w:rsidR="00127721" w:rsidRPr="00C91BFA" w:rsidRDefault="00127721" w:rsidP="00127721">
      <w:pPr>
        <w:rPr>
          <w:lang w:val="en-US"/>
        </w:rPr>
      </w:pPr>
      <w:r w:rsidRPr="00C91BFA">
        <w:rPr>
          <w:lang w:val="en-US"/>
        </w:rPr>
        <w:t xml:space="preserve">_____. "A Postmodern Fable." In </w:t>
      </w:r>
      <w:r w:rsidRPr="00C91BFA">
        <w:rPr>
          <w:i/>
          <w:lang w:val="en-US"/>
        </w:rPr>
        <w:t>Postmodern Debates.</w:t>
      </w:r>
      <w:r w:rsidRPr="00C91BFA">
        <w:rPr>
          <w:lang w:val="en-US"/>
        </w:rPr>
        <w:t xml:space="preserve"> Ed. Simon Malpas. (Readers in Cultural Criticism). Houndmills: Palgrave, 2001. 12-21.*</w:t>
      </w:r>
    </w:p>
    <w:p w14:paraId="385EF9C4" w14:textId="77777777" w:rsidR="00213E94" w:rsidRPr="00C91BFA" w:rsidRDefault="00213E94" w:rsidP="00213E94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 xml:space="preserve">Lessons on the Analytic Sublime. </w:t>
      </w:r>
      <w:r w:rsidRPr="00C91BFA">
        <w:rPr>
          <w:lang w:val="en-US"/>
        </w:rPr>
        <w:t>(Meridian: Crossing Aesthetics). Stanford (CA): Stanford UP.</w:t>
      </w:r>
    </w:p>
    <w:p w14:paraId="2EA0A2F5" w14:textId="77777777" w:rsidR="00127721" w:rsidRPr="00C91BFA" w:rsidRDefault="00127721">
      <w:pPr>
        <w:ind w:left="760" w:hanging="760"/>
        <w:rPr>
          <w:lang w:val="en-US"/>
        </w:rPr>
      </w:pPr>
      <w:r w:rsidRPr="00C91BFA">
        <w:rPr>
          <w:lang w:val="en-US"/>
        </w:rPr>
        <w:t xml:space="preserve">Lyotard, J.-F., and Jean-Loup Thébaud. </w:t>
      </w:r>
      <w:r w:rsidRPr="00C91BFA">
        <w:rPr>
          <w:i/>
          <w:lang w:val="en-US"/>
        </w:rPr>
        <w:t>Au juste. </w:t>
      </w:r>
      <w:r w:rsidRPr="00C91BFA">
        <w:rPr>
          <w:lang w:val="en-US"/>
        </w:rPr>
        <w:t xml:space="preserve"> Paris, 1979.</w:t>
      </w:r>
    </w:p>
    <w:p w14:paraId="63984E71" w14:textId="77777777" w:rsidR="00127721" w:rsidRDefault="00127721">
      <w:r w:rsidRPr="00C91BFA">
        <w:rPr>
          <w:lang w:val="en-US"/>
        </w:rPr>
        <w:lastRenderedPageBreak/>
        <w:t xml:space="preserve">Lyotard, Jean-François, and Jean-Loup Thébaud. </w:t>
      </w:r>
      <w:r w:rsidRPr="00C91BFA">
        <w:rPr>
          <w:i/>
          <w:lang w:val="en-US"/>
        </w:rPr>
        <w:t>Just Gaming.</w:t>
      </w:r>
      <w:r w:rsidRPr="00C91BFA">
        <w:rPr>
          <w:lang w:val="en-US"/>
        </w:rPr>
        <w:t xml:space="preserve"> Trans. Wlad Godzich. </w:t>
      </w:r>
      <w:r>
        <w:t>Minneapolis: U of Minnesota P, 1985.</w:t>
      </w:r>
    </w:p>
    <w:p w14:paraId="65064327" w14:textId="77777777" w:rsidR="00127721" w:rsidRPr="00C91BFA" w:rsidRDefault="00127721">
      <w:pPr>
        <w:pStyle w:val="BodyText21"/>
        <w:rPr>
          <w:lang w:val="en-US"/>
        </w:rPr>
      </w:pPr>
      <w:r>
        <w:t xml:space="preserve">Descombes, Derrida, Kortian, Lacoue-Labarthe, Lyotard, and Nancy. </w:t>
      </w:r>
      <w:r>
        <w:rPr>
          <w:i/>
        </w:rPr>
        <w:t>La Faculté de juger.</w:t>
      </w:r>
      <w:r>
        <w:t xml:space="preserve"> </w:t>
      </w:r>
      <w:r w:rsidRPr="00C91BFA">
        <w:rPr>
          <w:lang w:val="en-US"/>
        </w:rPr>
        <w:t xml:space="preserve">Paris: Minuit, 1985. </w:t>
      </w:r>
    </w:p>
    <w:p w14:paraId="3C4B23E8" w14:textId="77777777" w:rsidR="00127721" w:rsidRPr="00C91BFA" w:rsidRDefault="00127721">
      <w:pPr>
        <w:rPr>
          <w:lang w:val="en-US"/>
        </w:rPr>
      </w:pPr>
    </w:p>
    <w:p w14:paraId="29AD54F9" w14:textId="77777777" w:rsidR="00127721" w:rsidRPr="00C91BFA" w:rsidRDefault="00127721">
      <w:pPr>
        <w:rPr>
          <w:lang w:val="en-US"/>
        </w:rPr>
      </w:pPr>
    </w:p>
    <w:p w14:paraId="79A19830" w14:textId="77777777" w:rsidR="00127721" w:rsidRPr="00C91BFA" w:rsidRDefault="00127721">
      <w:pPr>
        <w:rPr>
          <w:lang w:val="en-US"/>
        </w:rPr>
      </w:pPr>
    </w:p>
    <w:p w14:paraId="4758716F" w14:textId="77777777" w:rsidR="00127721" w:rsidRPr="00C91BFA" w:rsidRDefault="00127721">
      <w:pPr>
        <w:rPr>
          <w:b/>
          <w:lang w:val="en-US"/>
        </w:rPr>
      </w:pPr>
      <w:r w:rsidRPr="00C91BFA">
        <w:rPr>
          <w:b/>
          <w:lang w:val="en-US"/>
        </w:rPr>
        <w:t>Criticism</w:t>
      </w:r>
    </w:p>
    <w:p w14:paraId="27047CE0" w14:textId="77777777" w:rsidR="00127721" w:rsidRPr="00C91BFA" w:rsidRDefault="00127721">
      <w:pPr>
        <w:rPr>
          <w:b/>
          <w:lang w:val="en-US"/>
        </w:rPr>
      </w:pPr>
    </w:p>
    <w:p w14:paraId="225FD14F" w14:textId="77777777" w:rsidR="00C91BFA" w:rsidRDefault="00C91BFA" w:rsidP="00C91BFA">
      <w:pPr>
        <w:rPr>
          <w:lang w:val="en-US"/>
        </w:rPr>
      </w:pPr>
      <w:r w:rsidRPr="00275597">
        <w:rPr>
          <w:lang w:val="en-US"/>
        </w:rPr>
        <w:t xml:space="preserve">Bearn, Gordon C. F. </w:t>
      </w:r>
      <w:r>
        <w:rPr>
          <w:lang w:val="en-US"/>
        </w:rPr>
        <w:t xml:space="preserve">"13. Pointlessness and the University of Beauty." </w:t>
      </w:r>
      <w:r w:rsidRPr="00275597">
        <w:rPr>
          <w:lang w:val="en-US"/>
        </w:rPr>
        <w:t xml:space="preserve">From </w:t>
      </w:r>
      <w:r>
        <w:rPr>
          <w:i/>
          <w:lang w:val="en-US"/>
        </w:rPr>
        <w:t>Lyotard: Just Education.</w:t>
      </w:r>
      <w:r>
        <w:rPr>
          <w:lang w:val="en-US"/>
        </w:rPr>
        <w:t xml:space="preserve"> Ed. Pradeep A. Dhillon and Paul Standish. London: Routledge, 2000. 230-68. Online at </w:t>
      </w:r>
      <w:r>
        <w:rPr>
          <w:i/>
          <w:lang w:val="en-US"/>
        </w:rPr>
        <w:t>Academia.*</w:t>
      </w:r>
    </w:p>
    <w:p w14:paraId="50ED8599" w14:textId="77777777" w:rsidR="00C91BFA" w:rsidRDefault="00C91BFA" w:rsidP="00C91BFA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7E5339">
          <w:rPr>
            <w:rStyle w:val="Hipervnculo"/>
            <w:lang w:val="en-US"/>
          </w:rPr>
          <w:t>https://www.academia.edu/3827340/</w:t>
        </w:r>
      </w:hyperlink>
    </w:p>
    <w:p w14:paraId="432B2220" w14:textId="77777777" w:rsidR="00C91BFA" w:rsidRPr="00D07B98" w:rsidRDefault="00C91BFA" w:rsidP="00C91BFA">
      <w:pPr>
        <w:rPr>
          <w:lang w:val="en-US"/>
        </w:rPr>
      </w:pPr>
      <w:r>
        <w:rPr>
          <w:lang w:val="en-US"/>
        </w:rPr>
        <w:tab/>
      </w:r>
      <w:r w:rsidRPr="00D07B98">
        <w:rPr>
          <w:lang w:val="en-US"/>
        </w:rPr>
        <w:t>2020</w:t>
      </w:r>
    </w:p>
    <w:p w14:paraId="72377723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Belsey, Catherine. "Intertextual Lineages of the Postmodern Sublime." In  </w:t>
      </w:r>
      <w:r w:rsidRPr="00C91BFA">
        <w:rPr>
          <w:i/>
          <w:lang w:val="en-US"/>
        </w:rPr>
        <w:t>Symbolism</w:t>
      </w:r>
      <w:r w:rsidRPr="00C91BFA">
        <w:rPr>
          <w:lang w:val="en-US"/>
        </w:rPr>
        <w:t xml:space="preserve"> Vol. 5 (2005) – ("Special Focus: Intertextuality"). Brooklyn (NY): AMS Press, 2005. 169-92.*  (Kant, Lyotard, Zizek).</w:t>
      </w:r>
    </w:p>
    <w:p w14:paraId="54E26AC8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Bertens, Hans. "Jean-François Lyotard." In </w:t>
      </w:r>
      <w:r w:rsidRPr="00C91BFA">
        <w:rPr>
          <w:i/>
          <w:lang w:val="en-US"/>
        </w:rPr>
        <w:t>Postmodernism: The Key Figures.</w:t>
      </w:r>
      <w:r w:rsidRPr="00C91BFA">
        <w:rPr>
          <w:lang w:val="en-US"/>
        </w:rPr>
        <w:t xml:space="preserve"> Ed. Hans Bertens and Joseph Natoli. Oxford: Blackwell, 2002.*</w:t>
      </w:r>
    </w:p>
    <w:p w14:paraId="0D27583F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"Epistemologies of Postmodernism: A Rejoinder to François Lyotard." </w:t>
      </w:r>
      <w:r w:rsidRPr="00C91BFA">
        <w:rPr>
          <w:i/>
          <w:lang w:val="en-US"/>
        </w:rPr>
        <w:t>New German Critique</w:t>
      </w:r>
      <w:r w:rsidRPr="00C91BFA">
        <w:rPr>
          <w:lang w:val="en-US"/>
        </w:rPr>
        <w:t xml:space="preserve"> 33 (1984).</w:t>
      </w:r>
    </w:p>
    <w:p w14:paraId="39711758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Benjamin, Andrew, ed. </w:t>
      </w:r>
      <w:r w:rsidRPr="00C91BFA">
        <w:rPr>
          <w:i/>
          <w:lang w:val="en-US"/>
        </w:rPr>
        <w:t xml:space="preserve">Judging Lyotard. </w:t>
      </w:r>
      <w:r w:rsidRPr="00C91BFA">
        <w:rPr>
          <w:lang w:val="en-US"/>
        </w:rPr>
        <w:t>(Warwick Studies in Philosophy and Literature). London: Routledge, 1992.</w:t>
      </w:r>
    </w:p>
    <w:p w14:paraId="4299561F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Bennington, Geoff. </w:t>
      </w:r>
      <w:r w:rsidRPr="00C91BFA">
        <w:rPr>
          <w:i/>
          <w:lang w:val="en-US"/>
        </w:rPr>
        <w:t>Lyotard: Writing the Event.</w:t>
      </w:r>
      <w:r w:rsidRPr="00C91BFA">
        <w:rPr>
          <w:lang w:val="en-US"/>
        </w:rPr>
        <w:t xml:space="preserve"> Manchester: Manchester UP, 1988.</w:t>
      </w:r>
    </w:p>
    <w:p w14:paraId="0F89C439" w14:textId="77777777" w:rsidR="00127721" w:rsidRPr="00C91BFA" w:rsidRDefault="00127721">
      <w:pPr>
        <w:ind w:right="58"/>
        <w:rPr>
          <w:lang w:val="en-US"/>
        </w:rPr>
      </w:pPr>
      <w:r w:rsidRPr="00C91BFA">
        <w:rPr>
          <w:lang w:val="en-US"/>
        </w:rPr>
        <w:t xml:space="preserve">Carroll, David. "Narrative, Heterogeneity, and the Question of the Political: Bakhtin and Lyotard." In </w:t>
      </w:r>
      <w:r w:rsidRPr="00C91BFA">
        <w:rPr>
          <w:i/>
          <w:lang w:val="en-US"/>
        </w:rPr>
        <w:t>The Aims of Representation.</w:t>
      </w:r>
      <w:r w:rsidRPr="00C91BFA">
        <w:rPr>
          <w:lang w:val="en-US"/>
        </w:rPr>
        <w:t xml:space="preserve"> Ed. Murray Krieger. New York: Columbia UP, 1987.69-106.</w:t>
      </w:r>
    </w:p>
    <w:p w14:paraId="333973D5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>Paraesthetics: Foucault, Lyotard, Derrida.</w:t>
      </w:r>
      <w:r w:rsidRPr="00C91BFA">
        <w:rPr>
          <w:lang w:val="en-US"/>
        </w:rPr>
        <w:t xml:space="preserve"> London: Routledge, 1988.</w:t>
      </w:r>
    </w:p>
    <w:p w14:paraId="3E1D83E7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>_____. "Community after Devastation: Culture, Politics, and the 'Public Space' (Arendt, Lyotard, Nancy)." Forthcoming 1992.</w:t>
      </w:r>
    </w:p>
    <w:p w14:paraId="35100E31" w14:textId="77777777" w:rsidR="00836DFF" w:rsidRPr="00C91BFA" w:rsidRDefault="00836DFF" w:rsidP="00836DFF">
      <w:pPr>
        <w:rPr>
          <w:lang w:val="en-US"/>
        </w:rPr>
      </w:pPr>
      <w:r w:rsidRPr="00C91BFA">
        <w:rPr>
          <w:lang w:val="en-US"/>
        </w:rPr>
        <w:t xml:space="preserve">Dhillon, Pradeep A., and Paul Standish, eds. </w:t>
      </w:r>
      <w:r w:rsidRPr="00C91BFA">
        <w:rPr>
          <w:i/>
          <w:lang w:val="en-US"/>
        </w:rPr>
        <w:t>Lyotard: Just Education.</w:t>
      </w:r>
    </w:p>
    <w:p w14:paraId="43FD320F" w14:textId="77777777" w:rsidR="00836DFF" w:rsidRPr="00C91BFA" w:rsidRDefault="00836DFF" w:rsidP="00836DFF">
      <w:pPr>
        <w:rPr>
          <w:lang w:val="en-US"/>
        </w:rPr>
      </w:pPr>
      <w:r w:rsidRPr="00C91BFA">
        <w:rPr>
          <w:lang w:val="en-US"/>
        </w:rPr>
        <w:tab/>
        <w:t>London and New York: Routledge, 2000. Online at Google Books.</w:t>
      </w:r>
    </w:p>
    <w:p w14:paraId="6376557E" w14:textId="77777777" w:rsidR="00836DFF" w:rsidRPr="00C91BFA" w:rsidRDefault="00836DFF" w:rsidP="00836DFF">
      <w:pPr>
        <w:rPr>
          <w:lang w:val="en-US"/>
        </w:rPr>
      </w:pPr>
      <w:r w:rsidRPr="00C91BFA">
        <w:rPr>
          <w:lang w:val="en-US"/>
        </w:rPr>
        <w:tab/>
      </w:r>
      <w:hyperlink r:id="rId6" w:history="1">
        <w:r w:rsidRPr="00C91BFA">
          <w:rPr>
            <w:rStyle w:val="Hipervnculo"/>
            <w:lang w:val="en-US"/>
          </w:rPr>
          <w:t>https://books.google.es/books?id=ahEAMFo4sngC</w:t>
        </w:r>
      </w:hyperlink>
    </w:p>
    <w:p w14:paraId="4DBAC021" w14:textId="77777777" w:rsidR="00836DFF" w:rsidRPr="00C91BFA" w:rsidRDefault="00836DFF" w:rsidP="00836DFF">
      <w:pPr>
        <w:rPr>
          <w:lang w:val="en-US"/>
        </w:rPr>
      </w:pPr>
      <w:r w:rsidRPr="00C91BFA">
        <w:rPr>
          <w:lang w:val="en-US"/>
        </w:rPr>
        <w:tab/>
        <w:t>2017</w:t>
      </w:r>
    </w:p>
    <w:p w14:paraId="0D5A0060" w14:textId="77777777" w:rsidR="00127721" w:rsidRDefault="00127721">
      <w:r w:rsidRPr="00C91BFA">
        <w:rPr>
          <w:lang w:val="en-US"/>
        </w:rPr>
        <w:t xml:space="preserve">Docherty, Thomas. Rev. of </w:t>
      </w:r>
      <w:r w:rsidRPr="00C91BFA">
        <w:rPr>
          <w:i/>
          <w:lang w:val="en-US"/>
        </w:rPr>
        <w:t>The Lyotard Reader.</w:t>
      </w:r>
      <w:r w:rsidRPr="00C91BFA">
        <w:rPr>
          <w:lang w:val="en-US"/>
        </w:rPr>
        <w:t xml:space="preserve"> </w:t>
      </w:r>
      <w:r>
        <w:t xml:space="preserve">Ed. Andrew Benjamin. </w:t>
      </w:r>
      <w:r>
        <w:rPr>
          <w:i/>
        </w:rPr>
        <w:t>Paragraph</w:t>
      </w:r>
      <w:r>
        <w:t xml:space="preserve"> 15 (1992): 105-15.</w:t>
      </w:r>
    </w:p>
    <w:p w14:paraId="50CD12FA" w14:textId="77777777" w:rsidR="00127721" w:rsidRPr="00C91BFA" w:rsidRDefault="00127721">
      <w:pPr>
        <w:rPr>
          <w:lang w:val="en-US"/>
        </w:rPr>
      </w:pPr>
      <w:r>
        <w:lastRenderedPageBreak/>
        <w:t xml:space="preserve">Ferraris, M. </w:t>
      </w:r>
      <w:r>
        <w:rPr>
          <w:i/>
        </w:rPr>
        <w:t xml:space="preserve">La svolta textuale.: Il decostruzionismo in Derrida, Lyotard, gli "Yale Critics." </w:t>
      </w:r>
      <w:r w:rsidRPr="00C91BFA">
        <w:rPr>
          <w:lang w:val="en-US"/>
        </w:rPr>
        <w:t>Pavia: Cluep, 1984.</w:t>
      </w:r>
    </w:p>
    <w:p w14:paraId="665DF22F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Honneth, Axel. "An Aversion against the Universal: A Commentary on Lyotard's </w:t>
      </w:r>
      <w:r w:rsidRPr="00C91BFA">
        <w:rPr>
          <w:i/>
          <w:lang w:val="en-US"/>
        </w:rPr>
        <w:t>The Postmodern Condition."</w:t>
      </w:r>
      <w:r w:rsidRPr="00C91BFA">
        <w:rPr>
          <w:lang w:val="en-US"/>
        </w:rPr>
        <w:t xml:space="preserve"> </w:t>
      </w:r>
      <w:r w:rsidRPr="00C91BFA">
        <w:rPr>
          <w:i/>
          <w:lang w:val="en-US"/>
        </w:rPr>
        <w:t>Theory, Culture, Society</w:t>
      </w:r>
      <w:r w:rsidRPr="00C91BFA">
        <w:rPr>
          <w:lang w:val="en-US"/>
        </w:rPr>
        <w:t xml:space="preserve"> 2.3 (1985): 147-57.</w:t>
      </w:r>
    </w:p>
    <w:p w14:paraId="3D20EE75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Lechte, John. </w:t>
      </w:r>
      <w:r w:rsidRPr="00C91BFA">
        <w:rPr>
          <w:i/>
          <w:lang w:val="en-US"/>
        </w:rPr>
        <w:t>Fifty Key Contemporary Thinkers.</w:t>
      </w:r>
      <w:r w:rsidRPr="00C91BFA">
        <w:rPr>
          <w:lang w:val="en-US"/>
        </w:rPr>
        <w:t xml:space="preserve"> 1994.</w:t>
      </w:r>
    </w:p>
    <w:p w14:paraId="3368E23C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_____. </w:t>
      </w:r>
      <w:r w:rsidRPr="00C91BFA">
        <w:rPr>
          <w:i/>
          <w:lang w:val="en-US"/>
        </w:rPr>
        <w:t xml:space="preserve">50 pensadores contemporáneos esenciales. </w:t>
      </w:r>
      <w:r>
        <w:t xml:space="preserve">Trans. Mª Luisa Rodríguez Tapia. </w:t>
      </w:r>
      <w:r w:rsidRPr="00C91BFA">
        <w:rPr>
          <w:lang w:val="en-US"/>
        </w:rPr>
        <w:t>Madrid: Cátedra, 1996.</w:t>
      </w:r>
    </w:p>
    <w:p w14:paraId="59BBE891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Leonard, Garry. "Jean-François Lyotard (1925-1998) and Jean Baudrillard (1929-): The Suspicion of Metanarratives." In </w:t>
      </w:r>
      <w:r w:rsidRPr="00C91BFA">
        <w:rPr>
          <w:i/>
          <w:lang w:val="en-US"/>
        </w:rPr>
        <w:t>The Edinburgh Encyclopaedia of Modern Criticism and Theory.</w:t>
      </w:r>
      <w:r w:rsidRPr="00C91BFA">
        <w:rPr>
          <w:lang w:val="en-US"/>
        </w:rPr>
        <w:t xml:space="preserve"> Ed. Julian Wolfreys et al. Edinburgh: Edinburgh UP, 2002. 287-93.*</w:t>
      </w:r>
    </w:p>
    <w:p w14:paraId="18D5FB8A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Pieters, J. "Facing History, or the Anxiety of Reading: Holbein's 'The Ambassadors' According to Greenblatt and Lyotard." In </w:t>
      </w:r>
      <w:r w:rsidRPr="00C91BFA">
        <w:rPr>
          <w:i/>
          <w:lang w:val="en-US"/>
        </w:rPr>
        <w:t>Reading the Past: Literature and History.</w:t>
      </w:r>
      <w:r w:rsidRPr="00C91BFA">
        <w:rPr>
          <w:lang w:val="en-US"/>
        </w:rPr>
        <w:t xml:space="preserve"> Ed. Tamsin Spargo. Houndmills: Macmillan, 2000.</w:t>
      </w:r>
    </w:p>
    <w:p w14:paraId="641F9015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Readings, Bill. </w:t>
      </w:r>
      <w:r w:rsidRPr="00C91BFA">
        <w:rPr>
          <w:i/>
          <w:lang w:val="en-US"/>
        </w:rPr>
        <w:t>Introducing Lyotard: Art and Politics.</w:t>
      </w:r>
      <w:r w:rsidRPr="00C91BFA">
        <w:rPr>
          <w:lang w:val="en-US"/>
        </w:rPr>
        <w:t xml:space="preserve"> London: Routledge, 1991.*</w:t>
      </w:r>
    </w:p>
    <w:p w14:paraId="29E76340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Rorty, Richard. "Habermas and Lyotard on Postmodernity." In </w:t>
      </w:r>
      <w:r w:rsidRPr="00C91BFA">
        <w:rPr>
          <w:i/>
          <w:lang w:val="en-US"/>
        </w:rPr>
        <w:t xml:space="preserve">Habermas and Modernity. </w:t>
      </w:r>
      <w:r w:rsidRPr="00C91BFA">
        <w:rPr>
          <w:lang w:val="en-US"/>
        </w:rPr>
        <w:t>Ed. Richard Bernstein. Cambridge: Polity/Blackwell, 1985. 161-76.</w:t>
      </w:r>
    </w:p>
    <w:p w14:paraId="2CD75E20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Ruby, Christian. </w:t>
      </w:r>
      <w:r w:rsidRPr="00C91BFA">
        <w:rPr>
          <w:i/>
          <w:lang w:val="en-US"/>
        </w:rPr>
        <w:t>Les Archipels de la dífférence: Foucault, Derrida, Deleuze, Lyotard.</w:t>
      </w:r>
      <w:r w:rsidRPr="00C91BFA">
        <w:rPr>
          <w:lang w:val="en-US"/>
        </w:rPr>
        <w:t xml:space="preserve"> Paris: Editions du Felin, 1991. </w:t>
      </w:r>
    </w:p>
    <w:p w14:paraId="5D42BD3A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 xml:space="preserve">White, Eric. "Lyotard´s Neo-Sophistic Philosophy of Phrases." </w:t>
      </w:r>
      <w:r w:rsidRPr="00C91BFA">
        <w:rPr>
          <w:i/>
          <w:lang w:val="en-US"/>
        </w:rPr>
        <w:t>Poetics Today</w:t>
      </w:r>
      <w:r w:rsidRPr="00C91BFA">
        <w:rPr>
          <w:lang w:val="en-US"/>
        </w:rPr>
        <w:t xml:space="preserve"> 15.3 (1994): 479-494.*</w:t>
      </w:r>
    </w:p>
    <w:p w14:paraId="64623E79" w14:textId="77777777" w:rsidR="00127721" w:rsidRPr="00C91BFA" w:rsidRDefault="00127721">
      <w:pPr>
        <w:rPr>
          <w:lang w:val="en-US"/>
        </w:rPr>
      </w:pPr>
    </w:p>
    <w:p w14:paraId="28039115" w14:textId="77777777" w:rsidR="00127721" w:rsidRPr="00C91BFA" w:rsidRDefault="00127721">
      <w:pPr>
        <w:rPr>
          <w:lang w:val="en-US"/>
        </w:rPr>
      </w:pPr>
    </w:p>
    <w:p w14:paraId="2BE1A666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>Bibliography</w:t>
      </w:r>
    </w:p>
    <w:p w14:paraId="0AB973BF" w14:textId="77777777" w:rsidR="00127721" w:rsidRPr="00C91BFA" w:rsidRDefault="00127721">
      <w:pPr>
        <w:rPr>
          <w:lang w:val="en-US"/>
        </w:rPr>
      </w:pPr>
    </w:p>
    <w:p w14:paraId="079A0DF4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>Bibliographical website on Lyotard.</w:t>
      </w:r>
    </w:p>
    <w:p w14:paraId="3C15F985" w14:textId="77777777" w:rsidR="00127721" w:rsidRPr="00C91BFA" w:rsidRDefault="00127721">
      <w:pPr>
        <w:rPr>
          <w:lang w:val="en-US"/>
        </w:rPr>
      </w:pPr>
      <w:r w:rsidRPr="00C91BFA">
        <w:rPr>
          <w:lang w:val="en-US"/>
        </w:rPr>
        <w:tab/>
        <w:t>http://sun3lib.uci.edu/˜scctr/Wellek/index.html</w:t>
      </w:r>
    </w:p>
    <w:p w14:paraId="32123FC7" w14:textId="77777777" w:rsidR="00127721" w:rsidRPr="00C91BFA" w:rsidRDefault="00127721">
      <w:pPr>
        <w:rPr>
          <w:lang w:val="en-US"/>
        </w:rPr>
      </w:pPr>
    </w:p>
    <w:sectPr w:rsidR="00127721" w:rsidRPr="00C91BFA" w:rsidSect="00F661C4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1E6"/>
    <w:rsid w:val="00127721"/>
    <w:rsid w:val="00213E94"/>
    <w:rsid w:val="002C5AD1"/>
    <w:rsid w:val="004D1408"/>
    <w:rsid w:val="005756C3"/>
    <w:rsid w:val="00836DFF"/>
    <w:rsid w:val="00C91BFA"/>
    <w:rsid w:val="00D141E6"/>
    <w:rsid w:val="00E64C49"/>
    <w:rsid w:val="00EB0727"/>
    <w:rsid w:val="00F661C4"/>
    <w:rsid w:val="00FC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C59375"/>
  <w14:defaultImageDpi w14:val="300"/>
  <w15:docId w15:val="{A0FE605E-59F3-8042-93A7-97B2863F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D141E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213E94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es/books?id=ahEAMFo4sngC" TargetMode="External"/><Relationship Id="rId5" Type="http://schemas.openxmlformats.org/officeDocument/2006/relationships/hyperlink" Target="https://www.academia.edu/3827340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9286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2017-06-03T15:57:00Z</dcterms:created>
  <dcterms:modified xsi:type="dcterms:W3CDTF">2022-03-27T21:50:00Z</dcterms:modified>
</cp:coreProperties>
</file>