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2556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2556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Burnet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2556F" w:rsidRDefault="0002556F" w:rsidP="0002556F">
      <w:r>
        <w:t>Burnet, R., D. Luciani and G. Van Oyen, eds.</w:t>
      </w:r>
      <w:r>
        <w:t xml:space="preserve"> </w:t>
      </w:r>
      <w:r w:rsidRPr="00E516E4">
        <w:rPr>
          <w:i/>
        </w:rPr>
        <w:t>Le lecteur: Sixième Colloque International du RRENAB, Université Catholique de Louvain, 24-26 du mai 2012.</w:t>
      </w:r>
      <w:r>
        <w:t xml:space="preserve"> (BETL 273). L</w:t>
      </w:r>
      <w:bookmarkStart w:id="2" w:name="_GoBack"/>
      <w:bookmarkEnd w:id="2"/>
      <w:r>
        <w:t>euven, Peeters, 2015</w:t>
      </w:r>
      <w:r>
        <w:t>.</w:t>
      </w:r>
    </w:p>
    <w:p w:rsidR="0002556F" w:rsidRDefault="0002556F" w:rsidP="0002556F"/>
    <w:p w:rsidR="0002556F" w:rsidRDefault="0002556F" w:rsidP="0002556F"/>
    <w:p w:rsidR="0002556F" w:rsidRDefault="0002556F" w:rsidP="0002556F"/>
    <w:p w:rsidR="0002556F" w:rsidRPr="0002556F" w:rsidRDefault="0002556F" w:rsidP="0002556F">
      <w:pPr>
        <w:rPr>
          <w:b/>
        </w:rPr>
      </w:pPr>
      <w:r>
        <w:rPr>
          <w:b/>
        </w:rPr>
        <w:t>Edited works</w:t>
      </w:r>
    </w:p>
    <w:p w:rsidR="00C454AC" w:rsidRDefault="00C454AC"/>
    <w:p w:rsidR="0002556F" w:rsidRDefault="0002556F"/>
    <w:p w:rsidR="0002556F" w:rsidRPr="0002556F" w:rsidRDefault="0002556F">
      <w:pPr>
        <w:rPr>
          <w:i/>
        </w:rPr>
      </w:pPr>
      <w:r>
        <w:rPr>
          <w:i/>
        </w:rPr>
        <w:t>Le lecteur:</w:t>
      </w:r>
    </w:p>
    <w:p w:rsidR="0002556F" w:rsidRDefault="0002556F"/>
    <w:p w:rsidR="0002556F" w:rsidRDefault="0002556F" w:rsidP="0002556F">
      <w:r>
        <w:t xml:space="preserve">Sonnet, Jean-Pierre. "En-tête et da capo: Lire et relire le récit biblique." In </w:t>
      </w:r>
      <w:r w:rsidRPr="00E516E4">
        <w:rPr>
          <w:i/>
        </w:rPr>
        <w:t>Le lecteur: Sixième Colloque International du RRENAB, Université Catholique de Louvain, 24-26 du mai 2012.</w:t>
      </w:r>
      <w:r>
        <w:t xml:space="preserve"> Ed. R. Burnet, D. Luciani and G. Van Oyen. (BETL 273). Leuven, Peeters, 2015, pp. 263-282. Online at </w:t>
      </w:r>
      <w:r>
        <w:rPr>
          <w:i/>
        </w:rPr>
        <w:t>Academia.*</w:t>
      </w:r>
    </w:p>
    <w:p w:rsidR="0002556F" w:rsidRPr="00BB7649" w:rsidRDefault="0002556F" w:rsidP="0002556F">
      <w:r>
        <w:tab/>
      </w:r>
      <w:hyperlink r:id="rId6" w:history="1">
        <w:r w:rsidRPr="00744EA4">
          <w:rPr>
            <w:rStyle w:val="Hyperlink"/>
          </w:rPr>
          <w:t>https://www.academia.edu/21147586/</w:t>
        </w:r>
      </w:hyperlink>
      <w:r>
        <w:t xml:space="preserve"> </w:t>
      </w:r>
    </w:p>
    <w:p w:rsidR="0002556F" w:rsidRDefault="0002556F" w:rsidP="0002556F">
      <w:r>
        <w:tab/>
        <w:t>2018</w:t>
      </w:r>
    </w:p>
    <w:p w:rsidR="0002556F" w:rsidRDefault="0002556F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556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21147586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2018-11-16T23:22:00Z</dcterms:created>
  <dcterms:modified xsi:type="dcterms:W3CDTF">2018-11-16T23:22:00Z</dcterms:modified>
</cp:coreProperties>
</file>