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A71A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S. Dickinson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A71A4" w:rsidRPr="007E2BC6" w:rsidRDefault="007A71A4" w:rsidP="007A71A4">
      <w:pPr>
        <w:ind w:left="709" w:hanging="709"/>
        <w:rPr>
          <w:lang w:eastAsia="en-US"/>
        </w:rPr>
      </w:pPr>
      <w:r>
        <w:rPr>
          <w:lang w:eastAsia="en-US"/>
        </w:rPr>
        <w:t xml:space="preserve">Dickinson, S., </w:t>
      </w:r>
      <w:r>
        <w:rPr>
          <w:lang w:eastAsia="en-US"/>
        </w:rPr>
        <w:t>M.</w:t>
      </w:r>
      <w:r w:rsidRPr="007E2BC6">
        <w:rPr>
          <w:lang w:eastAsia="en-US"/>
        </w:rPr>
        <w:t xml:space="preserve"> Tarr, </w:t>
      </w:r>
      <w:r>
        <w:rPr>
          <w:lang w:eastAsia="en-US"/>
        </w:rPr>
        <w:t>A.</w:t>
      </w:r>
      <w:r w:rsidRPr="007E2BC6">
        <w:rPr>
          <w:lang w:eastAsia="en-US"/>
        </w:rPr>
        <w:t xml:space="preserve"> Leonardis, and </w:t>
      </w:r>
      <w:r>
        <w:rPr>
          <w:lang w:eastAsia="en-US"/>
        </w:rPr>
        <w:t>B. Schiele</w:t>
      </w:r>
      <w:r>
        <w:rPr>
          <w:lang w:eastAsia="en-US"/>
        </w:rPr>
        <w:t>, eds</w:t>
      </w:r>
      <w:r>
        <w:rPr>
          <w:lang w:eastAsia="en-US"/>
        </w:rPr>
        <w:t>.</w:t>
      </w:r>
      <w:r>
        <w:rPr>
          <w:lang w:eastAsia="en-US"/>
        </w:rPr>
        <w:t xml:space="preserve"> </w:t>
      </w:r>
      <w:r>
        <w:rPr>
          <w:i/>
          <w:lang w:eastAsia="en-US"/>
        </w:rPr>
        <w:t>Object C</w:t>
      </w:r>
      <w:r w:rsidRPr="008D7633">
        <w:rPr>
          <w:i/>
          <w:lang w:eastAsia="en-US"/>
        </w:rPr>
        <w:t>ategorization: Computer and Human Vision Perspectives.</w:t>
      </w:r>
      <w:r w:rsidRPr="007E2BC6">
        <w:rPr>
          <w:lang w:eastAsia="en-US"/>
        </w:rPr>
        <w:t xml:space="preserve"> </w:t>
      </w:r>
      <w:r>
        <w:rPr>
          <w:lang w:eastAsia="en-US"/>
        </w:rPr>
        <w:t>Cambridge</w:t>
      </w:r>
      <w:r w:rsidRPr="007E2BC6">
        <w:rPr>
          <w:lang w:eastAsia="en-US"/>
        </w:rPr>
        <w:t xml:space="preserve">: Cambridge </w:t>
      </w:r>
      <w:r>
        <w:rPr>
          <w:lang w:eastAsia="en-US"/>
        </w:rPr>
        <w:t>UP</w:t>
      </w:r>
      <w:r w:rsidRPr="007E2BC6">
        <w:rPr>
          <w:lang w:eastAsia="en-US"/>
        </w:rPr>
        <w:t xml:space="preserve">, </w:t>
      </w:r>
      <w:r>
        <w:rPr>
          <w:lang w:eastAsia="en-US"/>
        </w:rPr>
        <w:t>2009.</w:t>
      </w:r>
      <w:r w:rsidRPr="007E2BC6">
        <w:rPr>
          <w:lang w:eastAsia="en-US"/>
        </w:rPr>
        <w:t xml:space="preserve"> 148-165. </w:t>
      </w:r>
    </w:p>
    <w:p w:rsidR="00C454AC" w:rsidRDefault="00C454AC"/>
    <w:p w:rsidR="007A71A4" w:rsidRDefault="007A71A4"/>
    <w:p w:rsidR="007A71A4" w:rsidRDefault="007A71A4"/>
    <w:p w:rsidR="007A71A4" w:rsidRDefault="007A71A4"/>
    <w:p w:rsidR="007A71A4" w:rsidRDefault="007A71A4"/>
    <w:p w:rsidR="007A71A4" w:rsidRDefault="007A71A4">
      <w:pPr>
        <w:rPr>
          <w:b/>
        </w:rPr>
      </w:pPr>
      <w:r>
        <w:rPr>
          <w:b/>
        </w:rPr>
        <w:t>Edited works</w:t>
      </w:r>
    </w:p>
    <w:p w:rsidR="007A71A4" w:rsidRPr="007A71A4" w:rsidRDefault="007A71A4">
      <w:pPr>
        <w:rPr>
          <w:b/>
        </w:rPr>
      </w:pPr>
    </w:p>
    <w:p w:rsidR="007A71A4" w:rsidRPr="007E2BC6" w:rsidRDefault="007A71A4" w:rsidP="007A71A4">
      <w:pPr>
        <w:ind w:left="709" w:hanging="709"/>
        <w:rPr>
          <w:lang w:eastAsia="en-US"/>
        </w:rPr>
      </w:pPr>
      <w:r>
        <w:rPr>
          <w:i/>
          <w:lang w:eastAsia="en-US"/>
        </w:rPr>
        <w:t>Object C</w:t>
      </w:r>
      <w:r w:rsidRPr="008D7633">
        <w:rPr>
          <w:i/>
          <w:lang w:eastAsia="en-US"/>
        </w:rPr>
        <w:t xml:space="preserve">ategorization: </w:t>
      </w:r>
    </w:p>
    <w:p w:rsidR="007A71A4" w:rsidRDefault="007A71A4"/>
    <w:p w:rsidR="007A71A4" w:rsidRPr="007E2BC6" w:rsidRDefault="007A71A4" w:rsidP="007A71A4">
      <w:pPr>
        <w:ind w:left="709" w:hanging="709"/>
        <w:rPr>
          <w:lang w:eastAsia="en-US"/>
        </w:rPr>
      </w:pPr>
      <w:r w:rsidRPr="007E2BC6">
        <w:rPr>
          <w:lang w:eastAsia="en-US"/>
        </w:rPr>
        <w:t>Hoffman, D.</w:t>
      </w:r>
      <w:r>
        <w:rPr>
          <w:lang w:eastAsia="en-US"/>
        </w:rPr>
        <w:t xml:space="preserve"> D.  "The Interface Theory of Perception: Natural Selection Drives True Perception to Swift E</w:t>
      </w:r>
      <w:r w:rsidRPr="007E2BC6">
        <w:rPr>
          <w:lang w:eastAsia="en-US"/>
        </w:rPr>
        <w:t>xtinction.</w:t>
      </w:r>
      <w:r>
        <w:rPr>
          <w:lang w:eastAsia="en-US"/>
        </w:rPr>
        <w:t>" In</w:t>
      </w:r>
      <w:r w:rsidRPr="007E2BC6">
        <w:rPr>
          <w:lang w:eastAsia="en-US"/>
        </w:rPr>
        <w:t xml:space="preserve"> </w:t>
      </w:r>
      <w:r>
        <w:rPr>
          <w:i/>
          <w:lang w:eastAsia="en-US"/>
        </w:rPr>
        <w:t>Object C</w:t>
      </w:r>
      <w:r w:rsidRPr="008D7633">
        <w:rPr>
          <w:i/>
          <w:lang w:eastAsia="en-US"/>
        </w:rPr>
        <w:t>ategorization: Computer and Human Vision Perspectives.</w:t>
      </w:r>
      <w:r w:rsidRPr="007E2BC6">
        <w:rPr>
          <w:lang w:eastAsia="en-US"/>
        </w:rPr>
        <w:t xml:space="preserve"> </w:t>
      </w:r>
      <w:r>
        <w:rPr>
          <w:lang w:eastAsia="en-US"/>
        </w:rPr>
        <w:t>Ed. S.</w:t>
      </w:r>
      <w:r w:rsidRPr="007E2BC6">
        <w:rPr>
          <w:lang w:eastAsia="en-US"/>
        </w:rPr>
        <w:t xml:space="preserve"> Dickinson, </w:t>
      </w:r>
      <w:r>
        <w:rPr>
          <w:lang w:eastAsia="en-US"/>
        </w:rPr>
        <w:t>M.</w:t>
      </w:r>
      <w:r w:rsidRPr="007E2BC6">
        <w:rPr>
          <w:lang w:eastAsia="en-US"/>
        </w:rPr>
        <w:t xml:space="preserve"> Tarr, </w:t>
      </w:r>
      <w:r>
        <w:rPr>
          <w:lang w:eastAsia="en-US"/>
        </w:rPr>
        <w:t>A.</w:t>
      </w:r>
      <w:r w:rsidRPr="007E2BC6">
        <w:rPr>
          <w:lang w:eastAsia="en-US"/>
        </w:rPr>
        <w:t xml:space="preserve"> Leonardis, and </w:t>
      </w:r>
      <w:r>
        <w:rPr>
          <w:lang w:eastAsia="en-US"/>
        </w:rPr>
        <w:t>B. Schiele. Cambridge</w:t>
      </w:r>
      <w:r w:rsidRPr="007E2BC6">
        <w:rPr>
          <w:lang w:eastAsia="en-US"/>
        </w:rPr>
        <w:t xml:space="preserve">: Cambridge </w:t>
      </w:r>
      <w:r>
        <w:rPr>
          <w:lang w:eastAsia="en-US"/>
        </w:rPr>
        <w:t>UP</w:t>
      </w:r>
      <w:r w:rsidRPr="007E2BC6">
        <w:rPr>
          <w:lang w:eastAsia="en-US"/>
        </w:rPr>
        <w:t xml:space="preserve">, </w:t>
      </w:r>
      <w:r>
        <w:rPr>
          <w:lang w:eastAsia="en-US"/>
        </w:rPr>
        <w:t>2009.</w:t>
      </w:r>
      <w:r w:rsidRPr="007E2BC6">
        <w:rPr>
          <w:lang w:eastAsia="en-US"/>
        </w:rPr>
        <w:t xml:space="preserve"> 148-165. </w:t>
      </w:r>
    </w:p>
    <w:p w:rsidR="007A71A4" w:rsidRDefault="007A71A4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A71A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2015-08-16T21:24:00Z</dcterms:created>
  <dcterms:modified xsi:type="dcterms:W3CDTF">2015-08-16T21:24:00Z</dcterms:modified>
</cp:coreProperties>
</file>