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26" w:rsidRDefault="00210F98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926826" w:rsidRDefault="00210F9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926826" w:rsidRDefault="00210F98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926826" w:rsidRDefault="00210F98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926826" w:rsidRDefault="00210F9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926826" w:rsidRDefault="00210F98">
      <w:pPr>
        <w:jc w:val="center"/>
      </w:pPr>
    </w:p>
    <w:bookmarkEnd w:id="0"/>
    <w:bookmarkEnd w:id="1"/>
    <w:p w:rsidR="00926826" w:rsidRDefault="00210F98">
      <w:pPr>
        <w:jc w:val="center"/>
      </w:pPr>
    </w:p>
    <w:p w:rsidR="00926826" w:rsidRPr="00FE62FF" w:rsidRDefault="00210F98" w:rsidP="00926826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Peter</w:t>
      </w:r>
      <w:r w:rsidRPr="00FE62FF">
        <w:rPr>
          <w:rFonts w:ascii="Times" w:hAnsi="Times"/>
          <w:smallCaps/>
          <w:sz w:val="36"/>
        </w:rPr>
        <w:t xml:space="preserve"> M. S. Hacker</w:t>
      </w:r>
    </w:p>
    <w:p w:rsidR="00926826" w:rsidRDefault="00210F98"/>
    <w:p w:rsidR="00926826" w:rsidRDefault="00210F98"/>
    <w:p w:rsidR="00926826" w:rsidRPr="00FE62FF" w:rsidRDefault="00210F98">
      <w:pPr>
        <w:rPr>
          <w:b/>
        </w:rPr>
      </w:pPr>
      <w:r>
        <w:rPr>
          <w:b/>
        </w:rPr>
        <w:t>Works</w:t>
      </w:r>
    </w:p>
    <w:p w:rsidR="00926826" w:rsidRDefault="00210F98"/>
    <w:p w:rsidR="00926826" w:rsidRDefault="00210F98">
      <w:r>
        <w:t xml:space="preserve">Hacker, P. M. S. </w:t>
      </w:r>
      <w:r>
        <w:rPr>
          <w:i/>
        </w:rPr>
        <w:t>Insight and Illusion.</w:t>
      </w:r>
      <w:r>
        <w:t xml:space="preserve"> 2nd ed. Oxford: Blackwell, 1986.</w:t>
      </w:r>
    </w:p>
    <w:p w:rsidR="00926826" w:rsidRDefault="00210F98">
      <w:r>
        <w:t xml:space="preserve">_____. </w:t>
      </w:r>
      <w:r>
        <w:rPr>
          <w:i/>
        </w:rPr>
        <w:t>Wittgenstein: Meaning and Mind.</w:t>
      </w:r>
      <w:r>
        <w:t xml:space="preserve"> Oxford: Blackwell, 1990. </w:t>
      </w:r>
    </w:p>
    <w:p w:rsidR="00926826" w:rsidRDefault="00210F98">
      <w:r>
        <w:t xml:space="preserve">_____. </w:t>
      </w:r>
      <w:r>
        <w:rPr>
          <w:i/>
        </w:rPr>
        <w:t>Wittgenstein: Mind and Will.</w:t>
      </w:r>
      <w:r>
        <w:t xml:space="preserve"> Oxford: B</w:t>
      </w:r>
      <w:r>
        <w:t>lackwell, 1996.</w:t>
      </w:r>
    </w:p>
    <w:p w:rsidR="00926826" w:rsidRDefault="00210F98">
      <w:r>
        <w:t xml:space="preserve">_____. </w:t>
      </w:r>
      <w:r>
        <w:rPr>
          <w:i/>
        </w:rPr>
        <w:t>Wittgenstein's Place in Twentieth-Century Philosophy.</w:t>
      </w:r>
      <w:r>
        <w:t xml:space="preserve"> Oxford: Blackwell, 1996.</w:t>
      </w:r>
    </w:p>
    <w:p w:rsidR="00926826" w:rsidRDefault="00210F98">
      <w:r>
        <w:t xml:space="preserve">Hacker, P. M. S., and J. Raz, eds. </w:t>
      </w:r>
      <w:r>
        <w:rPr>
          <w:i/>
        </w:rPr>
        <w:t>Law, Morality and Society.</w:t>
      </w:r>
      <w:r>
        <w:t xml:space="preserve"> Oxford: Clarendon, 1977.</w:t>
      </w:r>
    </w:p>
    <w:p w:rsidR="00926826" w:rsidRDefault="00210F98">
      <w:r>
        <w:t xml:space="preserve">Hacker, P. M. S., and G. P. Baker. </w:t>
      </w:r>
      <w:r>
        <w:rPr>
          <w:i/>
        </w:rPr>
        <w:t xml:space="preserve">Wittgenstein: Understanding and </w:t>
      </w:r>
      <w:r>
        <w:rPr>
          <w:i/>
        </w:rPr>
        <w:t>Meaning.</w:t>
      </w:r>
      <w:r>
        <w:t xml:space="preserve"> Oxford: Blackwell, 1980.</w:t>
      </w:r>
    </w:p>
    <w:p w:rsidR="00926826" w:rsidRDefault="00210F98">
      <w:r>
        <w:t xml:space="preserve">_____. </w:t>
      </w:r>
      <w:r>
        <w:rPr>
          <w:i/>
        </w:rPr>
        <w:t>Wittgenstein: Rules, Grammar and Necessity.</w:t>
      </w:r>
      <w:r>
        <w:t xml:space="preserve"> Oxford: Blackwell, 1985.</w:t>
      </w:r>
    </w:p>
    <w:p w:rsidR="00926826" w:rsidRDefault="00210F98">
      <w:r>
        <w:t xml:space="preserve">Bennett, M. R., and P. M. S. Hacker. </w:t>
      </w:r>
      <w:r w:rsidRPr="008578F2">
        <w:rPr>
          <w:i/>
        </w:rPr>
        <w:t>Philosophical Foundations of Neuroscience.</w:t>
      </w:r>
      <w:r>
        <w:t xml:space="preserve"> Malden (MA), 2003.</w:t>
      </w:r>
    </w:p>
    <w:p w:rsidR="00210F98" w:rsidRPr="00B565A6" w:rsidRDefault="00210F98" w:rsidP="00210F98">
      <w:r>
        <w:t xml:space="preserve">Dennett, Daniel, Maxwell Bennett, Peter Hacker and John Searle. </w:t>
      </w:r>
      <w:r>
        <w:rPr>
          <w:i/>
        </w:rPr>
        <w:t>Neuroscience and Philosophy: Brain, Mind, and Language.</w:t>
      </w:r>
      <w:r>
        <w:t xml:space="preserve"> </w:t>
      </w:r>
    </w:p>
    <w:p w:rsidR="00926826" w:rsidRDefault="00210F98">
      <w:bookmarkStart w:id="2" w:name="_GoBack"/>
      <w:bookmarkEnd w:id="2"/>
    </w:p>
    <w:p w:rsidR="00926826" w:rsidRDefault="00210F98" w:rsidP="00926826"/>
    <w:p w:rsidR="00926826" w:rsidRDefault="00210F98"/>
    <w:sectPr w:rsidR="00926826" w:rsidSect="0092682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1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1102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2017-06-26T12:49:00Z</dcterms:created>
  <dcterms:modified xsi:type="dcterms:W3CDTF">2017-06-26T12:49:00Z</dcterms:modified>
</cp:coreProperties>
</file>