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1A" w:rsidRPr="00B75F26" w:rsidRDefault="00425011" w:rsidP="00C1571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75F26">
        <w:rPr>
          <w:sz w:val="20"/>
          <w:lang w:val="en-US"/>
        </w:rPr>
        <w:t xml:space="preserve">    </w:t>
      </w:r>
      <w:r w:rsidR="00C1571A" w:rsidRPr="00B75F26">
        <w:rPr>
          <w:sz w:val="20"/>
          <w:lang w:val="en-US"/>
        </w:rPr>
        <w:t>from</w:t>
      </w:r>
    </w:p>
    <w:p w:rsidR="00C1571A" w:rsidRPr="00B75F26" w:rsidRDefault="00C1571A" w:rsidP="00C1571A">
      <w:pPr>
        <w:jc w:val="center"/>
        <w:rPr>
          <w:smallCaps/>
          <w:sz w:val="24"/>
          <w:lang w:val="en-US"/>
        </w:rPr>
      </w:pPr>
      <w:r w:rsidRPr="00B75F26">
        <w:rPr>
          <w:smallCaps/>
          <w:sz w:val="24"/>
          <w:lang w:val="en-US"/>
        </w:rPr>
        <w:t>A Bibliography of Literary Theory, Criticism and Philology</w:t>
      </w:r>
    </w:p>
    <w:p w:rsidR="00C1571A" w:rsidRPr="00B75F26" w:rsidRDefault="00B75F26" w:rsidP="00C1571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1571A" w:rsidRPr="00B75F2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1571A" w:rsidRPr="00B75F26" w:rsidRDefault="00C1571A" w:rsidP="00C1571A">
      <w:pPr>
        <w:ind w:right="-1"/>
        <w:jc w:val="center"/>
        <w:rPr>
          <w:sz w:val="24"/>
          <w:lang w:val="en-US"/>
        </w:rPr>
      </w:pPr>
      <w:r w:rsidRPr="00B75F26">
        <w:rPr>
          <w:sz w:val="24"/>
          <w:lang w:val="en-US"/>
        </w:rPr>
        <w:t xml:space="preserve">by José Ángel </w:t>
      </w:r>
      <w:r w:rsidRPr="00B75F26">
        <w:rPr>
          <w:smallCaps/>
          <w:sz w:val="24"/>
          <w:lang w:val="en-US"/>
        </w:rPr>
        <w:t>García Landa</w:t>
      </w:r>
    </w:p>
    <w:p w:rsidR="00C1571A" w:rsidRPr="00B75F26" w:rsidRDefault="00C1571A" w:rsidP="00C1571A">
      <w:pPr>
        <w:ind w:right="-1"/>
        <w:jc w:val="center"/>
        <w:rPr>
          <w:sz w:val="24"/>
          <w:lang w:val="en-US"/>
        </w:rPr>
      </w:pPr>
      <w:r w:rsidRPr="00B75F26">
        <w:rPr>
          <w:sz w:val="24"/>
          <w:lang w:val="en-US"/>
        </w:rPr>
        <w:t>(University of Zaragoza, Spain)</w:t>
      </w:r>
    </w:p>
    <w:p w:rsidR="00C1571A" w:rsidRPr="00B75F26" w:rsidRDefault="00C1571A" w:rsidP="00C1571A">
      <w:pPr>
        <w:jc w:val="center"/>
        <w:rPr>
          <w:lang w:val="en-US"/>
        </w:rPr>
      </w:pPr>
    </w:p>
    <w:bookmarkEnd w:id="0"/>
    <w:bookmarkEnd w:id="1"/>
    <w:p w:rsidR="00C1571A" w:rsidRPr="00B75F26" w:rsidRDefault="00C1571A" w:rsidP="00C1571A">
      <w:pPr>
        <w:ind w:left="0" w:firstLine="0"/>
        <w:jc w:val="center"/>
        <w:rPr>
          <w:color w:val="000000"/>
          <w:lang w:val="en-US"/>
        </w:rPr>
      </w:pPr>
    </w:p>
    <w:p w:rsidR="00C1571A" w:rsidRPr="00B75F26" w:rsidRDefault="00C1571A" w:rsidP="00C1571A">
      <w:pPr>
        <w:outlineLvl w:val="0"/>
        <w:rPr>
          <w:b/>
          <w:smallCaps/>
          <w:sz w:val="36"/>
          <w:lang w:val="en-US"/>
        </w:rPr>
      </w:pPr>
      <w:r w:rsidRPr="00B75F26">
        <w:rPr>
          <w:b/>
          <w:smallCaps/>
          <w:sz w:val="36"/>
          <w:lang w:val="en-US"/>
        </w:rPr>
        <w:t>Jean-Jacques Weber</w:t>
      </w:r>
    </w:p>
    <w:p w:rsidR="00C1571A" w:rsidRPr="00B75F26" w:rsidRDefault="00C1571A">
      <w:pPr>
        <w:rPr>
          <w:b/>
          <w:lang w:val="en-US"/>
        </w:rPr>
      </w:pPr>
    </w:p>
    <w:p w:rsidR="00C1571A" w:rsidRPr="00B75F26" w:rsidRDefault="00C1571A">
      <w:pPr>
        <w:rPr>
          <w:sz w:val="24"/>
          <w:lang w:val="en-US"/>
        </w:rPr>
      </w:pPr>
      <w:r w:rsidRPr="00B75F26">
        <w:rPr>
          <w:sz w:val="24"/>
          <w:lang w:val="en-US"/>
        </w:rPr>
        <w:t>(University Centre Luxembourg)</w:t>
      </w:r>
    </w:p>
    <w:p w:rsidR="00C1571A" w:rsidRPr="00B75F26" w:rsidRDefault="00C1571A">
      <w:pPr>
        <w:rPr>
          <w:lang w:val="en-US"/>
        </w:rPr>
      </w:pPr>
    </w:p>
    <w:p w:rsidR="00C1571A" w:rsidRPr="00B75F26" w:rsidRDefault="00C1571A">
      <w:pPr>
        <w:rPr>
          <w:lang w:val="en-US"/>
        </w:rPr>
      </w:pPr>
    </w:p>
    <w:p w:rsidR="00C1571A" w:rsidRPr="00B75F26" w:rsidRDefault="00C1571A" w:rsidP="00C1571A">
      <w:pPr>
        <w:outlineLvl w:val="0"/>
        <w:rPr>
          <w:b/>
          <w:lang w:val="en-US"/>
        </w:rPr>
      </w:pPr>
      <w:r w:rsidRPr="00B75F26">
        <w:rPr>
          <w:b/>
          <w:lang w:val="en-US"/>
        </w:rPr>
        <w:t>Works</w:t>
      </w:r>
    </w:p>
    <w:p w:rsidR="00C1571A" w:rsidRPr="00B75F26" w:rsidRDefault="00C1571A" w:rsidP="00C1571A">
      <w:pPr>
        <w:ind w:left="0" w:firstLine="0"/>
        <w:rPr>
          <w:lang w:val="en-US"/>
        </w:rPr>
      </w:pPr>
    </w:p>
    <w:p w:rsidR="00B75F26" w:rsidRPr="00F907AE" w:rsidRDefault="00B75F26" w:rsidP="00B75F2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Weber, Jean-Jacques. "The Foreground-Background Distinction: A Survey of Its Definitions and Applications." </w:t>
      </w:r>
      <w:r w:rsidRPr="00F907AE">
        <w:rPr>
          <w:i/>
          <w:szCs w:val="28"/>
          <w:lang w:val="en-US"/>
        </w:rPr>
        <w:t>Language in Literature</w:t>
      </w:r>
      <w:r w:rsidRPr="00F907AE">
        <w:rPr>
          <w:szCs w:val="28"/>
          <w:lang w:val="en-US"/>
        </w:rPr>
        <w:t xml:space="preserve"> 8.1 (1983): 1-15.</w:t>
      </w:r>
    </w:p>
    <w:p w:rsidR="00425011" w:rsidRPr="00B75F26" w:rsidRDefault="00B75F26" w:rsidP="00425011">
      <w:pPr>
        <w:rPr>
          <w:lang w:val="en-US"/>
        </w:rPr>
      </w:pPr>
      <w:r>
        <w:rPr>
          <w:lang w:val="en-US"/>
        </w:rPr>
        <w:t>_____.</w:t>
      </w:r>
      <w:r w:rsidR="00425011" w:rsidRPr="00B75F26">
        <w:rPr>
          <w:lang w:val="en-US"/>
        </w:rPr>
        <w:t xml:space="preserve"> "The Process of Schema Construction: James Joyce's 'Eveline'." In Weber, </w:t>
      </w:r>
      <w:r w:rsidR="00425011" w:rsidRPr="00B75F26">
        <w:rPr>
          <w:i/>
          <w:lang w:val="en-US"/>
        </w:rPr>
        <w:t>Critical Analysis of Fiction.</w:t>
      </w:r>
      <w:r w:rsidR="00425011" w:rsidRPr="00B75F26">
        <w:rPr>
          <w:lang w:val="en-US"/>
        </w:rPr>
        <w:t xml:space="preserve"> Amsterdam: Rodopi, 1992. 29-40.*</w:t>
      </w:r>
    </w:p>
    <w:p w:rsidR="00C1571A" w:rsidRPr="00B75F26" w:rsidRDefault="00C1571A">
      <w:pPr>
        <w:rPr>
          <w:lang w:val="en-US"/>
        </w:rPr>
      </w:pPr>
      <w:r w:rsidRPr="00B75F26">
        <w:rPr>
          <w:lang w:val="en-US"/>
        </w:rPr>
        <w:t xml:space="preserve">_____. "The Process of Schema Accommodation: Henry James's </w:t>
      </w:r>
      <w:r w:rsidRPr="00B75F26">
        <w:rPr>
          <w:i/>
          <w:lang w:val="en-US"/>
        </w:rPr>
        <w:t xml:space="preserve">The Turn of the Screw." </w:t>
      </w:r>
      <w:r w:rsidRPr="00B75F26">
        <w:rPr>
          <w:lang w:val="en-US"/>
        </w:rPr>
        <w:t xml:space="preserve">In Weber, </w:t>
      </w:r>
      <w:r w:rsidRPr="00B75F26">
        <w:rPr>
          <w:i/>
          <w:lang w:val="en-US"/>
        </w:rPr>
        <w:t>Critical Analysis of Fiction.</w:t>
      </w:r>
      <w:r w:rsidRPr="00B75F26">
        <w:rPr>
          <w:lang w:val="en-US"/>
        </w:rPr>
        <w:t xml:space="preserve"> Amsterdam: Rodopi, 1992. 41-48.*</w:t>
      </w:r>
    </w:p>
    <w:p w:rsidR="00C1571A" w:rsidRPr="00B75F26" w:rsidRDefault="00C1571A">
      <w:pPr>
        <w:rPr>
          <w:lang w:val="en-US"/>
        </w:rPr>
      </w:pPr>
      <w:r w:rsidRPr="00B75F26">
        <w:rPr>
          <w:lang w:val="en-US"/>
        </w:rPr>
        <w:t xml:space="preserve">_____. </w:t>
      </w:r>
      <w:r w:rsidRPr="00B75F26">
        <w:rPr>
          <w:i/>
          <w:lang w:val="en-US"/>
        </w:rPr>
        <w:t>Critical Analysis of Fiction: Essays in Discourse Stylistics.</w:t>
      </w:r>
      <w:r w:rsidRPr="00B75F26">
        <w:rPr>
          <w:lang w:val="en-US"/>
        </w:rPr>
        <w:t xml:space="preserve"> Amsterdam: Rodopi, 1992.*</w:t>
      </w:r>
      <w:bookmarkStart w:id="2" w:name="_GoBack"/>
      <w:bookmarkEnd w:id="2"/>
    </w:p>
    <w:p w:rsidR="00C1571A" w:rsidRPr="00B75F26" w:rsidRDefault="00C1571A">
      <w:pPr>
        <w:rPr>
          <w:lang w:val="en-US"/>
        </w:rPr>
      </w:pPr>
      <w:r w:rsidRPr="00B75F26">
        <w:rPr>
          <w:lang w:val="en-US"/>
        </w:rPr>
        <w:t xml:space="preserve">_____. "Multilingualism in Literature." Rev. of </w:t>
      </w:r>
      <w:r w:rsidRPr="00B75F26">
        <w:rPr>
          <w:i/>
          <w:lang w:val="en-US"/>
        </w:rPr>
        <w:t>English Literature and the Other Languages.</w:t>
      </w:r>
      <w:r w:rsidRPr="00B75F26">
        <w:rPr>
          <w:lang w:val="en-US"/>
        </w:rPr>
        <w:t xml:space="preserve"> Ed. Ton Hoenselaars and Marius Buning. </w:t>
      </w:r>
      <w:r w:rsidRPr="00B75F26">
        <w:rPr>
          <w:i/>
          <w:lang w:val="en-US"/>
        </w:rPr>
        <w:t>European English Messenger</w:t>
      </w:r>
      <w:r w:rsidRPr="00B75F26">
        <w:rPr>
          <w:lang w:val="en-US"/>
        </w:rPr>
        <w:t xml:space="preserve"> 8.2 (1999): 50-52.*</w:t>
      </w:r>
    </w:p>
    <w:p w:rsidR="00C1571A" w:rsidRPr="00B75F26" w:rsidRDefault="00C1571A">
      <w:pPr>
        <w:rPr>
          <w:lang w:val="en-US"/>
        </w:rPr>
      </w:pPr>
      <w:r w:rsidRPr="00B75F26">
        <w:rPr>
          <w:lang w:val="en-US"/>
        </w:rPr>
        <w:t xml:space="preserve">_____. "The Critical Practices of Henry Widdowson." </w:t>
      </w:r>
      <w:r w:rsidRPr="00B75F26">
        <w:rPr>
          <w:i/>
          <w:lang w:val="en-US"/>
        </w:rPr>
        <w:t>Language and Literature</w:t>
      </w:r>
      <w:r w:rsidRPr="00B75F26">
        <w:rPr>
          <w:lang w:val="en-US"/>
        </w:rPr>
        <w:t xml:space="preserve"> 11.2 (May 2002): 153-60.*</w:t>
      </w:r>
    </w:p>
    <w:p w:rsidR="00C1571A" w:rsidRPr="00B75F26" w:rsidRDefault="00C1571A">
      <w:pPr>
        <w:rPr>
          <w:lang w:val="en-US"/>
        </w:rPr>
      </w:pPr>
      <w:r w:rsidRPr="00B75F26">
        <w:rPr>
          <w:lang w:val="en-US"/>
        </w:rPr>
        <w:t xml:space="preserve">_____. Rev. of </w:t>
      </w:r>
      <w:r w:rsidRPr="00B75F26">
        <w:rPr>
          <w:i/>
          <w:lang w:val="en-US"/>
        </w:rPr>
        <w:t>Literature and Linguistics: Approaches, Models, and Applications.</w:t>
      </w:r>
      <w:r w:rsidRPr="00B75F26">
        <w:rPr>
          <w:lang w:val="en-US"/>
        </w:rPr>
        <w:t xml:space="preserve"> Ed. Marion Gymnich, Ansgar Nünning and Vera Nünning. </w:t>
      </w:r>
      <w:r w:rsidRPr="00B75F26">
        <w:rPr>
          <w:i/>
          <w:lang w:val="en-US"/>
        </w:rPr>
        <w:t>Language and Literature</w:t>
      </w:r>
      <w:r w:rsidRPr="00B75F26">
        <w:rPr>
          <w:lang w:val="en-US"/>
        </w:rPr>
        <w:t xml:space="preserve"> 12.3 (2003): 275-78.*</w:t>
      </w:r>
    </w:p>
    <w:p w:rsidR="00C1571A" w:rsidRPr="00B75F26" w:rsidRDefault="00C1571A">
      <w:pPr>
        <w:rPr>
          <w:lang w:val="en-US"/>
        </w:rPr>
      </w:pPr>
      <w:r w:rsidRPr="00B75F26">
        <w:rPr>
          <w:lang w:val="en-US"/>
        </w:rPr>
        <w:t xml:space="preserve">_____. Rev. of </w:t>
      </w:r>
      <w:r w:rsidRPr="00B75F26">
        <w:rPr>
          <w:i/>
          <w:lang w:val="en-US"/>
        </w:rPr>
        <w:t>Language and Ideology volume II.</w:t>
      </w:r>
      <w:r w:rsidRPr="00B75F26">
        <w:rPr>
          <w:lang w:val="en-US"/>
        </w:rPr>
        <w:t xml:space="preserve"> Ed. René Dirven et al. </w:t>
      </w:r>
      <w:r w:rsidRPr="00B75F26">
        <w:rPr>
          <w:i/>
          <w:lang w:val="en-US"/>
        </w:rPr>
        <w:t>Language and Literature</w:t>
      </w:r>
      <w:r w:rsidRPr="00B75F26">
        <w:rPr>
          <w:lang w:val="en-US"/>
        </w:rPr>
        <w:t xml:space="preserve"> 11.3 (2002): 262-64.*</w:t>
      </w:r>
    </w:p>
    <w:p w:rsidR="00C1571A" w:rsidRPr="00B75F26" w:rsidRDefault="00C1571A">
      <w:pPr>
        <w:rPr>
          <w:lang w:val="en-US"/>
        </w:rPr>
      </w:pPr>
      <w:r w:rsidRPr="00B75F26">
        <w:rPr>
          <w:lang w:val="en-US"/>
        </w:rPr>
        <w:t xml:space="preserve">_____. Rev. of </w:t>
      </w:r>
      <w:r w:rsidRPr="00B75F26">
        <w:rPr>
          <w:i/>
          <w:lang w:val="en-US"/>
        </w:rPr>
        <w:t>Narrative Theory and the Cognitive Sciences</w:t>
      </w:r>
      <w:r w:rsidRPr="00B75F26">
        <w:rPr>
          <w:lang w:val="en-US"/>
        </w:rPr>
        <w:t xml:space="preserve">. Ed. David Herman. </w:t>
      </w:r>
      <w:r w:rsidRPr="00B75F26">
        <w:rPr>
          <w:i/>
          <w:lang w:val="en-US"/>
        </w:rPr>
        <w:t>BELL</w:t>
      </w:r>
      <w:r w:rsidRPr="00B75F26">
        <w:rPr>
          <w:lang w:val="en-US"/>
        </w:rPr>
        <w:t xml:space="preserve"> ns 2 (2004).</w:t>
      </w:r>
    </w:p>
    <w:p w:rsidR="00C1571A" w:rsidRPr="00B75F26" w:rsidRDefault="00C1571A">
      <w:pPr>
        <w:ind w:left="709" w:hanging="709"/>
        <w:rPr>
          <w:lang w:val="en-US"/>
        </w:rPr>
      </w:pPr>
      <w:r w:rsidRPr="00B75F26">
        <w:rPr>
          <w:lang w:val="en-US"/>
        </w:rPr>
        <w:t xml:space="preserve">_____. "From 'Bad' to 'Worse': Pragmatic Scales and the (De)Construction of Cultural Models." </w:t>
      </w:r>
      <w:r w:rsidRPr="00B75F26">
        <w:rPr>
          <w:i/>
          <w:lang w:val="en-US"/>
        </w:rPr>
        <w:t>Language and Literature</w:t>
      </w:r>
      <w:r w:rsidRPr="00B75F26">
        <w:rPr>
          <w:lang w:val="en-US"/>
        </w:rPr>
        <w:t xml:space="preserve"> 14.1 (Feb. 2005): 45-63. (Jamaica Kincaid, Evaluation).</w:t>
      </w:r>
    </w:p>
    <w:p w:rsidR="00C1571A" w:rsidRDefault="00C1571A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"Educating the Reader: Narrative Technique and Evaluation in Charlotte Perkins Gilman's </w:t>
      </w:r>
      <w:r>
        <w:rPr>
          <w:i/>
          <w:color w:val="000000"/>
          <w:lang w:val="en-GB"/>
        </w:rPr>
        <w:t xml:space="preserve">Herland." </w:t>
      </w:r>
      <w:r>
        <w:rPr>
          <w:color w:val="000000"/>
          <w:lang w:val="en-GB"/>
        </w:rPr>
        <w:t xml:space="preserve">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:rsidR="00C1571A" w:rsidRPr="00B75F26" w:rsidRDefault="00C1571A">
      <w:pPr>
        <w:rPr>
          <w:lang w:val="en-US"/>
        </w:rPr>
      </w:pPr>
      <w:r w:rsidRPr="00B75F26">
        <w:rPr>
          <w:lang w:val="en-US"/>
        </w:rPr>
        <w:lastRenderedPageBreak/>
        <w:t xml:space="preserve">_____, ed. </w:t>
      </w:r>
      <w:r w:rsidRPr="00B75F26">
        <w:rPr>
          <w:i/>
          <w:lang w:val="en-US"/>
        </w:rPr>
        <w:t>The Stylistics Reader: From Roman Jakobson to the Present.</w:t>
      </w:r>
      <w:r w:rsidRPr="00B75F26">
        <w:rPr>
          <w:lang w:val="en-US"/>
        </w:rPr>
        <w:t xml:space="preserve"> London: Arnold, 1996.</w:t>
      </w:r>
    </w:p>
    <w:p w:rsidR="00C1571A" w:rsidRPr="00B75F26" w:rsidRDefault="00C1571A">
      <w:pPr>
        <w:rPr>
          <w:lang w:val="en-US"/>
        </w:rPr>
      </w:pPr>
      <w:r w:rsidRPr="00B75F26">
        <w:rPr>
          <w:lang w:val="en-US"/>
        </w:rPr>
        <w:t>Weber, Jean-Jacques, and Clara Calvo.</w:t>
      </w:r>
      <w:r w:rsidRPr="00B75F26">
        <w:rPr>
          <w:i/>
          <w:lang w:val="en-US"/>
        </w:rPr>
        <w:t xml:space="preserve"> The Literature Workbook</w:t>
      </w:r>
      <w:r w:rsidRPr="00B75F26">
        <w:rPr>
          <w:lang w:val="en-US"/>
        </w:rPr>
        <w:t>. London: Routledge, 1998.</w:t>
      </w:r>
    </w:p>
    <w:p w:rsidR="00C1571A" w:rsidRPr="00B75F26" w:rsidRDefault="00C1571A" w:rsidP="00C1571A">
      <w:pPr>
        <w:rPr>
          <w:lang w:val="en-US"/>
        </w:rPr>
      </w:pPr>
      <w:r w:rsidRPr="00B75F26">
        <w:rPr>
          <w:lang w:val="en-US"/>
        </w:rPr>
        <w:t xml:space="preserve">Verdonk, Peter, and J.-J. Weber, eds. </w:t>
      </w:r>
      <w:r w:rsidRPr="00B75F26">
        <w:rPr>
          <w:i/>
          <w:lang w:val="en-US"/>
        </w:rPr>
        <w:t>Twentieth Century Fiction: from Text to Context.</w:t>
      </w:r>
      <w:r w:rsidRPr="00B75F26">
        <w:rPr>
          <w:lang w:val="en-US"/>
        </w:rPr>
        <w:t xml:space="preserve"> London: Routledge, 1995. </w:t>
      </w:r>
    </w:p>
    <w:p w:rsidR="00C1571A" w:rsidRPr="00B75F26" w:rsidRDefault="00C1571A">
      <w:pPr>
        <w:rPr>
          <w:lang w:val="en-US"/>
        </w:rPr>
      </w:pPr>
    </w:p>
    <w:p w:rsidR="00C1571A" w:rsidRPr="00B75F26" w:rsidRDefault="00C1571A">
      <w:pPr>
        <w:rPr>
          <w:lang w:val="en-US"/>
        </w:rPr>
      </w:pPr>
    </w:p>
    <w:p w:rsidR="00C1571A" w:rsidRPr="00B75F26" w:rsidRDefault="00C1571A">
      <w:pPr>
        <w:rPr>
          <w:lang w:val="en-US"/>
        </w:rPr>
      </w:pPr>
    </w:p>
    <w:p w:rsidR="00C1571A" w:rsidRPr="00B75F26" w:rsidRDefault="00C1571A" w:rsidP="00C1571A">
      <w:pPr>
        <w:outlineLvl w:val="0"/>
        <w:rPr>
          <w:b/>
          <w:lang w:val="en-US"/>
        </w:rPr>
      </w:pPr>
      <w:r w:rsidRPr="00B75F26">
        <w:rPr>
          <w:b/>
          <w:lang w:val="en-US"/>
        </w:rPr>
        <w:t>Criticism</w:t>
      </w:r>
    </w:p>
    <w:p w:rsidR="00C1571A" w:rsidRPr="00B75F26" w:rsidRDefault="00C1571A">
      <w:pPr>
        <w:rPr>
          <w:b/>
          <w:lang w:val="en-US"/>
        </w:rPr>
      </w:pPr>
    </w:p>
    <w:p w:rsidR="00C1571A" w:rsidRPr="00B75F26" w:rsidRDefault="00C1571A">
      <w:pPr>
        <w:rPr>
          <w:lang w:val="en-US"/>
        </w:rPr>
      </w:pPr>
      <w:r w:rsidRPr="00B75F26">
        <w:rPr>
          <w:lang w:val="en-US"/>
        </w:rPr>
        <w:t xml:space="preserve">Wales, Katie. "Language as Literature." Rev. of </w:t>
      </w:r>
      <w:r w:rsidRPr="00B75F26">
        <w:rPr>
          <w:i/>
          <w:lang w:val="en-US"/>
        </w:rPr>
        <w:t>The Stylistics Reader.</w:t>
      </w:r>
      <w:r w:rsidRPr="00B75F26">
        <w:rPr>
          <w:lang w:val="en-US"/>
        </w:rPr>
        <w:t xml:space="preserve"> By Jean Jacques Weber. </w:t>
      </w:r>
      <w:r w:rsidRPr="00B75F26">
        <w:rPr>
          <w:i/>
          <w:lang w:val="en-US"/>
        </w:rPr>
        <w:t xml:space="preserve">European English Messenger </w:t>
      </w:r>
      <w:r w:rsidRPr="00B75F26">
        <w:rPr>
          <w:lang w:val="en-US"/>
        </w:rPr>
        <w:t>6.1 (1997): 61-63.*</w:t>
      </w:r>
    </w:p>
    <w:p w:rsidR="00C1571A" w:rsidRDefault="00C1571A">
      <w:r w:rsidRPr="00B75F26">
        <w:rPr>
          <w:lang w:val="en-US"/>
        </w:rPr>
        <w:t xml:space="preserve">Widdowson, Henry. "Verbal Art and Social Practice: A Reply to Weber." </w:t>
      </w:r>
      <w:r>
        <w:rPr>
          <w:i/>
        </w:rPr>
        <w:t>Language and Literature</w:t>
      </w:r>
      <w:r>
        <w:t xml:space="preserve"> 11.2 (May 2002): 161-67.*</w:t>
      </w:r>
    </w:p>
    <w:p w:rsidR="00C1571A" w:rsidRDefault="00C1571A"/>
    <w:p w:rsidR="00C1571A" w:rsidRDefault="00C1571A"/>
    <w:p w:rsidR="00C1571A" w:rsidRPr="006B5C52" w:rsidRDefault="00C1571A">
      <w:pPr>
        <w:rPr>
          <w:b/>
        </w:rPr>
      </w:pPr>
    </w:p>
    <w:p w:rsidR="00C1571A" w:rsidRPr="006B5C52" w:rsidRDefault="00C1571A">
      <w:pPr>
        <w:rPr>
          <w:b/>
        </w:rPr>
      </w:pPr>
    </w:p>
    <w:p w:rsidR="00C1571A" w:rsidRPr="006B5C52" w:rsidRDefault="00C1571A">
      <w:pPr>
        <w:rPr>
          <w:b/>
        </w:rPr>
      </w:pPr>
    </w:p>
    <w:p w:rsidR="00C1571A" w:rsidRPr="006B5C52" w:rsidRDefault="00C1571A">
      <w:pPr>
        <w:rPr>
          <w:b/>
        </w:rPr>
      </w:pPr>
    </w:p>
    <w:sectPr w:rsidR="00C1571A" w:rsidRPr="006B5C52" w:rsidSect="0042501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C52"/>
    <w:rsid w:val="00425011"/>
    <w:rsid w:val="006B5C52"/>
    <w:rsid w:val="009C660B"/>
    <w:rsid w:val="00B75F26"/>
    <w:rsid w:val="00C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E1E763"/>
  <w14:defaultImageDpi w14:val="300"/>
  <w15:docId w15:val="{FEC5BF98-EF64-BE4A-94F2-F346B22B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5C52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1571A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C1571A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2539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2018-06-16T18:15:00Z</dcterms:created>
  <dcterms:modified xsi:type="dcterms:W3CDTF">2022-01-07T02:03:00Z</dcterms:modified>
</cp:coreProperties>
</file>