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A2520F3" w:rsidR="00747CC1" w:rsidRPr="0012657E" w:rsidRDefault="00AC29C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Marco Caracciolo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45905AFB" w:rsidR="003A4282" w:rsidRDefault="00AC29C5" w:rsidP="00AC29C5">
      <w:pPr>
        <w:ind w:hanging="12"/>
        <w:rPr>
          <w:sz w:val="24"/>
          <w:szCs w:val="24"/>
          <w:lang w:val="en-US"/>
        </w:rPr>
      </w:pPr>
      <w:r w:rsidRPr="00AC29C5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Italian narratologist, </w:t>
      </w:r>
      <w:r w:rsidRPr="00AC29C5">
        <w:rPr>
          <w:sz w:val="24"/>
          <w:szCs w:val="24"/>
          <w:lang w:val="en-US"/>
        </w:rPr>
        <w:t>Assistant Professor of English and Literary Theory, Ghent U; leads research project "Narrating the Mesh").</w:t>
      </w:r>
    </w:p>
    <w:p w14:paraId="201E93D8" w14:textId="77777777" w:rsidR="00AC29C5" w:rsidRDefault="00AC29C5" w:rsidP="00AC29C5">
      <w:pPr>
        <w:rPr>
          <w:sz w:val="24"/>
          <w:szCs w:val="24"/>
          <w:lang w:val="en-US"/>
        </w:rPr>
      </w:pPr>
    </w:p>
    <w:p w14:paraId="244DDA30" w14:textId="77777777" w:rsidR="00AC29C5" w:rsidRDefault="00AC29C5" w:rsidP="00AC29C5">
      <w:pPr>
        <w:rPr>
          <w:sz w:val="24"/>
          <w:szCs w:val="24"/>
          <w:lang w:val="en-US"/>
        </w:rPr>
      </w:pPr>
    </w:p>
    <w:p w14:paraId="0B5BA6BF" w14:textId="77777777" w:rsidR="00AC29C5" w:rsidRPr="00AC29C5" w:rsidRDefault="00AC29C5" w:rsidP="00AC29C5">
      <w:pPr>
        <w:rPr>
          <w:sz w:val="24"/>
          <w:szCs w:val="24"/>
          <w:lang w:val="en-US"/>
        </w:rPr>
      </w:pPr>
    </w:p>
    <w:p w14:paraId="1A51FC5B" w14:textId="77777777" w:rsidR="003A4282" w:rsidRPr="00AC29C5" w:rsidRDefault="003A4282" w:rsidP="00D3160B">
      <w:pPr>
        <w:rPr>
          <w:b/>
          <w:bCs/>
          <w:lang w:val="en-US"/>
        </w:rPr>
      </w:pPr>
    </w:p>
    <w:p w14:paraId="4B946C22" w14:textId="3F3BEF5F" w:rsidR="00747CC1" w:rsidRPr="00AC29C5" w:rsidRDefault="00595549" w:rsidP="00D3160B">
      <w:pPr>
        <w:rPr>
          <w:b/>
          <w:bCs/>
          <w:lang w:val="en-US"/>
        </w:rPr>
      </w:pPr>
      <w:r w:rsidRPr="00AC29C5">
        <w:rPr>
          <w:b/>
          <w:bCs/>
          <w:lang w:val="en-US"/>
        </w:rPr>
        <w:t>Works</w:t>
      </w:r>
    </w:p>
    <w:p w14:paraId="08BBB501" w14:textId="77777777" w:rsidR="0012657E" w:rsidRPr="00AC29C5" w:rsidRDefault="0012657E" w:rsidP="001252A4">
      <w:pPr>
        <w:ind w:left="0" w:firstLine="0"/>
        <w:rPr>
          <w:lang w:val="en-US"/>
        </w:rPr>
      </w:pPr>
    </w:p>
    <w:p w14:paraId="5A7416B0" w14:textId="0FBD35B9" w:rsidR="001252A4" w:rsidRPr="00AC29C5" w:rsidRDefault="001252A4" w:rsidP="003A4282">
      <w:pPr>
        <w:rPr>
          <w:color w:val="000000"/>
          <w:lang w:val="en-US"/>
        </w:rPr>
      </w:pPr>
    </w:p>
    <w:p w14:paraId="4556AC32" w14:textId="5FF5DC62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Caracciolo, Marco.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(Narratologia, 43). Berlin and Boston: De Gruyter, 2014.* (Introd.; I. Notes for a Theory of Experientiality; II. From Experiential Traces to Fictional Consciousness; III. Embodied Engagements and Their Effects). </w:t>
      </w:r>
    </w:p>
    <w:p w14:paraId="2918D7C0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"Introduction."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1-26.*</w:t>
      </w:r>
    </w:p>
    <w:p w14:paraId="3919B592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"1. Not So Easy: Representation, Experience, Expression."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29-44.* (From Representation to Expression; On Characters' Experiences; Expressive Devices).</w:t>
      </w:r>
    </w:p>
    <w:p w14:paraId="2A576D32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"2. The Existential Burn: Storytelling and the Background."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45-71.* (The Network of Experientality; Focus on the Experiential Background; Opening Moves; Mapping the Background; Narrative and the Background).</w:t>
      </w:r>
    </w:p>
    <w:p w14:paraId="7704D1C1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"3. Experience, Interaction, and Play in Julio Cortázar's </w:t>
      </w:r>
      <w:r w:rsidRPr="00C2053C">
        <w:rPr>
          <w:i/>
          <w:lang w:val="en-US"/>
        </w:rPr>
        <w:t xml:space="preserve">Hopscotch." </w:t>
      </w:r>
      <w:r w:rsidRPr="00C2053C">
        <w:rPr>
          <w:lang w:val="en-US"/>
        </w:rPr>
        <w:t xml:space="preserve">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72-90.*</w:t>
      </w:r>
    </w:p>
    <w:p w14:paraId="0EEFDAF8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"4. Blind Reading: Bodily and Perceptual Responses to Narrative."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93-109.* (The Enactivist Theory of Experience; Enacting Narrative Space; Enating Characters' Bodily-Perceptual Experiences; Enacting Qualia through </w:t>
      </w:r>
      <w:r w:rsidRPr="00C2053C">
        <w:rPr>
          <w:lang w:val="en-US"/>
        </w:rPr>
        <w:lastRenderedPageBreak/>
        <w:t>Metaphorical Language).</w:t>
      </w:r>
    </w:p>
    <w:p w14:paraId="22B00754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"5. Fictional Consciousness: From Attribution to Enactment."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110-30.* (Consciousness Attribution; Enacting Benjy: A Slow-Motion Analysis; Consciousness Enactment)</w:t>
      </w:r>
    </w:p>
    <w:p w14:paraId="5615F3F0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"6. Fictional Consciousness: Self-Narratives and Intersubjectivity."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133-52.* (Narrative Selves? Focus on Self-Narratives; Engaging with Characters: Between Primary and Secondary Intersubjectivity; Readers and Characters in Ian McEwan's </w:t>
      </w:r>
      <w:r w:rsidRPr="00C2053C">
        <w:rPr>
          <w:i/>
          <w:lang w:val="en-US"/>
        </w:rPr>
        <w:t>On Chesil Beach:</w:t>
      </w:r>
      <w:r w:rsidRPr="00C2053C">
        <w:rPr>
          <w:lang w:val="en-US"/>
        </w:rPr>
        <w:t xml:space="preserve"> A Case Study).</w:t>
      </w:r>
    </w:p>
    <w:p w14:paraId="233C1089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"7.  Embodiment, Virtuality, and Meaning in Readers' Reconstruction of Narrative Space."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155-83.* (From Mental Simulation to Fictionalization; Fictional Anchors: Forster's Deputy Focalizor and 'Strict' Focalization; Virtual Presences: 'Empty Center' and Aperspectival Texts; A Scale of Fictionalization; The Embodied Self and and Beckett's </w:t>
      </w:r>
      <w:r w:rsidRPr="00C2053C">
        <w:rPr>
          <w:i/>
          <w:lang w:val="en-US"/>
        </w:rPr>
        <w:t>Company</w:t>
      </w:r>
      <w:r w:rsidRPr="00C2053C">
        <w:rPr>
          <w:lang w:val="en-US"/>
        </w:rPr>
        <w:t>).</w:t>
      </w:r>
    </w:p>
    <w:p w14:paraId="52532326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"8. Mental Myopia: Narrative Patterns and Experiential Texture in Vladimir Nabokov's </w:t>
      </w:r>
      <w:r w:rsidRPr="00C2053C">
        <w:rPr>
          <w:i/>
          <w:lang w:val="en-US"/>
        </w:rPr>
        <w:t xml:space="preserve">The Defense." </w:t>
      </w:r>
      <w:r w:rsidRPr="00C2053C">
        <w:rPr>
          <w:lang w:val="en-US"/>
        </w:rPr>
        <w:t xml:space="preserve">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181-205.*</w:t>
      </w:r>
    </w:p>
    <w:p w14:paraId="5A78384D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9. "Conclusion: Whereto Go from Here?" In Caracciolo, </w:t>
      </w:r>
      <w:r w:rsidRPr="00C2053C">
        <w:rPr>
          <w:i/>
          <w:lang w:val="en-US"/>
        </w:rPr>
        <w:t>The Experientiality of Narrative.</w:t>
      </w:r>
      <w:r w:rsidRPr="00C2053C">
        <w:rPr>
          <w:lang w:val="en-US"/>
        </w:rPr>
        <w:t xml:space="preserve"> Berlin and Boston: De Gruyter, 2014. 206-8.*</w:t>
      </w:r>
    </w:p>
    <w:p w14:paraId="5114D776" w14:textId="77777777" w:rsidR="00AC29C5" w:rsidRPr="00C2053C" w:rsidRDefault="00AC29C5" w:rsidP="00AC29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053C">
        <w:rPr>
          <w:lang w:val="en-US"/>
        </w:rPr>
        <w:t xml:space="preserve">_____. </w:t>
      </w:r>
      <w:r w:rsidRPr="00C2053C">
        <w:rPr>
          <w:i/>
          <w:lang w:val="en-US"/>
        </w:rPr>
        <w:t>Strange Narrators in Contemporary Fiction.</w:t>
      </w:r>
      <w:r w:rsidRPr="00C2053C">
        <w:rPr>
          <w:lang w:val="en-US"/>
        </w:rPr>
        <w:t xml:space="preserve"> 2016.</w:t>
      </w:r>
    </w:p>
    <w:p w14:paraId="279A9C84" w14:textId="77777777" w:rsidR="00AC29C5" w:rsidRPr="00C2053C" w:rsidRDefault="00AC29C5" w:rsidP="00AC29C5">
      <w:pPr>
        <w:rPr>
          <w:lang w:val="en-US"/>
        </w:rPr>
      </w:pPr>
      <w:r w:rsidRPr="00C2053C">
        <w:rPr>
          <w:lang w:val="en-US"/>
        </w:rPr>
        <w:t xml:space="preserve">_____. "Perspectives on Narrative and Mood." In </w:t>
      </w:r>
      <w:r w:rsidRPr="00C2053C">
        <w:rPr>
          <w:i/>
          <w:lang w:val="en-US"/>
        </w:rPr>
        <w:t>How to Do Things with Narrative: Cognitive and Diachronic Perspectives. </w:t>
      </w:r>
      <w:r w:rsidRPr="00C2053C">
        <w:rPr>
          <w:lang w:val="en-US"/>
        </w:rPr>
        <w:t xml:space="preserve">Ed. Jan Alber and Greta Olson. Berlin and Boston: de Gruyter, 2017. 15-27.* </w:t>
      </w:r>
    </w:p>
    <w:p w14:paraId="717334D7" w14:textId="77777777" w:rsidR="00AC29C5" w:rsidRPr="00C2053C" w:rsidRDefault="00AC29C5" w:rsidP="00AC29C5">
      <w:pPr>
        <w:rPr>
          <w:lang w:val="en-US"/>
        </w:rPr>
      </w:pPr>
      <w:r w:rsidRPr="00C2053C">
        <w:rPr>
          <w:lang w:val="en-US"/>
        </w:rPr>
        <w:tab/>
        <w:t>DOI 10.1515/9783110569957-002</w:t>
      </w:r>
    </w:p>
    <w:p w14:paraId="6BBF017B" w14:textId="77777777" w:rsidR="00AC29C5" w:rsidRPr="00DC319F" w:rsidRDefault="00AC29C5" w:rsidP="00AC29C5">
      <w:pPr>
        <w:rPr>
          <w:lang w:val="en-U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"3. M</w:t>
      </w:r>
      <w:r>
        <w:rPr>
          <w:lang w:val="en-US"/>
        </w:rPr>
        <w:t>e</w:t>
      </w:r>
      <w:r w:rsidRPr="00DC319F">
        <w:rPr>
          <w:lang w:val="en-US"/>
        </w:rPr>
        <w:t xml:space="preserve">taphor and the Place of Mind in Three Modernist Novels."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31-52.* (Kate Chopin, </w:t>
      </w:r>
      <w:r w:rsidRPr="00DC319F">
        <w:rPr>
          <w:i/>
          <w:lang w:val="en-US"/>
        </w:rPr>
        <w:t xml:space="preserve">The Awakening, </w:t>
      </w:r>
      <w:r w:rsidRPr="00DC319F">
        <w:rPr>
          <w:lang w:val="en-US"/>
        </w:rPr>
        <w:t xml:space="preserve">1899; Federigo Tozzi, </w:t>
      </w:r>
      <w:r w:rsidRPr="00DC319F">
        <w:rPr>
          <w:i/>
          <w:lang w:val="en-US"/>
        </w:rPr>
        <w:t xml:space="preserve">Con gli occhi chiusi, </w:t>
      </w:r>
      <w:r w:rsidRPr="00DC319F">
        <w:rPr>
          <w:lang w:val="en-US"/>
        </w:rPr>
        <w:t xml:space="preserve">1919, Virginia Woolf, </w:t>
      </w:r>
      <w:r w:rsidRPr="00DC319F">
        <w:rPr>
          <w:i/>
          <w:lang w:val="en-US"/>
        </w:rPr>
        <w:t>Mrs. Dalloway,</w:t>
      </w:r>
      <w:r w:rsidRPr="00DC319F">
        <w:rPr>
          <w:lang w:val="en-US"/>
        </w:rPr>
        <w:t xml:space="preserve"> 1925).</w:t>
      </w:r>
    </w:p>
    <w:p w14:paraId="19A8C2BF" w14:textId="77777777" w:rsidR="00AC29C5" w:rsidRPr="00C2053C" w:rsidRDefault="00AC29C5" w:rsidP="00AC29C5">
      <w:pPr>
        <w:rPr>
          <w:lang w:val="en-US"/>
        </w:rPr>
      </w:pPr>
      <w:r w:rsidRPr="00C2053C">
        <w:rPr>
          <w:lang w:val="en-US"/>
        </w:rPr>
        <w:t>Caracciolo, Marco, Lars Bernaerts, Lars, Luc Herman and Bart Verbaeck. "The Storied Lives of Non-Human Narrators."</w:t>
      </w:r>
      <w:r w:rsidRPr="00C2053C">
        <w:rPr>
          <w:i/>
          <w:lang w:val="en-US"/>
        </w:rPr>
        <w:t xml:space="preserve"> Narrative</w:t>
      </w:r>
      <w:r w:rsidRPr="00C2053C">
        <w:rPr>
          <w:lang w:val="en-US"/>
        </w:rPr>
        <w:t xml:space="preserve"> 22.1 (2014): 68-93.*</w:t>
      </w:r>
    </w:p>
    <w:p w14:paraId="7A43E4FC" w14:textId="77777777" w:rsidR="00AC29C5" w:rsidRPr="00C2053C" w:rsidRDefault="00AC29C5" w:rsidP="00AC29C5">
      <w:pPr>
        <w:rPr>
          <w:lang w:val="en-US"/>
        </w:rPr>
      </w:pPr>
      <w:r w:rsidRPr="00C2053C">
        <w:rPr>
          <w:lang w:val="en-US"/>
        </w:rPr>
        <w:t xml:space="preserve">Caracciolo, Marco, Cécile Guédon, Karin Kukkonen and Sabine Müller. "The Promise of an Embodied Narratology: Integrating Cognition, Representation and Interpretation." In </w:t>
      </w:r>
      <w:r w:rsidRPr="00C2053C">
        <w:rPr>
          <w:i/>
          <w:lang w:val="en-US"/>
        </w:rPr>
        <w:t xml:space="preserve">Emerging Vectors of </w:t>
      </w:r>
      <w:r w:rsidRPr="00C2053C">
        <w:rPr>
          <w:i/>
          <w:lang w:val="en-US"/>
        </w:rPr>
        <w:lastRenderedPageBreak/>
        <w:t>Narratology.</w:t>
      </w:r>
      <w:r w:rsidRPr="00C2053C">
        <w:rPr>
          <w:lang w:val="en-US"/>
        </w:rPr>
        <w:t xml:space="preserve"> Ed. Per Krogh Hansen, John Pier, Philippe Roussin and Wolf Schmid. Berlin and Boston: de Gruyter, 2017. 435-59.*</w:t>
      </w:r>
    </w:p>
    <w:p w14:paraId="19B4A251" w14:textId="77777777" w:rsidR="00AC29C5" w:rsidRPr="00C2053C" w:rsidRDefault="00AC29C5" w:rsidP="00AC29C5">
      <w:pPr>
        <w:rPr>
          <w:lang w:val="en-US"/>
        </w:rPr>
      </w:pPr>
      <w:r w:rsidRPr="00C2053C">
        <w:rPr>
          <w:lang w:val="en-US"/>
        </w:rPr>
        <w:t xml:space="preserve">Caracciolo, Marco, and Russell Hulburt. </w:t>
      </w:r>
      <w:r w:rsidRPr="00C2053C">
        <w:rPr>
          <w:i/>
          <w:lang w:val="en-US"/>
        </w:rPr>
        <w:t>A Passion for Specificity.</w:t>
      </w:r>
      <w:r w:rsidRPr="00C2053C">
        <w:rPr>
          <w:lang w:val="en-US"/>
        </w:rPr>
        <w:t xml:space="preserve"> 2016.</w:t>
      </w:r>
    </w:p>
    <w:p w14:paraId="1FF8A417" w14:textId="77777777" w:rsidR="00B17455" w:rsidRPr="00CB526B" w:rsidRDefault="00B17455" w:rsidP="00B17455">
      <w:pPr>
        <w:rPr>
          <w:lang w:val="en-US"/>
        </w:rPr>
      </w:pPr>
      <w:r w:rsidRPr="00B17455">
        <w:rPr>
          <w:lang w:val="es-ES"/>
        </w:rPr>
        <w:t xml:space="preserve">Caracciolo, Marco, and Karin Kukkonen, eds. </w:t>
      </w:r>
      <w:r w:rsidRPr="00ED2C43">
        <w:rPr>
          <w:i/>
          <w:iCs/>
          <w:lang w:val="en-US"/>
        </w:rPr>
        <w:t>With Bodies: Narrative Theory and E</w:t>
      </w:r>
      <w:r>
        <w:rPr>
          <w:i/>
          <w:iCs/>
          <w:lang w:val="en-US"/>
        </w:rPr>
        <w:t>mbodied Cognition.</w:t>
      </w:r>
      <w:r>
        <w:rPr>
          <w:lang w:val="en-US"/>
        </w:rPr>
        <w:t xml:space="preserve"> </w:t>
      </w:r>
      <w:r w:rsidRPr="00CB526B">
        <w:rPr>
          <w:lang w:val="en-US"/>
        </w:rPr>
        <w:t>Ohio State UP, 2021.*</w:t>
      </w:r>
    </w:p>
    <w:p w14:paraId="20BBCEAA" w14:textId="77777777" w:rsidR="00B17455" w:rsidRPr="00CB526B" w:rsidRDefault="00B17455" w:rsidP="00B17455">
      <w:pPr>
        <w:rPr>
          <w:lang w:val="en-US"/>
        </w:rPr>
      </w:pPr>
      <w:r w:rsidRPr="00CB526B">
        <w:rPr>
          <w:lang w:val="en-US"/>
        </w:rPr>
        <w:tab/>
      </w:r>
      <w:hyperlink r:id="rId6" w:history="1">
        <w:r w:rsidRPr="00CB526B">
          <w:rPr>
            <w:rStyle w:val="Hipervnculo"/>
            <w:lang w:val="en-US"/>
          </w:rPr>
          <w:t>https://ohiostatepress.org/books/titles/9780814214800.html</w:t>
        </w:r>
      </w:hyperlink>
    </w:p>
    <w:p w14:paraId="5FF40E19" w14:textId="77777777" w:rsidR="00B17455" w:rsidRPr="00CB526B" w:rsidRDefault="00B17455" w:rsidP="00B17455">
      <w:pPr>
        <w:rPr>
          <w:lang w:val="en-US"/>
        </w:rPr>
      </w:pPr>
      <w:r w:rsidRPr="00CB526B">
        <w:rPr>
          <w:lang w:val="en-US"/>
        </w:rPr>
        <w:tab/>
        <w:t>2024</w:t>
      </w:r>
    </w:p>
    <w:p w14:paraId="41C3C030" w14:textId="77777777" w:rsidR="00AC29C5" w:rsidRPr="00ED2C43" w:rsidRDefault="00AC29C5" w:rsidP="00AC29C5">
      <w:pPr>
        <w:rPr>
          <w:lang w:val="en-US"/>
        </w:rPr>
      </w:pPr>
      <w:r w:rsidRPr="00D63955">
        <w:rPr>
          <w:lang w:val="en-US"/>
        </w:rPr>
        <w:t xml:space="preserve">Caracciolo, Marco, and Ella Mingazova, eds. </w:t>
      </w:r>
      <w:r w:rsidRPr="00ED2C43">
        <w:rPr>
          <w:i/>
          <w:iCs/>
          <w:lang w:val="en-US"/>
        </w:rPr>
        <w:t>Slow Narrative Across Media.</w:t>
      </w:r>
      <w:r w:rsidRPr="00ED2C43">
        <w:rPr>
          <w:lang w:val="en-US"/>
        </w:rPr>
        <w:t xml:space="preserve"> (The</w:t>
      </w:r>
      <w:r>
        <w:rPr>
          <w:lang w:val="en-US"/>
        </w:rPr>
        <w:t>ory and Intepretation of Narrative). Columbus: Ohio State UP, 2024.*</w:t>
      </w:r>
    </w:p>
    <w:p w14:paraId="0DB0C536" w14:textId="77777777" w:rsidR="00AC29C5" w:rsidRPr="00942E3A" w:rsidRDefault="00AC29C5" w:rsidP="00AC29C5">
      <w:pPr>
        <w:rPr>
          <w:lang w:val="en-US"/>
        </w:rPr>
      </w:pPr>
      <w:r w:rsidRPr="00ED2C43">
        <w:rPr>
          <w:lang w:val="en-US"/>
        </w:rPr>
        <w:tab/>
      </w:r>
      <w:hyperlink r:id="rId7" w:history="1">
        <w:r w:rsidRPr="00942E3A">
          <w:rPr>
            <w:rStyle w:val="Hipervnculo"/>
            <w:lang w:val="en-US"/>
          </w:rPr>
          <w:t>https://ohiostatepress.org/books/titles/9780814215678.html</w:t>
        </w:r>
      </w:hyperlink>
    </w:p>
    <w:p w14:paraId="518A5EF1" w14:textId="77777777" w:rsidR="00AC29C5" w:rsidRPr="0085755E" w:rsidRDefault="00AC29C5" w:rsidP="00AC29C5">
      <w:pPr>
        <w:rPr>
          <w:lang w:val="es-ES"/>
        </w:rPr>
      </w:pPr>
      <w:r w:rsidRPr="00942E3A">
        <w:rPr>
          <w:lang w:val="en-US"/>
        </w:rPr>
        <w:tab/>
      </w:r>
      <w:r w:rsidRPr="0085755E">
        <w:rPr>
          <w:lang w:val="es-ES"/>
        </w:rPr>
        <w:t>2024</w:t>
      </w: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754FB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C29C5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17455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4EA8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iostatepress.org/books/titles/97808142156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iostatepress.org/books/titles/9780814214800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2024-06-15T15:54:00Z</dcterms:created>
  <dcterms:modified xsi:type="dcterms:W3CDTF">2024-06-15T17:30:00Z</dcterms:modified>
</cp:coreProperties>
</file>