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8E" w:rsidRPr="002C4CED" w:rsidRDefault="0026798E" w:rsidP="0026798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26798E" w:rsidRPr="004C7906" w:rsidRDefault="0026798E" w:rsidP="0026798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26798E" w:rsidRPr="004C7906" w:rsidRDefault="0026798E" w:rsidP="0026798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26798E" w:rsidRPr="004C7906" w:rsidRDefault="0026798E" w:rsidP="0026798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26798E" w:rsidRPr="0088778C" w:rsidRDefault="0026798E" w:rsidP="0026798E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26798E" w:rsidRPr="0088778C" w:rsidRDefault="0026798E" w:rsidP="0026798E">
      <w:pPr>
        <w:jc w:val="center"/>
        <w:rPr>
          <w:sz w:val="24"/>
          <w:lang w:val="en-US"/>
        </w:rPr>
      </w:pPr>
    </w:p>
    <w:p w:rsidR="00CA5B45" w:rsidRPr="0026798E" w:rsidRDefault="00CA5B45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CA5B45" w:rsidRPr="0026798E" w:rsidRDefault="00CA5B45" w:rsidP="00CA5B45">
      <w:pPr>
        <w:pStyle w:val="Ttulo1"/>
        <w:rPr>
          <w:rFonts w:ascii="Times" w:hAnsi="Times"/>
          <w:smallCaps/>
          <w:sz w:val="36"/>
          <w:lang w:val="en-US"/>
        </w:rPr>
      </w:pPr>
      <w:r w:rsidRPr="0026798E">
        <w:rPr>
          <w:rFonts w:ascii="Times" w:hAnsi="Times"/>
          <w:smallCaps/>
          <w:sz w:val="36"/>
          <w:lang w:val="en-US"/>
        </w:rPr>
        <w:t>Mona Baker</w:t>
      </w:r>
    </w:p>
    <w:p w:rsidR="00CA5B45" w:rsidRPr="0026798E" w:rsidRDefault="00CA5B45">
      <w:pPr>
        <w:rPr>
          <w:b/>
          <w:lang w:val="en-US"/>
        </w:rPr>
      </w:pPr>
    </w:p>
    <w:p w:rsidR="00CA5B45" w:rsidRPr="0026798E" w:rsidRDefault="00CA5B45">
      <w:pPr>
        <w:rPr>
          <w:b/>
          <w:lang w:val="en-US"/>
        </w:rPr>
      </w:pPr>
    </w:p>
    <w:p w:rsidR="00CA5B45" w:rsidRPr="0026798E" w:rsidRDefault="00CA5B45">
      <w:pPr>
        <w:rPr>
          <w:b/>
          <w:lang w:val="en-US"/>
        </w:rPr>
      </w:pPr>
      <w:r w:rsidRPr="0026798E">
        <w:rPr>
          <w:b/>
          <w:lang w:val="en-US"/>
        </w:rPr>
        <w:t>Works</w:t>
      </w:r>
    </w:p>
    <w:p w:rsidR="00CA5B45" w:rsidRPr="0026798E" w:rsidRDefault="00CA5B45">
      <w:pPr>
        <w:rPr>
          <w:b/>
          <w:lang w:val="en-US"/>
        </w:rPr>
      </w:pPr>
    </w:p>
    <w:p w:rsidR="00CA5B45" w:rsidRPr="0026798E" w:rsidRDefault="00CA5B45">
      <w:pPr>
        <w:rPr>
          <w:lang w:val="en-US"/>
        </w:rPr>
      </w:pPr>
      <w:r w:rsidRPr="0026798E">
        <w:rPr>
          <w:lang w:val="en-US"/>
        </w:rPr>
        <w:t xml:space="preserve">Baker, Mona. </w:t>
      </w:r>
      <w:r w:rsidRPr="0026798E">
        <w:rPr>
          <w:i/>
          <w:lang w:val="en-US"/>
        </w:rPr>
        <w:t>In Other Words: A Coursebook on Translation.</w:t>
      </w:r>
      <w:r w:rsidRPr="0026798E">
        <w:rPr>
          <w:lang w:val="en-US"/>
        </w:rPr>
        <w:t xml:space="preserve"> London: Routledge, 1992.</w:t>
      </w:r>
    </w:p>
    <w:p w:rsidR="00CA5B45" w:rsidRPr="0026798E" w:rsidRDefault="00CA5B45">
      <w:pPr>
        <w:rPr>
          <w:lang w:val="en-US"/>
        </w:rPr>
      </w:pPr>
      <w:r w:rsidRPr="0026798E">
        <w:rPr>
          <w:lang w:val="en-US"/>
        </w:rPr>
        <w:t xml:space="preserve">_____. "Corpora in Translation Studies: An Overview and Some Suggestions for Future Research." </w:t>
      </w:r>
      <w:r w:rsidRPr="0026798E">
        <w:rPr>
          <w:i/>
          <w:lang w:val="en-US"/>
        </w:rPr>
        <w:t>Target</w:t>
      </w:r>
      <w:r w:rsidRPr="0026798E">
        <w:rPr>
          <w:lang w:val="en-US"/>
        </w:rPr>
        <w:t>(forthcoming 1995).</w:t>
      </w:r>
    </w:p>
    <w:p w:rsidR="00CA5B45" w:rsidRDefault="00CA5B45">
      <w:pPr>
        <w:ind w:left="709" w:hanging="709"/>
      </w:pPr>
      <w:r w:rsidRPr="0026798E">
        <w:rPr>
          <w:lang w:val="en-US"/>
        </w:rPr>
        <w:t xml:space="preserve">_____. "Linguistics and Cultural Studies: Complementary or Competing Paradigms in Translation Studies?" </w:t>
      </w:r>
      <w:r>
        <w:t xml:space="preserve">In </w:t>
      </w:r>
      <w:r>
        <w:rPr>
          <w:i/>
        </w:rPr>
        <w:t>Übersetzungswissenschaft im Umbruch: Festschrift für Wolfram Wilss.</w:t>
      </w:r>
      <w:r>
        <w:t xml:space="preserve"> Tübingen: Narr, 1996. 9-19.</w:t>
      </w:r>
    </w:p>
    <w:p w:rsidR="00CA5B45" w:rsidRDefault="00CA5B45">
      <w:pPr>
        <w:tabs>
          <w:tab w:val="left" w:pos="8220"/>
        </w:tabs>
      </w:pPr>
      <w:r>
        <w:t xml:space="preserve">_____. "Professing Translation." </w:t>
      </w:r>
      <w:r>
        <w:rPr>
          <w:i/>
        </w:rPr>
        <w:t>European English Messenger</w:t>
      </w:r>
      <w:r>
        <w:t xml:space="preserve"> 5.1 (Spring 1996): 42-45.*</w:t>
      </w:r>
    </w:p>
    <w:p w:rsidR="00CA5B45" w:rsidRDefault="00CA5B45">
      <w:r>
        <w:t xml:space="preserve">_____. </w:t>
      </w:r>
      <w:r>
        <w:rPr>
          <w:i/>
        </w:rPr>
        <w:t>International Encyclopaedia of Translation Reasearch.</w:t>
      </w:r>
      <w:r>
        <w:t xml:space="preserve"> Berlin: Mouton de Gruyer, 2001. </w:t>
      </w:r>
    </w:p>
    <w:p w:rsidR="00CA5B45" w:rsidRDefault="00CA5B45" w:rsidP="00CA5B45">
      <w:r>
        <w:t xml:space="preserve">_____. "Investigating the language of Translation: A Corpus-based Approach." In </w:t>
      </w:r>
      <w:r>
        <w:rPr>
          <w:i/>
        </w:rPr>
        <w:t>Pathways of Translation Studies.</w:t>
      </w:r>
      <w:r>
        <w:t xml:space="preserve"> Ed. P. Fernández Nistal and J. M. Bravo Gozalo. Valladolid: U de Valladolid, 2001.</w:t>
      </w:r>
    </w:p>
    <w:p w:rsidR="00CA5B45" w:rsidRDefault="00CA5B45">
      <w:r>
        <w:t xml:space="preserve">_____. "Introduction." In Baker, </w:t>
      </w:r>
      <w:r>
        <w:rPr>
          <w:i/>
        </w:rPr>
        <w:t>Translation and Conflict: A Narrative Account.</w:t>
      </w:r>
      <w:r>
        <w:t xml:space="preserve"> London: Routledge, 2006. 1-7.*</w:t>
      </w:r>
    </w:p>
    <w:p w:rsidR="00CA5B45" w:rsidRDefault="00CA5B45">
      <w:r>
        <w:t xml:space="preserve">_____. "Introducing Narrative Theory." In Baker, </w:t>
      </w:r>
      <w:r>
        <w:rPr>
          <w:i/>
        </w:rPr>
        <w:t>Translation and Conflict: A Narrative Account.</w:t>
      </w:r>
      <w:r>
        <w:t xml:space="preserve"> London: Routledge, 2006. 8-27.*</w:t>
      </w:r>
    </w:p>
    <w:p w:rsidR="00CA5B45" w:rsidRDefault="00CA5B45">
      <w:r>
        <w:t xml:space="preserve">_____. "A Typology of Narrative." In Baker, </w:t>
      </w:r>
      <w:r>
        <w:rPr>
          <w:i/>
        </w:rPr>
        <w:t>Translation and Conflict: A Narrative Account.</w:t>
      </w:r>
      <w:r>
        <w:t xml:space="preserve"> London: Routledge, 2006. 28-49.*</w:t>
      </w:r>
    </w:p>
    <w:p w:rsidR="00CA5B45" w:rsidRDefault="00CA5B45">
      <w:r>
        <w:t xml:space="preserve">_____. "Understanding How Narratives Work: Features of Narrativty (I and II." In Baker, </w:t>
      </w:r>
      <w:r>
        <w:rPr>
          <w:i/>
        </w:rPr>
        <w:t>Translation and Conflict: A Narrative Account.</w:t>
      </w:r>
      <w:r>
        <w:t xml:space="preserve"> London: Routledge, 2006. 50-77, 78-104.*</w:t>
      </w:r>
    </w:p>
    <w:p w:rsidR="00CA5B45" w:rsidRDefault="00CA5B45">
      <w:r>
        <w:t xml:space="preserve">_____. "Framing Narratives in Translation." In Baker, </w:t>
      </w:r>
      <w:r>
        <w:rPr>
          <w:i/>
        </w:rPr>
        <w:t>Translation and Conflict: A Narrative Account.</w:t>
      </w:r>
      <w:r>
        <w:t xml:space="preserve"> London: Routledge, 2006. 105-40.*</w:t>
      </w:r>
    </w:p>
    <w:p w:rsidR="00CA5B45" w:rsidRDefault="00CA5B45">
      <w:r>
        <w:lastRenderedPageBreak/>
        <w:t xml:space="preserve">_____. "Assessing Narratives: The Narrative Paradigm." In Baker, </w:t>
      </w:r>
      <w:r>
        <w:rPr>
          <w:i/>
        </w:rPr>
        <w:t>Translation and Conflict: A Narrative Account.</w:t>
      </w:r>
      <w:r>
        <w:t xml:space="preserve"> London: Routledge, 2006. 141-64.*</w:t>
      </w:r>
    </w:p>
    <w:p w:rsidR="00CA5B45" w:rsidRDefault="00CA5B45">
      <w:r>
        <w:t xml:space="preserve">_____. </w:t>
      </w:r>
      <w:r>
        <w:rPr>
          <w:i/>
        </w:rPr>
        <w:t>Translation and Conflict: A Narrative Account.</w:t>
      </w:r>
      <w:r>
        <w:t xml:space="preserve"> London: Routledge, 2006.* (Narrative theory; discourse analysis; narrativity).</w:t>
      </w:r>
    </w:p>
    <w:p w:rsidR="00CA5B45" w:rsidRDefault="00CA5B45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Resources for Translation Studies</w:t>
      </w:r>
      <w:r>
        <w:rPr>
          <w:color w:val="000000"/>
        </w:rPr>
        <w:t>. Website.</w:t>
      </w:r>
    </w:p>
    <w:p w:rsidR="00CA5B45" w:rsidRDefault="00CA5B45">
      <w:pPr>
        <w:ind w:left="0" w:firstLine="737"/>
        <w:jc w:val="left"/>
        <w:rPr>
          <w:color w:val="000000"/>
        </w:rPr>
      </w:pPr>
      <w:hyperlink r:id="rId5" w:history="1">
        <w:r>
          <w:rPr>
            <w:rStyle w:val="Hipervnculo"/>
          </w:rPr>
          <w:t>http://www.monabaker.com/tsresources/</w:t>
        </w:r>
      </w:hyperlink>
    </w:p>
    <w:p w:rsidR="0079130E" w:rsidRDefault="0079130E" w:rsidP="0079130E">
      <w:r>
        <w:t>_____.</w:t>
      </w:r>
      <w:r w:rsidRPr="002C48E6">
        <w:t xml:space="preserve"> </w:t>
      </w:r>
      <w:r w:rsidRPr="002C48E6">
        <w:rPr>
          <w:i/>
        </w:rPr>
        <w:t>Translating Dissent: Voices From and About the Egyptian Revolution.</w:t>
      </w:r>
      <w:r w:rsidRPr="002C48E6">
        <w:t xml:space="preserve"> Routledge, 2016. (Winner of the Inttranews 2016 Linguists of the Year).</w:t>
      </w:r>
    </w:p>
    <w:p w:rsidR="00CA5B45" w:rsidRDefault="00CA5B45">
      <w:r>
        <w:t xml:space="preserve">_____, ed. </w:t>
      </w:r>
      <w:r>
        <w:rPr>
          <w:i/>
        </w:rPr>
        <w:t>Routledge Encyclopedia of Translation Studies.</w:t>
      </w:r>
      <w:r>
        <w:t xml:space="preserve"> London: Routledge, 2001.</w:t>
      </w:r>
    </w:p>
    <w:p w:rsidR="00CA5B45" w:rsidRDefault="00CA5B45">
      <w:r>
        <w:t xml:space="preserve">_____, advisory ed. </w:t>
      </w:r>
      <w:r>
        <w:rPr>
          <w:i/>
        </w:rPr>
        <w:t>The Translation Studies Reader.</w:t>
      </w:r>
      <w:r>
        <w:t xml:space="preserve"> Ed. Lawrence Venuti. London: Routledge, 2000. 2001.*</w:t>
      </w:r>
    </w:p>
    <w:p w:rsidR="00CA5B45" w:rsidRPr="00FB5D0A" w:rsidRDefault="00CA5B45" w:rsidP="00CA5B45">
      <w:r>
        <w:t xml:space="preserve">_____, ed. </w:t>
      </w:r>
      <w:r>
        <w:rPr>
          <w:i/>
        </w:rPr>
        <w:t>Critical Readings in Translation Studies.</w:t>
      </w:r>
      <w:r>
        <w:t xml:space="preserve"> London: Routledge, 2009.</w:t>
      </w:r>
    </w:p>
    <w:p w:rsidR="00CA5B45" w:rsidRDefault="00CA5B45">
      <w:pPr>
        <w:rPr>
          <w:color w:val="000000"/>
        </w:rPr>
      </w:pPr>
      <w:r>
        <w:rPr>
          <w:color w:val="000000"/>
        </w:rPr>
        <w:t xml:space="preserve">Baker, Mona, Gillian Francis and Elena Tognini-Bonelli, eds. </w:t>
      </w:r>
      <w:r>
        <w:rPr>
          <w:i/>
          <w:color w:val="000000"/>
        </w:rPr>
        <w:t>Text and Technology: In Honour of John Sinclair</w:t>
      </w:r>
      <w:r>
        <w:rPr>
          <w:color w:val="000000"/>
        </w:rPr>
        <w:t xml:space="preserve">. Amsterdam: Benjamins, 1993. </w:t>
      </w:r>
    </w:p>
    <w:p w:rsidR="00CA5B45" w:rsidRDefault="00CA5B45">
      <w:r>
        <w:t xml:space="preserve">Baker, M. C. </w:t>
      </w:r>
      <w:r>
        <w:rPr>
          <w:i/>
        </w:rPr>
        <w:t xml:space="preserve">Incorporation: A Theory of Grammatical Function Changing. </w:t>
      </w:r>
      <w:r>
        <w:t>Chicago: U of Chicago P, 1988.</w:t>
      </w:r>
    </w:p>
    <w:p w:rsidR="00CA5B45" w:rsidRDefault="00CA5B45">
      <w:r>
        <w:t xml:space="preserve">Baker, Mona, and Gabriela Saldanha, eds. </w:t>
      </w:r>
      <w:r w:rsidRPr="00C04083">
        <w:rPr>
          <w:i/>
        </w:rPr>
        <w:t>Routledge Encyclopedia of Translation Studies.</w:t>
      </w:r>
      <w:r>
        <w:t xml:space="preserve"> 2nd ed. London: Routledge, 2011.</w:t>
      </w:r>
    </w:p>
    <w:p w:rsidR="00CA5B45" w:rsidRDefault="00CA5B45"/>
    <w:p w:rsidR="00CA5B45" w:rsidRDefault="00CA5B45"/>
    <w:p w:rsidR="00CA5B45" w:rsidRDefault="00CA5B45"/>
    <w:p w:rsidR="00CA5B45" w:rsidRDefault="00CA5B45"/>
    <w:p w:rsidR="00CA5B45" w:rsidRDefault="00CA5B45">
      <w:pPr>
        <w:rPr>
          <w:b/>
        </w:rPr>
      </w:pPr>
      <w:r>
        <w:rPr>
          <w:b/>
        </w:rPr>
        <w:t>Criticism</w:t>
      </w:r>
    </w:p>
    <w:p w:rsidR="00CA5B45" w:rsidRDefault="00CA5B45">
      <w:pPr>
        <w:rPr>
          <w:b/>
        </w:rPr>
      </w:pPr>
    </w:p>
    <w:p w:rsidR="00CA5B45" w:rsidRDefault="00CA5B45" w:rsidP="00CA5B45">
      <w:r>
        <w:t xml:space="preserve">Barahona Mijancos, Laura. Rev. of </w:t>
      </w:r>
      <w:r>
        <w:rPr>
          <w:i/>
        </w:rPr>
        <w:t>Critical Readings in Translation Studies.</w:t>
      </w:r>
      <w:r>
        <w:t xml:space="preserve"> Ed. Mona Baker. </w:t>
      </w:r>
      <w:r w:rsidRPr="00FB5D0A">
        <w:rPr>
          <w:i/>
        </w:rPr>
        <w:t>Hermeneus</w:t>
      </w:r>
      <w:r>
        <w:t xml:space="preserve"> 13 (2011): 261-62.*</w:t>
      </w:r>
    </w:p>
    <w:p w:rsidR="00CA5B45" w:rsidRDefault="00CA5B45">
      <w:r>
        <w:t xml:space="preserve">Dafouz  Milne, Emma. Rev. of </w:t>
      </w:r>
      <w:r>
        <w:rPr>
          <w:i/>
        </w:rPr>
        <w:t xml:space="preserve">Routledge Encyclopaedia of Translation Studies </w:t>
      </w:r>
      <w:r>
        <w:t xml:space="preserve">. Ed. Mona Baker. </w:t>
      </w:r>
      <w:r>
        <w:rPr>
          <w:i/>
        </w:rPr>
        <w:t>Estudios Ingleses de la Universidad Complutense</w:t>
      </w:r>
      <w:r>
        <w:t xml:space="preserve"> 9 (2001).</w:t>
      </w:r>
    </w:p>
    <w:p w:rsidR="00CA5B45" w:rsidRDefault="00CA5B45"/>
    <w:p w:rsidR="00CA5B45" w:rsidRDefault="00CA5B45"/>
    <w:p w:rsidR="00CA5B45" w:rsidRDefault="00CA5B45"/>
    <w:sectPr w:rsidR="00CA5B4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428"/>
    <w:rsid w:val="00142F62"/>
    <w:rsid w:val="0026798E"/>
    <w:rsid w:val="0079130E"/>
    <w:rsid w:val="00C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F7F08F03-95F5-E049-A501-8C601A0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C16B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2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abaker.com/tsresource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3154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http://www.monabaker.com/tsresources/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2022-01-29T09:19:00Z</dcterms:created>
  <dcterms:modified xsi:type="dcterms:W3CDTF">2022-01-29T09:19:00Z</dcterms:modified>
</cp:coreProperties>
</file>