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D04" w:rsidRPr="002C4CED" w:rsidRDefault="004D4D04" w:rsidP="004D4D04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4D4D04" w:rsidRPr="004C7906" w:rsidRDefault="004D4D04" w:rsidP="004D4D04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4D4D04" w:rsidRPr="004C7906" w:rsidRDefault="004D4D04" w:rsidP="004D4D04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4D4D04" w:rsidRPr="004C7906" w:rsidRDefault="004D4D04" w:rsidP="004D4D04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4D4D04" w:rsidRPr="0088778C" w:rsidRDefault="004D4D04" w:rsidP="004D4D04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4D4D04" w:rsidRPr="0088778C" w:rsidRDefault="004D4D04" w:rsidP="004D4D04">
      <w:pPr>
        <w:jc w:val="center"/>
        <w:rPr>
          <w:sz w:val="24"/>
          <w:lang w:val="en-US"/>
        </w:rPr>
      </w:pPr>
    </w:p>
    <w:p w:rsidR="006B3176" w:rsidRPr="004D4D04" w:rsidRDefault="006B3176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6B3176" w:rsidRPr="004D4D04" w:rsidRDefault="006B3176">
      <w:pPr>
        <w:pStyle w:val="Ttulo1"/>
        <w:rPr>
          <w:lang w:val="en-US"/>
        </w:rPr>
      </w:pPr>
      <w:r w:rsidRPr="004D4D04">
        <w:rPr>
          <w:lang w:val="en-US"/>
        </w:rPr>
        <w:t>S. Blum-Kulka</w:t>
      </w:r>
    </w:p>
    <w:p w:rsidR="006B3176" w:rsidRPr="004D4D04" w:rsidRDefault="006B3176">
      <w:pPr>
        <w:ind w:left="0" w:firstLine="0"/>
        <w:rPr>
          <w:lang w:val="en-US"/>
        </w:rPr>
      </w:pPr>
    </w:p>
    <w:p w:rsidR="006B3176" w:rsidRPr="004D4D04" w:rsidRDefault="006B3176">
      <w:pPr>
        <w:rPr>
          <w:sz w:val="24"/>
          <w:lang w:val="en-US"/>
        </w:rPr>
      </w:pPr>
      <w:r w:rsidRPr="004D4D04">
        <w:rPr>
          <w:sz w:val="24"/>
          <w:lang w:val="en-US"/>
        </w:rPr>
        <w:t>(Jewish sociolinguist and pragmaticist)</w:t>
      </w:r>
    </w:p>
    <w:p w:rsidR="006B3176" w:rsidRPr="004D4D04" w:rsidRDefault="006B3176">
      <w:pPr>
        <w:rPr>
          <w:lang w:val="en-US"/>
        </w:rPr>
      </w:pPr>
    </w:p>
    <w:p w:rsidR="006B3176" w:rsidRPr="004D4D04" w:rsidRDefault="006B3176">
      <w:pPr>
        <w:rPr>
          <w:lang w:val="en-US"/>
        </w:rPr>
      </w:pPr>
    </w:p>
    <w:p w:rsidR="006B3176" w:rsidRPr="004D4D04" w:rsidRDefault="006B3176">
      <w:pPr>
        <w:pStyle w:val="Ttulo2"/>
        <w:rPr>
          <w:lang w:val="en-US"/>
        </w:rPr>
      </w:pPr>
      <w:r w:rsidRPr="004D4D04">
        <w:rPr>
          <w:lang w:val="en-US"/>
        </w:rPr>
        <w:t>Works</w:t>
      </w:r>
    </w:p>
    <w:p w:rsidR="006B3176" w:rsidRPr="004D4D04" w:rsidRDefault="006B3176">
      <w:pPr>
        <w:rPr>
          <w:lang w:val="en-US"/>
        </w:rPr>
      </w:pPr>
    </w:p>
    <w:p w:rsidR="006B3176" w:rsidRPr="004D4D04" w:rsidRDefault="006B3176">
      <w:pPr>
        <w:rPr>
          <w:lang w:val="en-US"/>
        </w:rPr>
      </w:pPr>
      <w:r w:rsidRPr="004D4D04">
        <w:rPr>
          <w:lang w:val="en-US"/>
        </w:rPr>
        <w:t xml:space="preserve">Blum-Kulka, S. "Learning How to Say What you Mean in a Second Language: A Study of the Speech Act Performance of Learners of Hebrew as a Second Language." </w:t>
      </w:r>
      <w:r w:rsidRPr="004D4D04">
        <w:rPr>
          <w:i/>
          <w:lang w:val="en-US"/>
        </w:rPr>
        <w:t>Applied Linguistics</w:t>
      </w:r>
      <w:r w:rsidRPr="004D4D04">
        <w:rPr>
          <w:lang w:val="en-US"/>
        </w:rPr>
        <w:t xml:space="preserve"> 3 (1982): 29-59.</w:t>
      </w:r>
    </w:p>
    <w:p w:rsidR="006B3176" w:rsidRPr="004D4D04" w:rsidRDefault="006B3176">
      <w:pPr>
        <w:rPr>
          <w:lang w:val="en-US"/>
        </w:rPr>
      </w:pPr>
      <w:r w:rsidRPr="004D4D04">
        <w:rPr>
          <w:lang w:val="en-US"/>
        </w:rPr>
        <w:t xml:space="preserve">_____. "Interpreting and Performing Speech Acts in a Second Language: A Cross-Cultural Study of Hebrew and English." In </w:t>
      </w:r>
      <w:r w:rsidRPr="004D4D04">
        <w:rPr>
          <w:i/>
          <w:lang w:val="en-US"/>
        </w:rPr>
        <w:t>Sociolinguistics and Langage Acquisition.</w:t>
      </w:r>
      <w:r w:rsidRPr="004D4D04">
        <w:rPr>
          <w:lang w:val="en-US"/>
        </w:rPr>
        <w:t xml:space="preserve"> Ed. N. Wolfson and E. Judd. Rowley (MA): Newbury House, 1983.</w:t>
      </w:r>
    </w:p>
    <w:p w:rsidR="006B3176" w:rsidRPr="004D4D04" w:rsidRDefault="006B3176">
      <w:pPr>
        <w:rPr>
          <w:lang w:val="en-US"/>
        </w:rPr>
      </w:pPr>
      <w:r w:rsidRPr="004D4D04">
        <w:rPr>
          <w:lang w:val="en-US"/>
        </w:rPr>
        <w:t xml:space="preserve">_____. "Shifts of Cohesion and Coherence in Translation." 1986. In. </w:t>
      </w:r>
      <w:r w:rsidRPr="004D4D04">
        <w:rPr>
          <w:i/>
          <w:lang w:val="en-US"/>
        </w:rPr>
        <w:t>The Translation Studies Reader.</w:t>
      </w:r>
      <w:r w:rsidRPr="004D4D04">
        <w:rPr>
          <w:lang w:val="en-US"/>
        </w:rPr>
        <w:t xml:space="preserve"> Ed. Lawrence Venuti. London: Routledge, 2000. 2001. 298-313.*</w:t>
      </w:r>
    </w:p>
    <w:p w:rsidR="006B3176" w:rsidRPr="004D4D04" w:rsidRDefault="006B3176">
      <w:pPr>
        <w:rPr>
          <w:lang w:val="en-US"/>
        </w:rPr>
      </w:pPr>
      <w:r w:rsidRPr="004D4D04">
        <w:rPr>
          <w:lang w:val="en-US"/>
        </w:rPr>
        <w:t xml:space="preserve">_____. "Indirectness and Politeness in Requests: Same or Different?" </w:t>
      </w:r>
      <w:r w:rsidRPr="004D4D04">
        <w:rPr>
          <w:i/>
          <w:lang w:val="en-US"/>
        </w:rPr>
        <w:t>Journal of Pragmatics</w:t>
      </w:r>
      <w:r w:rsidRPr="004D4D04">
        <w:rPr>
          <w:lang w:val="en-US"/>
        </w:rPr>
        <w:t xml:space="preserve"> 11.2 (1987): 131-146.</w:t>
      </w:r>
    </w:p>
    <w:p w:rsidR="006B3176" w:rsidRPr="004D4D04" w:rsidRDefault="006B3176">
      <w:pPr>
        <w:rPr>
          <w:lang w:val="en-US"/>
        </w:rPr>
      </w:pPr>
      <w:r w:rsidRPr="004D4D04">
        <w:rPr>
          <w:lang w:val="en-US"/>
        </w:rPr>
        <w:t xml:space="preserve">_____. "Interlanguage Pragmatics: The Case of Requests." In </w:t>
      </w:r>
      <w:r w:rsidRPr="004D4D04">
        <w:rPr>
          <w:i/>
          <w:lang w:val="en-US"/>
        </w:rPr>
        <w:t>Foreign/Second Language Pedagogy.</w:t>
      </w:r>
      <w:r w:rsidRPr="004D4D04">
        <w:rPr>
          <w:lang w:val="en-US"/>
        </w:rPr>
        <w:t xml:space="preserve"> Ed. R. Phillipson, E. Kellerman, L. Selinker, M. Sharwood Smith and M. Swain. Clevedon: Multilingual Matters, 1991. 255-72.</w:t>
      </w:r>
    </w:p>
    <w:p w:rsidR="006B3176" w:rsidRDefault="006B3176">
      <w:pPr>
        <w:ind w:left="709" w:hanging="709"/>
      </w:pPr>
      <w:r w:rsidRPr="004D4D04">
        <w:rPr>
          <w:lang w:val="en-US"/>
        </w:rPr>
        <w:t xml:space="preserve">_____. "'You Gotta Know How to Tell a Story': Telling, Tales, and Tellers in American and Israeli Narrative Events at Dinner." </w:t>
      </w:r>
      <w:r>
        <w:rPr>
          <w:i/>
        </w:rPr>
        <w:t>Language in Society</w:t>
      </w:r>
      <w:r>
        <w:t xml:space="preserve"> 22 (1993): 361-402.</w:t>
      </w:r>
    </w:p>
    <w:p w:rsidR="006B3176" w:rsidRDefault="006B3176">
      <w:r>
        <w:t xml:space="preserve">_____. "Introducción a la pragmática del interlenguaje."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155-78.*</w:t>
      </w:r>
    </w:p>
    <w:p w:rsidR="006B3176" w:rsidRDefault="006B3176">
      <w:r>
        <w:t xml:space="preserve">_____. "Variaciones en la formulación de peticiones." In </w:t>
      </w:r>
      <w:r>
        <w:rPr>
          <w:i/>
        </w:rPr>
        <w:t>La competencia pragmática: Elementos lingüisticos y psicosociales.</w:t>
      </w:r>
      <w:r>
        <w:t xml:space="preserve"> Ed. Jasone Cenoz and José F. Valencia. Bilbao: Servicio Editorial, U del País Vasco/EHU, 1996. 179-94.*</w:t>
      </w:r>
    </w:p>
    <w:p w:rsidR="006B3176" w:rsidRDefault="006B3176">
      <w:r>
        <w:t xml:space="preserve">_____. "Más allá de los actos de habla: discurso metapragmático y bilingüismo." In </w:t>
      </w:r>
      <w:r>
        <w:rPr>
          <w:i/>
        </w:rPr>
        <w:t xml:space="preserve">La competencia pragmática: Elementos </w:t>
      </w:r>
      <w:r>
        <w:rPr>
          <w:i/>
        </w:rPr>
        <w:lastRenderedPageBreak/>
        <w:t>lingüisticos y psicosociales.</w:t>
      </w:r>
      <w:r>
        <w:t xml:space="preserve"> Ed. Jasone Cenoz and José F. Valencia. Bilbao: Servicio Editorial, U del País Vasco/EHU, 1996. 239-59.*</w:t>
      </w:r>
    </w:p>
    <w:p w:rsidR="006B3176" w:rsidRPr="004D4D04" w:rsidRDefault="006B3176">
      <w:pPr>
        <w:rPr>
          <w:lang w:val="en-US"/>
        </w:rPr>
      </w:pPr>
      <w:r>
        <w:t xml:space="preserve">Blum-Kulka, S., and E. Olshtain. </w:t>
      </w:r>
      <w:r w:rsidRPr="004D4D04">
        <w:rPr>
          <w:lang w:val="en-US"/>
        </w:rPr>
        <w:t xml:space="preserve">"Requests and Apologies: A Cross-Cultural Study of Speech Act Realization Patterns." </w:t>
      </w:r>
      <w:r w:rsidRPr="004D4D04">
        <w:rPr>
          <w:i/>
          <w:lang w:val="en-US"/>
        </w:rPr>
        <w:t>Applied Linguistics</w:t>
      </w:r>
      <w:r w:rsidRPr="004D4D04">
        <w:rPr>
          <w:lang w:val="en-US"/>
        </w:rPr>
        <w:t xml:space="preserve"> 5 (1984): 196-213.</w:t>
      </w:r>
    </w:p>
    <w:p w:rsidR="006B3176" w:rsidRDefault="006B3176">
      <w:r w:rsidRPr="004D4D04">
        <w:rPr>
          <w:lang w:val="en-US"/>
        </w:rPr>
        <w:t xml:space="preserve">_____. "Crosscultural Pragmatics and the Testing of Communicative Competence." </w:t>
      </w:r>
      <w:r>
        <w:rPr>
          <w:i/>
        </w:rPr>
        <w:t xml:space="preserve">Language Testing </w:t>
      </w:r>
      <w:r>
        <w:t>2 (1985): 16-30.</w:t>
      </w:r>
    </w:p>
    <w:p w:rsidR="006B3176" w:rsidRDefault="006B3176">
      <w:r>
        <w:t xml:space="preserve">_____. "Too Many Words: Length of Utterances and Pragmatic Failure." </w:t>
      </w:r>
      <w:r>
        <w:rPr>
          <w:i/>
        </w:rPr>
        <w:t>Studies in Second Language Acquisition</w:t>
      </w:r>
      <w:r>
        <w:t xml:space="preserve"> 8 (1986): 47-67.</w:t>
      </w:r>
    </w:p>
    <w:p w:rsidR="006B3176" w:rsidRDefault="006B3176">
      <w:r>
        <w:t>Blum-Kulka, S., E. Olshtain and L. Canetti. "Bilingual Children's Metapragmatic and Metalinguistic Awareness." Research Report to Canadian Funds, Jerusalem: Hebrew U, 1991.</w:t>
      </w:r>
    </w:p>
    <w:p w:rsidR="006B3176" w:rsidRDefault="006B3176">
      <w:r>
        <w:t xml:space="preserve">Blum-Kulka, S., and J. House. "Cross-Cultural and Situational Variation in Requesting Behavior." In </w:t>
      </w:r>
      <w:r>
        <w:rPr>
          <w:i/>
        </w:rPr>
        <w:t>Cross-Cultural Pragmatics: Requests and Apologies.</w:t>
      </w:r>
      <w:r>
        <w:t xml:space="preserve"> Ed. S. Blum-Kulka, J. House and G. Kasper. Norwood (NJ): Ablex, 1989. 123-54.</w:t>
      </w:r>
    </w:p>
    <w:p w:rsidR="006B3176" w:rsidRDefault="006B3176">
      <w:r>
        <w:t xml:space="preserve">Blum-Kulka, S., J. House, and G. Kasper, eds. </w:t>
      </w:r>
      <w:r>
        <w:rPr>
          <w:i/>
        </w:rPr>
        <w:t>Cross-Cultural Pragmatics: Requests and Apologies.</w:t>
      </w:r>
      <w:r>
        <w:t xml:space="preserve"> (Advances in Discourse Processes). New Jersey: Ablex, 1989.</w:t>
      </w:r>
    </w:p>
    <w:p w:rsidR="006B3176" w:rsidRDefault="006B3176">
      <w:pPr>
        <w:ind w:left="709" w:hanging="709"/>
      </w:pPr>
      <w:r>
        <w:t xml:space="preserve">Blum-Kulka, Shoshana, and Catherine E. Snow. "Developing Autonomy for Tellers, Tales, and Telling in Family Narrative Events." </w:t>
      </w:r>
      <w:r>
        <w:rPr>
          <w:i/>
        </w:rPr>
        <w:t>Journal of Narrative and Life History</w:t>
      </w:r>
      <w:r>
        <w:t xml:space="preserve"> 2 (1993): 187-217.</w:t>
      </w:r>
    </w:p>
    <w:p w:rsidR="006B3176" w:rsidRDefault="006B3176">
      <w:r>
        <w:t xml:space="preserve">Blum-Kulka, S., and G. Kasper. "Interlanguage Pragmatics: An Introduction." In </w:t>
      </w:r>
      <w:r>
        <w:rPr>
          <w:i/>
        </w:rPr>
        <w:t xml:space="preserve">Interlanguage Pragmatics. </w:t>
      </w:r>
      <w:r>
        <w:t>Ed. G. Kasper and S. Blum-Kulka. Oxford: Oxford UP, 1993. 3-17.</w:t>
      </w:r>
    </w:p>
    <w:p w:rsidR="006B3176" w:rsidRDefault="006B3176">
      <w:r>
        <w:t xml:space="preserve">_____, eds. </w:t>
      </w:r>
      <w:r>
        <w:rPr>
          <w:i/>
        </w:rPr>
        <w:t>Interlanguage Pragmatics.</w:t>
      </w:r>
      <w:r>
        <w:t xml:space="preserve">  New York: Oxford UP, 1993. </w:t>
      </w:r>
    </w:p>
    <w:p w:rsidR="006B3176" w:rsidRDefault="006B3176">
      <w:r>
        <w:t xml:space="preserve">Blum-Kulka, S., and H. Sheffer. "The Metapragmatic Discourse of American-Israeli Families at Dinner." In </w:t>
      </w:r>
      <w:r>
        <w:rPr>
          <w:i/>
        </w:rPr>
        <w:t>Interlanguage Pragmatics.</w:t>
      </w:r>
      <w:r>
        <w:t xml:space="preserve"> Ed. G. Kasper and S. Blum-Kulka. New York: Oxford UP, 1993. 196-224.</w:t>
      </w:r>
    </w:p>
    <w:p w:rsidR="006B3176" w:rsidRDefault="006B3176"/>
    <w:p w:rsidR="007D28D7" w:rsidRDefault="007D28D7"/>
    <w:p w:rsidR="007D28D7" w:rsidRDefault="007D28D7"/>
    <w:p w:rsidR="007D28D7" w:rsidRDefault="007D28D7"/>
    <w:p w:rsidR="007D28D7" w:rsidRDefault="007D28D7">
      <w:r>
        <w:t>Bibliography</w:t>
      </w:r>
    </w:p>
    <w:p w:rsidR="007D28D7" w:rsidRDefault="007D28D7"/>
    <w:p w:rsidR="001D2295" w:rsidRPr="006D366F" w:rsidRDefault="001D2295" w:rsidP="001D2295">
      <w:r>
        <w:t xml:space="preserve">García Landa, José Angel. "S. Blum-Kulka." From </w:t>
      </w:r>
      <w:r>
        <w:rPr>
          <w:i/>
        </w:rPr>
        <w:t>A Bibliography of Literary Theory, Criticism, and Philology.</w:t>
      </w:r>
      <w:r>
        <w:t xml:space="preserve"> Online at </w:t>
      </w:r>
      <w:r>
        <w:rPr>
          <w:i/>
        </w:rPr>
        <w:t>Pragmatics (Cyrus Liu)</w:t>
      </w:r>
      <w:r>
        <w:t xml:space="preserve"> 24 Sept. 2018.*</w:t>
      </w:r>
    </w:p>
    <w:p w:rsidR="001D2295" w:rsidRDefault="001D2295" w:rsidP="001D2295">
      <w:r>
        <w:lastRenderedPageBreak/>
        <w:tab/>
      </w:r>
      <w:hyperlink r:id="rId5" w:history="1">
        <w:r w:rsidRPr="00442994">
          <w:rPr>
            <w:rStyle w:val="Hipervnculo"/>
          </w:rPr>
          <w:t>http://cyrusliu.blog.163.com/blog/static/71353871201282464721868/</w:t>
        </w:r>
      </w:hyperlink>
    </w:p>
    <w:p w:rsidR="001D2295" w:rsidRPr="00035117" w:rsidRDefault="001D2295" w:rsidP="001D2295">
      <w:r>
        <w:tab/>
        <w:t>2018</w:t>
      </w:r>
    </w:p>
    <w:p w:rsidR="007D28D7" w:rsidRPr="007D28D7" w:rsidRDefault="007D28D7" w:rsidP="001D2295"/>
    <w:sectPr w:rsidR="007D28D7" w:rsidRPr="007D28D7" w:rsidSect="007D28D7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09DE"/>
    <w:rsid w:val="001D2295"/>
    <w:rsid w:val="004D4D04"/>
    <w:rsid w:val="0051371D"/>
    <w:rsid w:val="006B3176"/>
    <w:rsid w:val="007D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D33CE647-2E71-C345-BA5A-D3570138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yrusliu.blog.163.com/blog/static/71353871201282464721868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3945</CharactersWithSpaces>
  <SharedDoc>false</SharedDoc>
  <HLinks>
    <vt:vector size="12" baseType="variant">
      <vt:variant>
        <vt:i4>4259884</vt:i4>
      </vt:variant>
      <vt:variant>
        <vt:i4>3</vt:i4>
      </vt:variant>
      <vt:variant>
        <vt:i4>0</vt:i4>
      </vt:variant>
      <vt:variant>
        <vt:i4>5</vt:i4>
      </vt:variant>
      <vt:variant>
        <vt:lpwstr>http://cyrusliu.blog.163.com/blog/static/71353871201282464721868/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2</cp:revision>
  <dcterms:created xsi:type="dcterms:W3CDTF">2022-01-29T09:23:00Z</dcterms:created>
  <dcterms:modified xsi:type="dcterms:W3CDTF">2022-01-29T09:23:00Z</dcterms:modified>
</cp:coreProperties>
</file>