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86" w:rsidRPr="002C4CED" w:rsidRDefault="00731C86" w:rsidP="00731C8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31C86" w:rsidRPr="004C7906" w:rsidRDefault="00731C86" w:rsidP="00731C8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31C86" w:rsidRPr="004C7906" w:rsidRDefault="00731C86" w:rsidP="00731C86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31C86" w:rsidRPr="004C7906" w:rsidRDefault="00731C86" w:rsidP="00731C8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31C86" w:rsidRPr="00731C86" w:rsidRDefault="00731C86" w:rsidP="00731C86">
      <w:pPr>
        <w:jc w:val="center"/>
        <w:rPr>
          <w:sz w:val="24"/>
          <w:lang w:val="es-ES"/>
        </w:rPr>
      </w:pPr>
      <w:r w:rsidRPr="00731C86">
        <w:rPr>
          <w:sz w:val="24"/>
          <w:lang w:val="es-ES"/>
        </w:rPr>
        <w:t>(University of Zaragoza, Spain)</w:t>
      </w:r>
    </w:p>
    <w:p w:rsidR="00731C86" w:rsidRPr="00731C86" w:rsidRDefault="00731C86" w:rsidP="00731C86">
      <w:pPr>
        <w:jc w:val="center"/>
        <w:rPr>
          <w:sz w:val="24"/>
          <w:lang w:val="es-ES"/>
        </w:rPr>
      </w:pPr>
    </w:p>
    <w:p w:rsidR="005777FE" w:rsidRPr="00731C86" w:rsidRDefault="00731C86">
      <w:pPr>
        <w:jc w:val="center"/>
        <w:rPr>
          <w:lang w:val="es-ES"/>
        </w:rPr>
      </w:pPr>
      <w:bookmarkStart w:id="0" w:name="_GoBack"/>
      <w:bookmarkEnd w:id="0"/>
    </w:p>
    <w:p w:rsidR="005777FE" w:rsidRPr="005777FE" w:rsidRDefault="00731C86" w:rsidP="005777FE">
      <w:pPr>
        <w:pStyle w:val="Ttulo1"/>
        <w:rPr>
          <w:rFonts w:ascii="Times" w:hAnsi="Times"/>
          <w:b w:val="0"/>
          <w:sz w:val="28"/>
        </w:rPr>
      </w:pPr>
      <w:r w:rsidRPr="00FE62FF">
        <w:rPr>
          <w:rFonts w:ascii="Times" w:hAnsi="Times"/>
          <w:smallCaps/>
          <w:sz w:val="36"/>
        </w:rPr>
        <w:t>Antonio Bueno González</w:t>
      </w:r>
      <w:r w:rsidRPr="005777FE">
        <w:rPr>
          <w:rFonts w:ascii="Times" w:hAnsi="Times"/>
          <w:b w:val="0"/>
          <w:sz w:val="28"/>
        </w:rPr>
        <w:tab/>
        <w:t>(U de Jaén)</w:t>
      </w:r>
    </w:p>
    <w:p w:rsidR="005777FE" w:rsidRDefault="00731C86"/>
    <w:p w:rsidR="005777FE" w:rsidRDefault="00731C86"/>
    <w:p w:rsidR="005777FE" w:rsidRPr="00FE62FF" w:rsidRDefault="00731C86">
      <w:pPr>
        <w:rPr>
          <w:b/>
        </w:rPr>
      </w:pPr>
      <w:r>
        <w:rPr>
          <w:b/>
        </w:rPr>
        <w:t>Works</w:t>
      </w:r>
    </w:p>
    <w:p w:rsidR="005777FE" w:rsidRDefault="00731C86"/>
    <w:p w:rsidR="005777FE" w:rsidRPr="00731C86" w:rsidRDefault="00731C86">
      <w:pPr>
        <w:rPr>
          <w:lang w:val="en-US"/>
        </w:rPr>
      </w:pPr>
      <w:r>
        <w:t xml:space="preserve">Bueno González, Antonio. "Marco de referencia para el análisis de errores." </w:t>
      </w:r>
      <w:r w:rsidRPr="00731C86">
        <w:rPr>
          <w:i/>
          <w:lang w:val="en-US"/>
        </w:rPr>
        <w:t>Revista Española de Lingüística Aplicada</w:t>
      </w:r>
      <w:r w:rsidRPr="00731C86">
        <w:rPr>
          <w:lang w:val="en-US"/>
        </w:rPr>
        <w:t xml:space="preserve"> 8 (1992): 41-74.*</w:t>
      </w:r>
    </w:p>
    <w:p w:rsidR="005777FE" w:rsidRPr="00731C86" w:rsidRDefault="00731C86">
      <w:pPr>
        <w:rPr>
          <w:lang w:val="en-US"/>
        </w:rPr>
      </w:pPr>
      <w:r w:rsidRPr="00731C86">
        <w:rPr>
          <w:lang w:val="en-US"/>
        </w:rPr>
        <w:t>_____. "Testing English as a</w:t>
      </w:r>
      <w:r w:rsidRPr="00731C86">
        <w:rPr>
          <w:lang w:val="en-US"/>
        </w:rPr>
        <w:t xml:space="preserve"> Foreign Language: An Overview and Some Methodological Considerations." </w:t>
      </w:r>
      <w:r w:rsidRPr="00731C86">
        <w:rPr>
          <w:i/>
          <w:lang w:val="en-US"/>
        </w:rPr>
        <w:t>Revista Española de Lingüística Aplicada</w:t>
      </w:r>
      <w:r w:rsidRPr="00731C86">
        <w:rPr>
          <w:lang w:val="en-US"/>
        </w:rPr>
        <w:t xml:space="preserve"> 11 (1996): 17-50.*</w:t>
      </w:r>
    </w:p>
    <w:p w:rsidR="005777FE" w:rsidRDefault="00731C86">
      <w:r w:rsidRPr="00731C86">
        <w:rPr>
          <w:lang w:val="en-US"/>
        </w:rPr>
        <w:t xml:space="preserve">_____. "University Students' Expectations of a TEFL Course and their View of Teaching and Learning." </w:t>
      </w:r>
      <w:r>
        <w:rPr>
          <w:i/>
        </w:rPr>
        <w:t>The Grove: Working Pape</w:t>
      </w:r>
      <w:r>
        <w:rPr>
          <w:i/>
        </w:rPr>
        <w:t>rs on English Studies.</w:t>
      </w:r>
      <w:r>
        <w:t xml:space="preserve"> Publicaciones de la Universidad de Jaén, 1996. 71-94.*</w:t>
      </w:r>
    </w:p>
    <w:p w:rsidR="005777FE" w:rsidRPr="00FC1D2A" w:rsidRDefault="00731C86" w:rsidP="005777FE">
      <w:r w:rsidRPr="00786336">
        <w:t xml:space="preserve">Bueno González, A., G. Luque Agulló, and G. Tejada Molina, eds. </w:t>
      </w:r>
      <w:r w:rsidRPr="00FC1D2A">
        <w:rPr>
          <w:i/>
        </w:rPr>
        <w:t xml:space="preserve">Las Lenguas en un Mundo Global / Languages in a Global World. </w:t>
      </w:r>
      <w:r w:rsidRPr="00FC1D2A">
        <w:t xml:space="preserve">Jaén: Ediciones Universidad de Jaén, 2003. </w:t>
      </w:r>
    </w:p>
    <w:p w:rsidR="005777FE" w:rsidRPr="00786336" w:rsidRDefault="00731C86" w:rsidP="005777FE"/>
    <w:p w:rsidR="005777FE" w:rsidRPr="00786336" w:rsidRDefault="00731C86" w:rsidP="005777FE"/>
    <w:p w:rsidR="005777FE" w:rsidRPr="00786336" w:rsidRDefault="00731C86" w:rsidP="005777FE"/>
    <w:p w:rsidR="005777FE" w:rsidRPr="00786336" w:rsidRDefault="00731C86" w:rsidP="005777FE">
      <w:pPr>
        <w:rPr>
          <w:b/>
        </w:rPr>
      </w:pPr>
      <w:r w:rsidRPr="00786336">
        <w:rPr>
          <w:b/>
        </w:rPr>
        <w:t>Edite</w:t>
      </w:r>
      <w:r w:rsidRPr="00786336">
        <w:rPr>
          <w:b/>
        </w:rPr>
        <w:t>d works</w:t>
      </w:r>
    </w:p>
    <w:p w:rsidR="005777FE" w:rsidRPr="00786336" w:rsidRDefault="00731C86" w:rsidP="005777FE">
      <w:pPr>
        <w:rPr>
          <w:b/>
        </w:rPr>
      </w:pPr>
    </w:p>
    <w:p w:rsidR="005777FE" w:rsidRPr="00FC1D2A" w:rsidRDefault="00731C86" w:rsidP="005777FE">
      <w:r w:rsidRPr="00FC1D2A">
        <w:rPr>
          <w:i/>
        </w:rPr>
        <w:t>Las Lenguas en un Mundo Global / Languages in a Global World:</w:t>
      </w:r>
    </w:p>
    <w:p w:rsidR="005777FE" w:rsidRPr="005777FE" w:rsidRDefault="00731C86" w:rsidP="005777FE">
      <w:pPr>
        <w:rPr>
          <w:b/>
        </w:rPr>
      </w:pPr>
    </w:p>
    <w:p w:rsidR="005777FE" w:rsidRPr="00FC1D2A" w:rsidRDefault="00731C86" w:rsidP="005777FE">
      <w:r w:rsidRPr="00731C86">
        <w:rPr>
          <w:lang w:val="en-US"/>
        </w:rPr>
        <w:t xml:space="preserve">Lorés, R. "On the Rhetorical Structure(s) of Abstracts." </w:t>
      </w:r>
      <w:r w:rsidRPr="00FC1D2A">
        <w:t xml:space="preserve">In </w:t>
      </w:r>
      <w:r w:rsidRPr="00FC1D2A">
        <w:rPr>
          <w:i/>
        </w:rPr>
        <w:t xml:space="preserve">Las Lenguas en un Mundo Global / Languages in a Global World. </w:t>
      </w:r>
      <w:r w:rsidRPr="00FC1D2A">
        <w:t xml:space="preserve">Ed. A. Bueno et al. </w:t>
      </w:r>
      <w:r w:rsidRPr="00FC1D2A">
        <w:rPr>
          <w:i/>
        </w:rPr>
        <w:t xml:space="preserve"> </w:t>
      </w:r>
      <w:r w:rsidRPr="00FC1D2A">
        <w:t>Jaén: Ediciones Universidad de Jaén, 2003</w:t>
      </w:r>
      <w:r w:rsidRPr="00FC1D2A">
        <w:t xml:space="preserve">. 73-80. </w:t>
      </w:r>
    </w:p>
    <w:p w:rsidR="005777FE" w:rsidRDefault="00731C86"/>
    <w:p w:rsidR="005777FE" w:rsidRDefault="00731C86" w:rsidP="005777FE"/>
    <w:p w:rsidR="005777FE" w:rsidRDefault="00731C86"/>
    <w:sectPr w:rsidR="005777FE" w:rsidSect="005777F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C65AB89B-426D-654B-B692-CE922A3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1178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2022-01-29T09:26:00Z</dcterms:created>
  <dcterms:modified xsi:type="dcterms:W3CDTF">2022-01-29T09:26:00Z</dcterms:modified>
</cp:coreProperties>
</file>