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70DC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Luis Alberto Hernando Cuadrado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570DC0" w:rsidRDefault="00570DC0" w:rsidP="00570DC0">
      <w:r>
        <w:t xml:space="preserve">Hernando Cuadrado, Luis Alberto. (U Complutense de Madrid). "El hipertexto." In </w:t>
      </w:r>
      <w:r>
        <w:rPr>
          <w:i/>
        </w:rPr>
        <w:t>Literatura y Multimedia.</w:t>
      </w:r>
      <w:r>
        <w:t xml:space="preserve"> Ed. J. Romera Castillo et al. Madrid: Visor, 1997. 249-57.*</w:t>
      </w:r>
    </w:p>
    <w:p w:rsidR="00570DC0" w:rsidRPr="00704B36" w:rsidRDefault="00570DC0" w:rsidP="00570DC0">
      <w:pPr>
        <w:rPr>
          <w:bCs/>
          <w:lang w:val="en-US"/>
        </w:rPr>
      </w:pPr>
      <w:r>
        <w:rPr>
          <w:bCs/>
          <w:lang w:val="en-US"/>
        </w:rPr>
        <w:t>Hernando Cuadrado, Luis Alberto, and J. Sánchez Lobato, eds.</w:t>
      </w:r>
      <w:r>
        <w:rPr>
          <w:bCs/>
          <w:lang w:val="en-US"/>
        </w:rPr>
        <w:t xml:space="preserve"> </w:t>
      </w:r>
      <w:r>
        <w:rPr>
          <w:bCs/>
          <w:i/>
          <w:lang w:val="en-US"/>
        </w:rPr>
        <w:t>Lengua y</w:t>
      </w:r>
      <w:bookmarkStart w:id="2" w:name="_GoBack"/>
      <w:bookmarkEnd w:id="2"/>
      <w:r>
        <w:rPr>
          <w:bCs/>
          <w:i/>
          <w:lang w:val="en-US"/>
        </w:rPr>
        <w:t xml:space="preserve"> discurso.</w:t>
      </w:r>
      <w:r>
        <w:rPr>
          <w:bCs/>
          <w:lang w:val="en-US"/>
        </w:rPr>
        <w:t xml:space="preserve"> Madrid: Visor, 2015.</w:t>
      </w:r>
    </w:p>
    <w:p w:rsidR="00C454AC" w:rsidRDefault="00C454AC"/>
    <w:p w:rsidR="00C454AC" w:rsidRDefault="00C454AC" w:rsidP="00C454AC"/>
    <w:p w:rsidR="00C454AC" w:rsidRDefault="00C454AC"/>
    <w:p w:rsidR="00570DC0" w:rsidRPr="00704B36" w:rsidRDefault="00570DC0" w:rsidP="00570DC0">
      <w:pPr>
        <w:rPr>
          <w:bCs/>
          <w:lang w:val="en-US"/>
        </w:rPr>
      </w:pPr>
      <w:r>
        <w:rPr>
          <w:bCs/>
          <w:i/>
          <w:lang w:val="en-US"/>
        </w:rPr>
        <w:t>Lengua y discurso</w:t>
      </w:r>
      <w:r>
        <w:rPr>
          <w:bCs/>
          <w:i/>
          <w:lang w:val="en-US"/>
        </w:rPr>
        <w:t>:</w:t>
      </w:r>
    </w:p>
    <w:p w:rsidR="00570DC0" w:rsidRDefault="00570DC0"/>
    <w:p w:rsidR="00570DC0" w:rsidRPr="00704B36" w:rsidRDefault="00570DC0" w:rsidP="00570DC0">
      <w:pPr>
        <w:rPr>
          <w:bCs/>
          <w:lang w:val="en-US"/>
        </w:rPr>
      </w:pPr>
      <w:r>
        <w:rPr>
          <w:bCs/>
          <w:lang w:val="en-US"/>
        </w:rPr>
        <w:t xml:space="preserve">García-Cervigón, Alberto Hernando. "Lengua y comunicación en el reportaje periodístico." In </w:t>
      </w:r>
      <w:r>
        <w:rPr>
          <w:bCs/>
          <w:i/>
          <w:lang w:val="en-US"/>
        </w:rPr>
        <w:t>Lengua y discurso.</w:t>
      </w:r>
      <w:r>
        <w:rPr>
          <w:bCs/>
          <w:lang w:val="en-US"/>
        </w:rPr>
        <w:t xml:space="preserve"> Ed. L. A. Hernando Cuadrado and J. Sánchez Lobato. Madrid: Visor, 2015. 167-93.</w:t>
      </w:r>
    </w:p>
    <w:p w:rsidR="00570DC0" w:rsidRDefault="00570DC0"/>
    <w:sectPr w:rsidR="00570DC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70DC0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2016-01-03T12:52:00Z</dcterms:created>
  <dcterms:modified xsi:type="dcterms:W3CDTF">2016-01-03T12:52:00Z</dcterms:modified>
</cp:coreProperties>
</file>