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5E" w:rsidRDefault="008E5698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BC475E" w:rsidRDefault="008E569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C475E" w:rsidRDefault="008E5698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C475E" w:rsidRDefault="008E5698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BC475E" w:rsidRDefault="008E569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C475E" w:rsidRDefault="008E5698">
      <w:pPr>
        <w:jc w:val="center"/>
      </w:pPr>
    </w:p>
    <w:bookmarkEnd w:id="0"/>
    <w:bookmarkEnd w:id="1"/>
    <w:p w:rsidR="00BC475E" w:rsidRDefault="008E5698">
      <w:pPr>
        <w:jc w:val="center"/>
      </w:pPr>
    </w:p>
    <w:p w:rsidR="00BC475E" w:rsidRPr="00FE62FF" w:rsidRDefault="008E5698" w:rsidP="00BC475E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Honesto Herrera Soler</w:t>
      </w:r>
    </w:p>
    <w:p w:rsidR="00BC475E" w:rsidRDefault="008E5698"/>
    <w:p w:rsidR="00BC475E" w:rsidRPr="00CA4927" w:rsidRDefault="008E5698">
      <w:pPr>
        <w:rPr>
          <w:sz w:val="24"/>
        </w:rPr>
      </w:pPr>
      <w:r w:rsidRPr="00CA4927">
        <w:rPr>
          <w:sz w:val="24"/>
        </w:rPr>
        <w:tab/>
        <w:t>(Spanish Anglist, U Complutense de Madrid; formerly Dpt. of English Philology, Colegio Universitario de Logroño)</w:t>
      </w:r>
    </w:p>
    <w:p w:rsidR="00BC475E" w:rsidRDefault="008E5698"/>
    <w:p w:rsidR="00BC475E" w:rsidRDefault="008E5698"/>
    <w:p w:rsidR="00BC475E" w:rsidRPr="00FE62FF" w:rsidRDefault="008E5698">
      <w:pPr>
        <w:rPr>
          <w:b/>
        </w:rPr>
      </w:pPr>
      <w:r>
        <w:rPr>
          <w:b/>
        </w:rPr>
        <w:t>Works</w:t>
      </w:r>
    </w:p>
    <w:p w:rsidR="00BC475E" w:rsidRDefault="008E5698"/>
    <w:p w:rsidR="00BC475E" w:rsidRDefault="008E5698">
      <w:r>
        <w:t>Herrera Soler, Honesto. "La problemática del tiempo en Walde</w:t>
      </w:r>
      <w:r>
        <w:t xml:space="preserve">n." </w:t>
      </w:r>
      <w:r w:rsidRPr="00BC475E">
        <w:rPr>
          <w:i/>
        </w:rPr>
        <w:t>Cuadernos de Investigación: Filología</w:t>
      </w:r>
      <w:r>
        <w:t xml:space="preserve"> 1.1 (1975): 23-38.*</w:t>
      </w:r>
    </w:p>
    <w:p w:rsidR="00BC475E" w:rsidRDefault="008E5698">
      <w:r>
        <w:t xml:space="preserve">_____. "La dramática de Shakespeare vista por Cándido Pérez Gállego." </w:t>
      </w:r>
      <w:r>
        <w:rPr>
          <w:i/>
        </w:rPr>
        <w:t xml:space="preserve">Cuadernos de Investigación: Filología </w:t>
      </w:r>
      <w:r>
        <w:t>1.1 (1975): 117-19.*</w:t>
      </w:r>
    </w:p>
    <w:p w:rsidR="00BC475E" w:rsidRDefault="008E5698">
      <w:r>
        <w:t>_____. "Notas para una apreciación de lo 'pintoresco' en 'The Anc</w:t>
      </w:r>
      <w:r>
        <w:t xml:space="preserve">ient Mariner'." </w:t>
      </w:r>
      <w:r>
        <w:rPr>
          <w:i/>
        </w:rPr>
        <w:t xml:space="preserve">Cuadernos de Investigación: Filología </w:t>
      </w:r>
      <w:r>
        <w:t>1.2 (1975): 87-99.*</w:t>
      </w:r>
    </w:p>
    <w:p w:rsidR="00BC475E" w:rsidRDefault="008E5698">
      <w:r>
        <w:t xml:space="preserve">_____. "El espíritu transcendentalista en </w:t>
      </w:r>
      <w:r>
        <w:rPr>
          <w:i/>
        </w:rPr>
        <w:t xml:space="preserve">The Dial." Cuadernos de Investigación: Filología </w:t>
      </w:r>
      <w:r>
        <w:t>4.1/2 (1976): 91-99.*</w:t>
      </w:r>
    </w:p>
    <w:p w:rsidR="00BC475E" w:rsidRDefault="008E5698">
      <w:pPr>
        <w:ind w:left="709" w:hanging="709"/>
      </w:pPr>
      <w:r>
        <w:t xml:space="preserve">_____. "Harvard y la inquietud cultural en la América colonial." </w:t>
      </w:r>
      <w:r>
        <w:rPr>
          <w:i/>
        </w:rPr>
        <w:t>Cuad</w:t>
      </w:r>
      <w:r>
        <w:rPr>
          <w:i/>
        </w:rPr>
        <w:t>ernos de Investigación Filológica</w:t>
      </w:r>
      <w:r>
        <w:t xml:space="preserve"> 5.1/2 (1979): 119-27.*</w:t>
      </w:r>
    </w:p>
    <w:p w:rsidR="008E5698" w:rsidRDefault="008E5698" w:rsidP="008E5698">
      <w:r>
        <w:t>_____.</w:t>
      </w:r>
      <w:bookmarkStart w:id="2" w:name="_GoBack"/>
      <w:bookmarkEnd w:id="2"/>
      <w:r>
        <w:t xml:space="preserve">Rev. of </w:t>
      </w:r>
      <w:r>
        <w:rPr>
          <w:i/>
        </w:rPr>
        <w:t xml:space="preserve">Ediciones y traducciones inglesas del </w:t>
      </w:r>
      <w:r>
        <w:rPr>
          <w:i/>
          <w:smallCaps/>
        </w:rPr>
        <w:t>Lazarillo de Tormes (1568-1977),</w:t>
      </w:r>
      <w:r>
        <w:rPr>
          <w:smallCaps/>
        </w:rPr>
        <w:t xml:space="preserve"> </w:t>
      </w:r>
      <w:r>
        <w:t xml:space="preserve">by Julio-César Santoyo. </w:t>
      </w:r>
      <w:r>
        <w:rPr>
          <w:i/>
        </w:rPr>
        <w:t>Atlantis</w:t>
      </w:r>
      <w:r>
        <w:t xml:space="preserve"> 2.1 (Dec. 1980 / Jan. 1981): 68.*</w:t>
      </w:r>
    </w:p>
    <w:p w:rsidR="00BC475E" w:rsidRDefault="008E5698">
      <w:r>
        <w:t xml:space="preserve">_____. "El autor de </w:t>
      </w:r>
      <w:r>
        <w:rPr>
          <w:i/>
        </w:rPr>
        <w:t>Walden</w:t>
      </w:r>
      <w:r>
        <w:t xml:space="preserve"> y de 'Civil Disobedience' también pasó po</w:t>
      </w:r>
      <w:r>
        <w:t xml:space="preserve">r Harvard." </w:t>
      </w:r>
      <w:r>
        <w:rPr>
          <w:i/>
        </w:rPr>
        <w:t>Atlantis</w:t>
      </w:r>
      <w:r>
        <w:t xml:space="preserve"> 9 (1987): 143-50.*</w:t>
      </w:r>
    </w:p>
    <w:p w:rsidR="00BC475E" w:rsidRDefault="008E5698">
      <w:r>
        <w:t xml:space="preserve">_____. "Cloze Testing as an Alternative to the Conventional Exam in EBE." </w:t>
      </w:r>
      <w:r>
        <w:rPr>
          <w:i/>
        </w:rPr>
        <w:t xml:space="preserve">Miscelánea </w:t>
      </w:r>
      <w:r>
        <w:t>14 (1993): 73-86.*</w:t>
      </w:r>
    </w:p>
    <w:p w:rsidR="00BC475E" w:rsidRDefault="008E5698">
      <w:r>
        <w:t xml:space="preserve">_____. "Un análisis sobre la evolución de los préstamos que provienen del inglés económico." </w:t>
      </w:r>
      <w:r>
        <w:rPr>
          <w:i/>
        </w:rPr>
        <w:t>Estudios Ingleses d</w:t>
      </w:r>
      <w:r>
        <w:rPr>
          <w:i/>
        </w:rPr>
        <w:t>e la Universidad Complutense</w:t>
      </w:r>
      <w:r>
        <w:t xml:space="preserve"> 1 (1993): 97-110.*</w:t>
      </w:r>
    </w:p>
    <w:p w:rsidR="00BC475E" w:rsidRDefault="008E5698">
      <w:r>
        <w:t xml:space="preserve">_____. "State of the art in </w:t>
      </w:r>
      <w:r>
        <w:rPr>
          <w:i/>
        </w:rPr>
        <w:t xml:space="preserve">Language Testing: </w:t>
      </w:r>
      <w:r>
        <w:t xml:space="preserve">Ten Years of History or How to Deal with Assessment." </w:t>
      </w:r>
      <w:r>
        <w:rPr>
          <w:i/>
        </w:rPr>
        <w:t>Miscelánea</w:t>
      </w:r>
      <w:r>
        <w:t xml:space="preserve"> 18 (1997): 115-38.*</w:t>
      </w:r>
    </w:p>
    <w:p w:rsidR="00BC475E" w:rsidRDefault="008E5698" w:rsidP="00BC475E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Herrera Soler, Honesto, Michael White, Beatriz Villacañas and Marian Amengual</w:t>
      </w:r>
      <w:r>
        <w:rPr>
          <w:rFonts w:ascii="TimesNewRomanPS-BoldMT" w:hAnsi="TimesNewRomanPS-BoldMT"/>
        </w:rPr>
        <w:t xml:space="preserve"> Pizarro. "Grammar as Focal Point of Metaphor in Business Press Headlines." In </w:t>
      </w:r>
      <w:r>
        <w:rPr>
          <w:i/>
        </w:rPr>
        <w:t xml:space="preserve">Actas del V </w:t>
      </w:r>
      <w:r>
        <w:rPr>
          <w:i/>
        </w:rPr>
        <w:lastRenderedPageBreak/>
        <w:t>Congreso Internacional AELFE (Asociación Europea de Lenguas para Fines Específicos) / Proceedings of the 5th International AELFE Conference).</w:t>
      </w:r>
      <w:r>
        <w:t xml:space="preserve"> Ed. Mª Carmen Pérez-Lla</w:t>
      </w:r>
      <w:r>
        <w:t>ntada Auría, Ramón Plo Alastrué and Claus Peter Neumann. CD-ROM. Zaragoza: AELFE / Prensas Universitarias de Zaragoza, 2005</w:t>
      </w:r>
      <w:r>
        <w:rPr>
          <w:rFonts w:ascii="TimesNewRomanPS-BoldMT" w:hAnsi="TimesNewRomanPS-BoldMT"/>
        </w:rPr>
        <w:t>. 715-20.*</w:t>
      </w:r>
    </w:p>
    <w:p w:rsidR="00BC475E" w:rsidRDefault="008E5698">
      <w:r>
        <w:t xml:space="preserve">Herrera Soler, Honesto, Rosario Martínez Arias, and Marian Amengual Pizarro. </w:t>
      </w:r>
      <w:r>
        <w:rPr>
          <w:i/>
        </w:rPr>
        <w:t>Estadística aplicada  a la investigación ling</w:t>
      </w:r>
      <w:r>
        <w:rPr>
          <w:i/>
        </w:rPr>
        <w:t xml:space="preserve">üística. </w:t>
      </w:r>
      <w:r>
        <w:t>Madrid: EOS, 2011.</w:t>
      </w:r>
    </w:p>
    <w:p w:rsidR="00BC475E" w:rsidRPr="008F05D8" w:rsidRDefault="008E5698" w:rsidP="00BC475E">
      <w:pPr>
        <w:adjustRightInd w:val="0"/>
        <w:ind w:left="709" w:hanging="709"/>
        <w:jc w:val="left"/>
      </w:pPr>
      <w:r w:rsidRPr="008F05D8">
        <w:t xml:space="preserve">Herrera-Soler, Honesto, and Michael White, eds. </w:t>
      </w:r>
      <w:r w:rsidRPr="00446B75">
        <w:rPr>
          <w:i/>
        </w:rPr>
        <w:t>Metaphor and Mills: Figurative Language in Business and Economics.</w:t>
      </w:r>
      <w:r w:rsidRPr="008F05D8">
        <w:t xml:space="preserve"> (Application of Cognitive Linguistics, 19). Berlin/Boston: De Gruyter Mouton, 2012.</w:t>
      </w:r>
    </w:p>
    <w:p w:rsidR="00BC475E" w:rsidRDefault="008E5698"/>
    <w:p w:rsidR="00BC475E" w:rsidRDefault="008E5698" w:rsidP="00BC475E"/>
    <w:p w:rsidR="00BC475E" w:rsidRDefault="008E5698"/>
    <w:sectPr w:rsidR="00BC475E" w:rsidSect="00BC475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8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2550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2018-06-13T02:39:00Z</dcterms:created>
  <dcterms:modified xsi:type="dcterms:W3CDTF">2018-06-13T02:39:00Z</dcterms:modified>
</cp:coreProperties>
</file>