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73A" w:rsidRPr="00641953" w:rsidRDefault="00C83DC6">
      <w:pPr>
        <w:jc w:val="center"/>
        <w:rPr>
          <w:sz w:val="24"/>
        </w:rPr>
      </w:pPr>
      <w:bookmarkStart w:id="0" w:name="_GoBack"/>
      <w:bookmarkEnd w:id="0"/>
      <w:r w:rsidRPr="00641953">
        <w:rPr>
          <w:sz w:val="20"/>
        </w:rPr>
        <w:t>from</w:t>
      </w:r>
    </w:p>
    <w:p w:rsidR="009D373A" w:rsidRPr="00641953" w:rsidRDefault="00C83DC6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9D373A" w:rsidRPr="00641953" w:rsidRDefault="00C83DC6">
      <w:pPr>
        <w:ind w:right="-1"/>
        <w:jc w:val="center"/>
        <w:rPr>
          <w:smallCaps/>
          <w:sz w:val="24"/>
        </w:rPr>
      </w:pPr>
      <w:hyperlink r:id="rId4" w:history="1">
        <w:r w:rsidRPr="00641953"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9D373A" w:rsidRPr="00641953" w:rsidRDefault="00C83DC6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</w:t>
      </w:r>
      <w:r w:rsidRPr="00641953">
        <w:rPr>
          <w:smallCaps/>
          <w:sz w:val="24"/>
        </w:rPr>
        <w:t>arcía Landa</w:t>
      </w:r>
    </w:p>
    <w:p w:rsidR="009D373A" w:rsidRDefault="00C83DC6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9D373A" w:rsidRDefault="00C83DC6">
      <w:pPr>
        <w:ind w:left="0" w:firstLine="0"/>
        <w:jc w:val="center"/>
        <w:rPr>
          <w:color w:val="000000"/>
        </w:rPr>
      </w:pPr>
    </w:p>
    <w:p w:rsidR="009D373A" w:rsidRDefault="00C83DC6">
      <w:pPr>
        <w:ind w:left="0" w:firstLine="0"/>
        <w:jc w:val="center"/>
        <w:rPr>
          <w:color w:val="000000"/>
        </w:rPr>
      </w:pPr>
    </w:p>
    <w:p w:rsidR="009D373A" w:rsidRDefault="00C83DC6">
      <w:pPr>
        <w:rPr>
          <w:b/>
          <w:smallCaps/>
          <w:sz w:val="36"/>
        </w:rPr>
      </w:pPr>
      <w:r>
        <w:rPr>
          <w:b/>
          <w:smallCaps/>
          <w:sz w:val="36"/>
        </w:rPr>
        <w:t>Leocadio Martín Mingorance</w:t>
      </w:r>
    </w:p>
    <w:p w:rsidR="009D373A" w:rsidRDefault="00C83DC6">
      <w:pPr>
        <w:ind w:hanging="12"/>
      </w:pPr>
    </w:p>
    <w:p w:rsidR="009D373A" w:rsidRDefault="00C83DC6">
      <w:pPr>
        <w:pStyle w:val="Sangradetextonormal"/>
      </w:pPr>
      <w:r>
        <w:t xml:space="preserve">(Spanish Anglist, functional linguist, late of the Universidad de Granada; member of the AEDEAN board; former editor of </w:t>
      </w:r>
      <w:r>
        <w:rPr>
          <w:i/>
        </w:rPr>
        <w:t xml:space="preserve">Revista Española de Lingüística Aplicada, </w:t>
      </w:r>
      <w:r>
        <w:t>d. 1997)</w:t>
      </w:r>
    </w:p>
    <w:p w:rsidR="009D373A" w:rsidRDefault="00C83DC6"/>
    <w:p w:rsidR="009D373A" w:rsidRDefault="00C83DC6"/>
    <w:p w:rsidR="009D373A" w:rsidRDefault="00C83DC6">
      <w:pPr>
        <w:pStyle w:val="Ttulo1"/>
      </w:pPr>
      <w:r>
        <w:t>Works</w:t>
      </w:r>
    </w:p>
    <w:p w:rsidR="009D373A" w:rsidRDefault="00C83DC6">
      <w:pPr>
        <w:rPr>
          <w:b/>
        </w:rPr>
      </w:pPr>
    </w:p>
    <w:p w:rsidR="009D373A" w:rsidRDefault="00C83DC6" w:rsidP="009D373A">
      <w:pPr>
        <w:rPr>
          <w:color w:val="000000"/>
        </w:rPr>
      </w:pPr>
      <w:r>
        <w:rPr>
          <w:color w:val="000000"/>
        </w:rPr>
        <w:t>Ma</w:t>
      </w:r>
      <w:r>
        <w:rPr>
          <w:color w:val="000000"/>
        </w:rPr>
        <w:t xml:space="preserve">rtín Mingorance, Leocadio. "The Study of Lexicon in Generative Grammar. Some Aspects of Words Formation." In </w:t>
      </w:r>
      <w:r>
        <w:rPr>
          <w:i/>
          <w:color w:val="000000"/>
        </w:rPr>
        <w:t>Actas del Primer Congreso de la Asociación Española de Estudios Anglo-Norteamericanos: Granada 15 al 17 de diciembre 1977.</w:t>
      </w:r>
      <w:r>
        <w:rPr>
          <w:color w:val="000000"/>
        </w:rPr>
        <w:t xml:space="preserve"> Granada: U de Granada, F</w:t>
      </w:r>
      <w:r>
        <w:rPr>
          <w:color w:val="000000"/>
        </w:rPr>
        <w:t>acultad de Filosofía y Letras, Departamento de Filología Inglesa, 1978. 53-58.*</w:t>
      </w:r>
    </w:p>
    <w:p w:rsidR="009D373A" w:rsidRDefault="00C83DC6">
      <w:r>
        <w:t xml:space="preserve">_____. "Motivación lúdica y creación léxica en </w:t>
      </w:r>
      <w:r>
        <w:rPr>
          <w:i/>
        </w:rPr>
        <w:t xml:space="preserve">Ulysses: </w:t>
      </w:r>
      <w:r>
        <w:t xml:space="preserve">apuntes para un fragmento de una gramática textual." In </w:t>
      </w:r>
      <w:r>
        <w:rPr>
          <w:i/>
        </w:rPr>
        <w:t>James Joyce: A New Language: Actas/ Proceedings del Simposio Int</w:t>
      </w:r>
      <w:r>
        <w:rPr>
          <w:i/>
        </w:rPr>
        <w:t xml:space="preserve">ernacional en el Centenario de James Joyce." </w:t>
      </w:r>
      <w:r>
        <w:t xml:space="preserve">Ed. Francisco García Tortosa. Sevilla: Publicaciones de la Universidad de Sevilla, 1982. 133-44. </w:t>
      </w:r>
    </w:p>
    <w:p w:rsidR="009D373A" w:rsidRDefault="00C83DC6">
      <w:r>
        <w:t xml:space="preserve">_____. "Classematics in a Functional-Lexematic Grammar of English." In </w:t>
      </w:r>
      <w:r>
        <w:rPr>
          <w:i/>
        </w:rPr>
        <w:t>Actas del X Congreso Nacional AEDEAN</w:t>
      </w:r>
      <w:r>
        <w:t>. Zara</w:t>
      </w:r>
      <w:r>
        <w:t>goza: AEDEAN, 1988. 377-82.*</w:t>
      </w:r>
    </w:p>
    <w:p w:rsidR="009D373A" w:rsidRDefault="00C83DC6">
      <w:r>
        <w:t xml:space="preserve">_____. "Léxico y sintaxis en la Gramática Funcional de S. C. Dik." </w:t>
      </w:r>
      <w:r>
        <w:rPr>
          <w:i/>
        </w:rPr>
        <w:t>Actas de las I Jornadas de Lengua y Literatura Inglesa y Norteamericana.</w:t>
      </w:r>
      <w:r>
        <w:t xml:space="preserve"> Logroño: Colegio Universitario de La Rioja, 1990. 121-38.</w:t>
      </w:r>
    </w:p>
    <w:p w:rsidR="009D373A" w:rsidRDefault="00C83DC6">
      <w:r>
        <w:t>_____. "La semántica proposic</w:t>
      </w:r>
      <w:r>
        <w:t xml:space="preserve">ional de H. E. Brekle. Un desarrollo original de la escuela semántica de Tubinga." </w:t>
      </w:r>
      <w:r>
        <w:rPr>
          <w:i/>
        </w:rPr>
        <w:t>Actas de las II Jornadas de Lengua y Literatura Inglesa y Norteamericana.</w:t>
      </w:r>
      <w:r>
        <w:t xml:space="preserve"> Ed. Pedro Santana. Logroño: Colegio Universitario de La Rioja, 1993. 119-48.</w:t>
      </w:r>
    </w:p>
    <w:p w:rsidR="009D373A" w:rsidRDefault="00C83DC6">
      <w:r>
        <w:t>_____. "Lexical Fields</w:t>
      </w:r>
      <w:r>
        <w:t xml:space="preserve"> and Stepwise Lexical Decomposition in a Contrastive English-Spanish Verb Valency Dictionary". En </w:t>
      </w:r>
      <w:r>
        <w:rPr>
          <w:i/>
        </w:rPr>
        <w:t>Lexeter '83 Proceedings</w:t>
      </w:r>
      <w:r>
        <w:t xml:space="preserve"> Ed. R. R. K. Hartmann. Tübingen: Niemeyer, 1984. 226-236.</w:t>
      </w:r>
    </w:p>
    <w:p w:rsidR="009D373A" w:rsidRDefault="00C83DC6">
      <w:r>
        <w:lastRenderedPageBreak/>
        <w:t>_____. "La semántica sintagmática del adjetivo. Parámetros para la organizac</w:t>
      </w:r>
      <w:r>
        <w:t xml:space="preserve">ión de un lexicón inglés/español de valencias adjetivales." </w:t>
      </w:r>
      <w:r>
        <w:rPr>
          <w:i/>
        </w:rPr>
        <w:t>Actas del II Congreso Nacional de la Asociación Española de Lingüística Aplicada</w:t>
      </w:r>
      <w:r>
        <w:t>. Madrid: Sociedad General Española de Librería, 1985. 329-340.</w:t>
      </w:r>
    </w:p>
    <w:p w:rsidR="009D373A" w:rsidRDefault="00C83DC6">
      <w:r>
        <w:t>_____. "Bases metodológicas para un estudio contrast</w:t>
      </w:r>
      <w:r>
        <w:t xml:space="preserve">ivo del léxico derivado." </w:t>
      </w:r>
      <w:r>
        <w:rPr>
          <w:i/>
        </w:rPr>
        <w:t>Revista Española de Lingüística Aplicada</w:t>
      </w:r>
      <w:r>
        <w:t>. 1 (1985): 37-54.</w:t>
      </w:r>
    </w:p>
    <w:p w:rsidR="009D373A" w:rsidRDefault="00C83DC6">
      <w:r>
        <w:t xml:space="preserve">_____. "Classematics in a Functional-Lexematic Grammar of English." </w:t>
      </w:r>
      <w:r>
        <w:rPr>
          <w:i/>
        </w:rPr>
        <w:t>Actas del X Congreso de la Asociación Española de Estudios Anglo-Norteamericanos</w:t>
      </w:r>
      <w:r>
        <w:t>. Zaragoza: Publicacion</w:t>
      </w:r>
      <w:r>
        <w:t>es de la Universidad, 1987. 377-382.</w:t>
      </w:r>
    </w:p>
    <w:p w:rsidR="009D373A" w:rsidRDefault="00C83DC6">
      <w:r>
        <w:t xml:space="preserve">_____. "Semes, Semantic Classemes, and Dimensions: The Lexicological and Lexicographic Perspectives." Paper read at the XIVth International Congress of Linguists. Berlin, 10-15 August 1987. </w:t>
      </w:r>
    </w:p>
    <w:p w:rsidR="009D373A" w:rsidRDefault="00C83DC6">
      <w:r>
        <w:t>_____. "Pragmatic Features i</w:t>
      </w:r>
      <w:r>
        <w:t>n the Lexicon of a Functional Grammar." Paper read at the International Pragmatics Conference. Antwerp, 17-22 August 1987.</w:t>
      </w:r>
    </w:p>
    <w:p w:rsidR="009D373A" w:rsidRDefault="00C83DC6">
      <w:pPr>
        <w:pStyle w:val="References"/>
        <w:ind w:right="38"/>
        <w:jc w:val="both"/>
      </w:pPr>
      <w:r>
        <w:t xml:space="preserve">_____. "Functional Grammar and Lexematics in Lexicography". In </w:t>
      </w:r>
      <w:r>
        <w:rPr>
          <w:i/>
        </w:rPr>
        <w:t>Meaning and Lexicography</w:t>
      </w:r>
      <w:r>
        <w:t>. Eds. J. Tomaszczyk y B. Lewandowska-Tomaszcz</w:t>
      </w:r>
      <w:r>
        <w:t>yck. Amsterdam: Benjamins, 1990. 227-53.</w:t>
      </w:r>
    </w:p>
    <w:p w:rsidR="009D373A" w:rsidRDefault="00C83DC6">
      <w:r>
        <w:t xml:space="preserve">_____. </w:t>
      </w:r>
      <w:r>
        <w:rPr>
          <w:i/>
        </w:rPr>
        <w:t>El modelo lexemático-funcional: El legado lingüístico de Leocadio Martín Mingorance.</w:t>
      </w:r>
      <w:r>
        <w:t xml:space="preserve"> Ed. Amalia Marín Rubiales. Foreword by Gerd Wotjak. Granada: Universidad de Granada, 1998.*</w:t>
      </w:r>
    </w:p>
    <w:p w:rsidR="009D373A" w:rsidRDefault="00C83DC6"/>
    <w:p w:rsidR="009D373A" w:rsidRDefault="00C83DC6"/>
    <w:p w:rsidR="009D373A" w:rsidRDefault="00C83DC6"/>
    <w:p w:rsidR="009D373A" w:rsidRDefault="00C83DC6"/>
    <w:p w:rsidR="009D373A" w:rsidRDefault="00C83DC6"/>
    <w:p w:rsidR="009D373A" w:rsidRDefault="00C83DC6">
      <w:r>
        <w:t>Memorial volumes</w:t>
      </w:r>
    </w:p>
    <w:p w:rsidR="009D373A" w:rsidRDefault="00C83DC6"/>
    <w:p w:rsidR="009D373A" w:rsidRDefault="00C83DC6">
      <w:pPr>
        <w:ind w:right="10"/>
      </w:pPr>
      <w:r>
        <w:t xml:space="preserve">Feu, M. </w:t>
      </w:r>
      <w:r>
        <w:t xml:space="preserve">J., and S. Molina, eds. </w:t>
      </w:r>
      <w:r>
        <w:rPr>
          <w:i/>
        </w:rPr>
        <w:t>Estudios funcionales sobre léxico, sintaxis y traducción: Un homenaje a Leocadio Martín Mingorance.</w:t>
      </w:r>
      <w:r>
        <w:t xml:space="preserve"> Cuenca: Ediciones de la Universidad de Castilla-La Mancha, 1999.</w:t>
      </w:r>
    </w:p>
    <w:p w:rsidR="009D373A" w:rsidRDefault="00C83DC6">
      <w:r>
        <w:t xml:space="preserve">Wotjak, Gerd, ed. </w:t>
      </w:r>
      <w:r>
        <w:rPr>
          <w:i/>
        </w:rPr>
        <w:t>Toward a Functional Lexicology / Hacia una lexico</w:t>
      </w:r>
      <w:r>
        <w:rPr>
          <w:i/>
        </w:rPr>
        <w:t>logía funcional. Papers in Honor of L. Martín Mingorance.</w:t>
      </w:r>
      <w:r>
        <w:t xml:space="preserve"> Frankfurt a/M: Peter Lang, 1997.</w:t>
      </w:r>
    </w:p>
    <w:p w:rsidR="009D373A" w:rsidRDefault="00C83DC6"/>
    <w:p w:rsidR="009D373A" w:rsidRDefault="00C83DC6"/>
    <w:sectPr w:rsidR="009D373A" w:rsidSect="009D373A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1C2F"/>
    <w:rsid w:val="00C8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0E072F0C-E607-304A-81E4-FF5861D7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References">
    <w:name w:val="References"/>
    <w:basedOn w:val="Normal"/>
    <w:pPr>
      <w:ind w:left="640" w:hanging="640"/>
      <w:jc w:val="left"/>
    </w:pPr>
    <w:rPr>
      <w:rFonts w:eastAsia="Times New Roman"/>
    </w:r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hanging="1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3670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2</cp:revision>
  <dcterms:created xsi:type="dcterms:W3CDTF">2020-04-03T20:13:00Z</dcterms:created>
  <dcterms:modified xsi:type="dcterms:W3CDTF">2020-04-03T20:13:00Z</dcterms:modified>
</cp:coreProperties>
</file>