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DA363" w14:textId="77777777" w:rsidR="001B3516" w:rsidRDefault="001B3516" w:rsidP="001B3516">
      <w:pPr>
        <w:jc w:val="center"/>
        <w:rPr>
          <w:sz w:val="24"/>
        </w:rPr>
      </w:pPr>
      <w:r>
        <w:rPr>
          <w:sz w:val="20"/>
        </w:rPr>
        <w:t xml:space="preserve">   </w:t>
      </w:r>
      <w:bookmarkStart w:id="0" w:name="OLE_LINK3"/>
      <w:bookmarkStart w:id="1" w:name="OLE_LINK4"/>
      <w:r>
        <w:rPr>
          <w:sz w:val="20"/>
        </w:rPr>
        <w:t>from</w:t>
      </w:r>
    </w:p>
    <w:p w14:paraId="3D41C516" w14:textId="77777777" w:rsidR="001B3516" w:rsidRDefault="001B3516" w:rsidP="001B351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F32B8B6" w14:textId="77777777" w:rsidR="001B3516" w:rsidRDefault="004D737B" w:rsidP="001B3516">
      <w:pPr>
        <w:ind w:right="-1"/>
        <w:jc w:val="center"/>
        <w:rPr>
          <w:smallCaps/>
          <w:sz w:val="24"/>
        </w:rPr>
      </w:pPr>
      <w:hyperlink r:id="rId5" w:history="1">
        <w:r w:rsidR="001B3516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7E4CED1" w14:textId="77777777" w:rsidR="001B3516" w:rsidRDefault="001B3516" w:rsidP="001B351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FDF2AAE" w14:textId="77777777" w:rsidR="001B3516" w:rsidRDefault="001B3516" w:rsidP="001B3516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F750756" w14:textId="77777777" w:rsidR="001B3516" w:rsidRDefault="001B3516" w:rsidP="001B3516">
      <w:pPr>
        <w:jc w:val="center"/>
      </w:pPr>
    </w:p>
    <w:bookmarkEnd w:id="0"/>
    <w:bookmarkEnd w:id="1"/>
    <w:p w14:paraId="57A75BF0" w14:textId="77777777" w:rsidR="001B3516" w:rsidRDefault="001B3516" w:rsidP="001B3516">
      <w:pPr>
        <w:ind w:left="0" w:firstLine="0"/>
        <w:jc w:val="center"/>
        <w:rPr>
          <w:color w:val="000000"/>
        </w:rPr>
      </w:pPr>
    </w:p>
    <w:p w14:paraId="4A7EDD07" w14:textId="77777777" w:rsidR="00306F3F" w:rsidRDefault="00306F3F">
      <w:pPr>
        <w:rPr>
          <w:b/>
          <w:smallCaps/>
          <w:sz w:val="36"/>
        </w:rPr>
      </w:pPr>
      <w:r>
        <w:rPr>
          <w:b/>
          <w:sz w:val="36"/>
        </w:rPr>
        <w:t>A</w:t>
      </w:r>
      <w:r>
        <w:rPr>
          <w:b/>
          <w:smallCaps/>
          <w:sz w:val="36"/>
        </w:rPr>
        <w:t>ndré Martinet</w:t>
      </w:r>
    </w:p>
    <w:p w14:paraId="7FF24362" w14:textId="77777777" w:rsidR="00306F3F" w:rsidRDefault="00306F3F">
      <w:pPr>
        <w:rPr>
          <w:b/>
          <w:smallCaps/>
          <w:sz w:val="36"/>
        </w:rPr>
      </w:pPr>
    </w:p>
    <w:p w14:paraId="0C1011BF" w14:textId="77777777" w:rsidR="00306F3F" w:rsidRDefault="00306F3F">
      <w:pPr>
        <w:pStyle w:val="BodyTextIndent"/>
      </w:pPr>
      <w:r>
        <w:t>(Leading French structural linguist, collab. Prague Circle, chair at the Sorbonne-Paris V</w:t>
      </w:r>
      <w:r w:rsidR="001B3516">
        <w:t>; Honorary President of the International Linguistic Association)</w:t>
      </w:r>
    </w:p>
    <w:p w14:paraId="5F858BB3" w14:textId="77777777" w:rsidR="00306F3F" w:rsidRDefault="00306F3F"/>
    <w:p w14:paraId="214D3E87" w14:textId="77777777" w:rsidR="00306F3F" w:rsidRDefault="00306F3F"/>
    <w:p w14:paraId="2B64751F" w14:textId="77777777" w:rsidR="00306F3F" w:rsidRDefault="00306F3F">
      <w:pPr>
        <w:rPr>
          <w:b/>
        </w:rPr>
      </w:pPr>
      <w:r>
        <w:rPr>
          <w:b/>
        </w:rPr>
        <w:t>Works</w:t>
      </w:r>
    </w:p>
    <w:p w14:paraId="47EDE2F4" w14:textId="77777777" w:rsidR="00306F3F" w:rsidRDefault="00306F3F"/>
    <w:p w14:paraId="0C28896E" w14:textId="77777777" w:rsidR="00306F3F" w:rsidRDefault="00306F3F">
      <w:r>
        <w:t xml:space="preserve">Martinet, André. </w:t>
      </w:r>
      <w:r>
        <w:rPr>
          <w:i/>
        </w:rPr>
        <w:t>Initiation pratique à l'Anglais.</w:t>
      </w:r>
      <w:r>
        <w:t xml:space="preserve"> 1947.</w:t>
      </w:r>
    </w:p>
    <w:p w14:paraId="0A2CEBD3" w14:textId="77777777" w:rsidR="00306F3F" w:rsidRDefault="00306F3F">
      <w:pPr>
        <w:ind w:left="709" w:right="-1" w:hanging="709"/>
      </w:pPr>
      <w:r>
        <w:t xml:space="preserve">_____. </w:t>
      </w:r>
      <w:r>
        <w:rPr>
          <w:i/>
        </w:rPr>
        <w:t>Phonology as Functional Phonetics.</w:t>
      </w:r>
      <w:r>
        <w:t xml:space="preserve"> London: Philological Society, 1949.</w:t>
      </w:r>
    </w:p>
    <w:p w14:paraId="785FAD3B" w14:textId="77777777" w:rsidR="00306F3F" w:rsidRDefault="00306F3F">
      <w:r>
        <w:t xml:space="preserve">_____. </w:t>
      </w:r>
      <w:r>
        <w:rPr>
          <w:i/>
        </w:rPr>
        <w:t>Économie des changements phonétiques: Traité de phonologie diachronique.</w:t>
      </w:r>
      <w:r>
        <w:t xml:space="preserve"> Berne: Francke, 1955.</w:t>
      </w:r>
    </w:p>
    <w:p w14:paraId="09859764" w14:textId="77777777" w:rsidR="00306F3F" w:rsidRDefault="00306F3F">
      <w:r>
        <w:t xml:space="preserve">_____. </w:t>
      </w:r>
      <w:r>
        <w:rPr>
          <w:i/>
        </w:rPr>
        <w:t>A Functional View of Language.</w:t>
      </w:r>
      <w:r>
        <w:t xml:space="preserve"> Oxford: Clarendon, 1962. 1969.</w:t>
      </w:r>
    </w:p>
    <w:p w14:paraId="650D7A9E" w14:textId="77777777" w:rsidR="00306F3F" w:rsidRDefault="00306F3F">
      <w:r>
        <w:t xml:space="preserve">_____. "La doble articulación del lenguaje." In Martinet, </w:t>
      </w:r>
      <w:r>
        <w:rPr>
          <w:i/>
        </w:rPr>
        <w:t>La lingüística sincrónica.</w:t>
      </w:r>
      <w:r>
        <w:t xml:space="preserve"> Madrid: Gredos,  1968. 1978. 9-41.* (I. Naturaleza y caracterización del lenguaje humano. II. El criterio de la articulación. III. Arbitrariedad lingüística y doble articulación).</w:t>
      </w:r>
    </w:p>
    <w:p w14:paraId="5125EE71" w14:textId="77777777" w:rsidR="00306F3F" w:rsidRDefault="00306F3F">
      <w:r>
        <w:t xml:space="preserve">_____. "La fonología." In Martinet, </w:t>
      </w:r>
      <w:r>
        <w:rPr>
          <w:i/>
        </w:rPr>
        <w:t>La lingüística sincrónica.</w:t>
      </w:r>
      <w:r>
        <w:t xml:space="preserve"> Madrid: Gredos,  1968. 1978. 42-80.* (I. Fonética y fonología. II. Clasificación y jerarquización de los hechos fónicos. III. El análisis fonológico).</w:t>
      </w:r>
    </w:p>
    <w:p w14:paraId="3739463C" w14:textId="77777777" w:rsidR="00306F3F" w:rsidRDefault="00306F3F">
      <w:r>
        <w:t xml:space="preserve">_____. "Puntos de doctrina y método en fonología." In Martinet, </w:t>
      </w:r>
      <w:r>
        <w:rPr>
          <w:i/>
        </w:rPr>
        <w:t>La lingüística sincrónica.</w:t>
      </w:r>
      <w:r>
        <w:t xml:space="preserve"> Madrid: Gredos,  1968. 1978. 81-110.* (I. Trubetzkoy y el binarismo. II. Trubetzkoy y los fundamentos de la fonología. III. La fonología y el sentimiento lingüístico. IV. La fonología y el lenguaje infantil. V. Atenerse a la pertinencia).</w:t>
      </w:r>
    </w:p>
    <w:p w14:paraId="2B4835D4" w14:textId="77777777" w:rsidR="00306F3F" w:rsidRDefault="00306F3F">
      <w:r>
        <w:t xml:space="preserve">_____. "¿Uno o dos fonemas?" In Martinet, </w:t>
      </w:r>
      <w:r>
        <w:rPr>
          <w:i/>
        </w:rPr>
        <w:t>La lingüística sincrónica.</w:t>
      </w:r>
      <w:r>
        <w:t xml:space="preserve"> Madrid: Gredos,  1968. 1978. 111-24.*</w:t>
      </w:r>
    </w:p>
    <w:p w14:paraId="0C45CB2E" w14:textId="77777777" w:rsidR="00306F3F" w:rsidRDefault="00306F3F">
      <w:r>
        <w:t xml:space="preserve">_____. "Sustancia fónica y rasgos distintivos." In Martinet, </w:t>
      </w:r>
      <w:r>
        <w:rPr>
          <w:i/>
        </w:rPr>
        <w:t>La lingüística sincrónica.</w:t>
      </w:r>
      <w:r>
        <w:t xml:space="preserve"> Madrid: Gredos,  1968. 1978. 125-40.*</w:t>
      </w:r>
    </w:p>
    <w:p w14:paraId="6C9049EC" w14:textId="77777777" w:rsidR="00306F3F" w:rsidRDefault="00306F3F">
      <w:r>
        <w:t xml:space="preserve">_____. "Acentos y tonos." In Martinet, </w:t>
      </w:r>
      <w:r>
        <w:rPr>
          <w:i/>
        </w:rPr>
        <w:t>La lingüística sincrónica.</w:t>
      </w:r>
      <w:r>
        <w:t xml:space="preserve"> Madrid: Gredos,  1968. 1978. 141-60.*</w:t>
      </w:r>
    </w:p>
    <w:p w14:paraId="7670D4FF" w14:textId="77777777" w:rsidR="00306F3F" w:rsidRDefault="00306F3F">
      <w:r>
        <w:t xml:space="preserve">_____. "Sobre la variedad de las unidades significativas." In Martinet, </w:t>
      </w:r>
      <w:r>
        <w:rPr>
          <w:i/>
        </w:rPr>
        <w:t>La lingüística sincrónica.</w:t>
      </w:r>
      <w:r>
        <w:t xml:space="preserve"> Madrid: Gredos,  1968. 1978. 167-78.*</w:t>
      </w:r>
    </w:p>
    <w:p w14:paraId="61A83AFD" w14:textId="77777777" w:rsidR="00306F3F" w:rsidRDefault="00306F3F">
      <w:r>
        <w:lastRenderedPageBreak/>
        <w:t xml:space="preserve">_____. "La jerarquía de las oposiciones significativas." In Martinet, </w:t>
      </w:r>
      <w:r>
        <w:rPr>
          <w:i/>
        </w:rPr>
        <w:t>La lingüística sincrónica.</w:t>
      </w:r>
      <w:r>
        <w:t xml:space="preserve"> Madrid: Gredos,  1968. 1978. 178-92. (I. La noción de marca. II. La marca y la alteridad).</w:t>
      </w:r>
    </w:p>
    <w:p w14:paraId="0DEBDB99" w14:textId="77777777" w:rsidR="00306F3F" w:rsidRDefault="00306F3F">
      <w:r>
        <w:t xml:space="preserve">_____. "Las estructuras elementales del enunciado." In Martinet, </w:t>
      </w:r>
      <w:r>
        <w:rPr>
          <w:i/>
        </w:rPr>
        <w:t>La lingüística sincrónica.</w:t>
      </w:r>
      <w:r>
        <w:t xml:space="preserve"> Madrid: Gredos,  1968. 1978. 193-226.* (I. Reflexiones sobre el problema de la oposición verbal-nominal. II. La construcción ergativa. III. Reflexiones sobre la frase). </w:t>
      </w:r>
    </w:p>
    <w:p w14:paraId="2C542E56" w14:textId="77777777" w:rsidR="00306F3F" w:rsidRDefault="00306F3F">
      <w:r>
        <w:t xml:space="preserve">_____. </w:t>
      </w:r>
      <w:r>
        <w:rPr>
          <w:i/>
        </w:rPr>
        <w:t>Linguistique synchronique.</w:t>
      </w:r>
      <w:r>
        <w:t xml:space="preserve"> 1965.</w:t>
      </w:r>
    </w:p>
    <w:p w14:paraId="34826419" w14:textId="77777777" w:rsidR="00306F3F" w:rsidRDefault="00306F3F">
      <w:r>
        <w:t xml:space="preserve">_____. </w:t>
      </w:r>
      <w:r>
        <w:rPr>
          <w:i/>
        </w:rPr>
        <w:t>La lingüística sincrónica</w:t>
      </w:r>
      <w:r w:rsidR="00E664C8">
        <w:rPr>
          <w:i/>
        </w:rPr>
        <w:t>: Estudios e investigaciones</w:t>
      </w:r>
      <w:r>
        <w:rPr>
          <w:i/>
        </w:rPr>
        <w:t>.</w:t>
      </w:r>
      <w:r>
        <w:t xml:space="preserve"> Trans. Felisa Marcos. (Biblioteca Románica Hispánica. Manuales, 17). Madrid: Gredos,  1968. Rpt. 1971, 1978.*</w:t>
      </w:r>
    </w:p>
    <w:p w14:paraId="0946D82B" w14:textId="77777777" w:rsidR="00306F3F" w:rsidRDefault="00306F3F">
      <w:r>
        <w:t xml:space="preserve">_____. </w:t>
      </w:r>
      <w:r>
        <w:rPr>
          <w:i/>
        </w:rPr>
        <w:t>Langue et fonction: Une théorie fonctionnelle du langage.</w:t>
      </w:r>
      <w:r>
        <w:t xml:space="preserve"> Trans. from the English by Henriette and Gérard Walter. (Gonthier Médiations). Paris: Denoël / Gonthier, 1969.* (1. Réalisme et formalisme. 2. Vers une syntaxe fonctionnelle. 3. La typologie linguistique. 4. La variété linguistique. 5. L'évolution linguistique). </w:t>
      </w:r>
    </w:p>
    <w:p w14:paraId="7DDFAF3A" w14:textId="77777777" w:rsidR="00306F3F" w:rsidRDefault="00306F3F">
      <w:r>
        <w:t xml:space="preserve">_____. </w:t>
      </w:r>
      <w:r>
        <w:rPr>
          <w:i/>
        </w:rPr>
        <w:t xml:space="preserve">El lenguaje desde el punto de vista funcional. </w:t>
      </w:r>
      <w:r>
        <w:t>Madrid: Gredos, 1976.</w:t>
      </w:r>
    </w:p>
    <w:p w14:paraId="09523A76" w14:textId="77777777" w:rsidR="00306F3F" w:rsidRDefault="00306F3F">
      <w:r>
        <w:t xml:space="preserve">_____. </w:t>
      </w:r>
      <w:r>
        <w:rPr>
          <w:i/>
        </w:rPr>
        <w:t>Éléments de linguistique générale.</w:t>
      </w:r>
      <w:r>
        <w:t xml:space="preserve"> 1960.</w:t>
      </w:r>
    </w:p>
    <w:p w14:paraId="3299740B" w14:textId="77777777" w:rsidR="00306F3F" w:rsidRPr="000B5DFE" w:rsidRDefault="00306F3F">
      <w:pPr>
        <w:rPr>
          <w:bCs/>
          <w:lang w:val="en-US"/>
        </w:rPr>
      </w:pPr>
      <w:r w:rsidRPr="00031BF6">
        <w:rPr>
          <w:bCs/>
          <w:lang w:val="en-US"/>
        </w:rPr>
        <w:t xml:space="preserve">_____. </w:t>
      </w:r>
      <w:r w:rsidRPr="00031BF6">
        <w:rPr>
          <w:bCs/>
          <w:i/>
          <w:lang w:val="en-US"/>
        </w:rPr>
        <w:t>Éléments de linguistique générale.</w:t>
      </w:r>
      <w:r w:rsidRPr="00031BF6">
        <w:rPr>
          <w:bCs/>
          <w:lang w:val="en-US"/>
        </w:rPr>
        <w:t xml:space="preserve"> 3</w:t>
      </w:r>
      <w:r w:rsidRPr="000B5DFE">
        <w:rPr>
          <w:bCs/>
          <w:vertAlign w:val="superscript"/>
          <w:lang w:val="en-US"/>
        </w:rPr>
        <w:t>rd</w:t>
      </w:r>
      <w:r w:rsidRPr="00031BF6">
        <w:rPr>
          <w:bCs/>
          <w:lang w:val="en-US"/>
        </w:rPr>
        <w:t xml:space="preserve"> ed. Paris: A Colin, 1963.</w:t>
      </w:r>
    </w:p>
    <w:p w14:paraId="4405A628" w14:textId="77777777" w:rsidR="00306F3F" w:rsidRDefault="00306F3F">
      <w:r>
        <w:t xml:space="preserve">_____. </w:t>
      </w:r>
      <w:r>
        <w:rPr>
          <w:i/>
        </w:rPr>
        <w:t>Elements of General Linguistics.</w:t>
      </w:r>
      <w:r>
        <w:t xml:space="preserve"> Chicago: U of Chicago P, 1964.</w:t>
      </w:r>
    </w:p>
    <w:p w14:paraId="27C43668" w14:textId="77777777" w:rsidR="00306F3F" w:rsidRDefault="00306F3F">
      <w:r>
        <w:t xml:space="preserve">_____. </w:t>
      </w:r>
      <w:r>
        <w:rPr>
          <w:i/>
        </w:rPr>
        <w:t>Elementos de lingüística general.</w:t>
      </w:r>
      <w:r>
        <w:t xml:space="preserve"> Trans. Julio Calonge. (Biblioteca Románica Hispánica). Madrid: Gredos, 1965. 1972. 1978. </w:t>
      </w:r>
    </w:p>
    <w:p w14:paraId="2D680082" w14:textId="77777777" w:rsidR="00306F3F" w:rsidRDefault="00306F3F">
      <w:r>
        <w:t xml:space="preserve">_____. </w:t>
      </w:r>
      <w:r>
        <w:rPr>
          <w:i/>
        </w:rPr>
        <w:t>La Linguistique: Guide alphabétique.</w:t>
      </w:r>
      <w:r>
        <w:t xml:space="preserve"> With J. Martinet and H. Walter. Paris: Denoël, 1969.</w:t>
      </w:r>
    </w:p>
    <w:p w14:paraId="09E85512" w14:textId="77777777" w:rsidR="00454DE4" w:rsidRPr="002179D8" w:rsidRDefault="00454DE4" w:rsidP="00454DE4">
      <w:r>
        <w:t xml:space="preserve">_____. Foreword to </w:t>
      </w:r>
      <w:r>
        <w:rPr>
          <w:i/>
        </w:rPr>
        <w:t>Essentials of Functional Phonology.</w:t>
      </w:r>
      <w:r>
        <w:t xml:space="preserve"> By Tsutomu Akamatsu. (Série Pédagogique de l'Institut de Linguistique de Louvain, 16). Louvain-la-Neuve: Peeters, 1992.</w:t>
      </w:r>
    </w:p>
    <w:p w14:paraId="31143ED9" w14:textId="77777777" w:rsidR="00306F3F" w:rsidRDefault="00306F3F">
      <w:r>
        <w:t xml:space="preserve">_____. "Language Dynamics and Diachrony." In </w:t>
      </w:r>
      <w:r>
        <w:rPr>
          <w:i/>
        </w:rPr>
        <w:t>AEDEAN Select Papers in Language, Literature and Culture: Proceedings of the 17th International Conference.</w:t>
      </w:r>
      <w:r>
        <w:t xml:space="preserve"> [U of Córdoba, 1993]. Ed. Javier Pérez Guerra. Vigo: AEDEAN, 2000. 79-83.*</w:t>
      </w:r>
    </w:p>
    <w:p w14:paraId="70BBE438" w14:textId="77777777" w:rsidR="00627F1D" w:rsidRDefault="00627F1D" w:rsidP="00627F1D">
      <w:pPr>
        <w:tabs>
          <w:tab w:val="left" w:pos="7627"/>
        </w:tabs>
      </w:pPr>
      <w:r>
        <w:t xml:space="preserve">_____, ed. </w:t>
      </w:r>
      <w:r>
        <w:rPr>
          <w:i/>
        </w:rPr>
        <w:t>Le Langage.</w:t>
      </w:r>
      <w:r>
        <w:t xml:space="preserve"> (Encyclopédie de la Pléiade, 25). Paris: Gallimard, 1968.* (Le langage- La Communication - La Langue - Acquisition du langage par l'enfant - Les désordres du langage - Les fonctions sécondaires du langage - Les représentations graphiques du langage - Le langage et les groupes humains - L'Évolution des langues - Quelques types de langues - Les langues dans le monde d'aujourd'hui - Les familles de langues).</w:t>
      </w:r>
    </w:p>
    <w:p w14:paraId="732F2CEE" w14:textId="77777777" w:rsidR="00306F3F" w:rsidRDefault="00306F3F"/>
    <w:p w14:paraId="73DB9893" w14:textId="77777777" w:rsidR="00306F3F" w:rsidRDefault="00306F3F"/>
    <w:p w14:paraId="4A7931D1" w14:textId="77777777" w:rsidR="00306F3F" w:rsidRDefault="00306F3F"/>
    <w:p w14:paraId="267906DA" w14:textId="77777777" w:rsidR="00306F3F" w:rsidRDefault="00306F3F"/>
    <w:p w14:paraId="0C08B091" w14:textId="77777777" w:rsidR="00306F3F" w:rsidRDefault="00306F3F">
      <w:pPr>
        <w:rPr>
          <w:b/>
        </w:rPr>
      </w:pPr>
      <w:r>
        <w:rPr>
          <w:b/>
        </w:rPr>
        <w:t>Criticism</w:t>
      </w:r>
    </w:p>
    <w:p w14:paraId="446A5636" w14:textId="77777777" w:rsidR="00306F3F" w:rsidRDefault="00306F3F">
      <w:pPr>
        <w:rPr>
          <w:b/>
        </w:rPr>
      </w:pPr>
    </w:p>
    <w:p w14:paraId="3E7A1D8C" w14:textId="77777777" w:rsidR="00306F3F" w:rsidRDefault="00306F3F">
      <w:r>
        <w:t xml:space="preserve">Collado, Jesús-Antonio. "La escuela de Praga." In Collado, </w:t>
      </w:r>
      <w:r>
        <w:rPr>
          <w:i/>
        </w:rPr>
        <w:t>Historia de la lingüística.</w:t>
      </w:r>
      <w:r>
        <w:t xml:space="preserve"> Madrid: Mangold, 1973. 147-82. (Trubetzkoy, Jakobson, Martinet).</w:t>
      </w:r>
    </w:p>
    <w:p w14:paraId="6DCC6C15" w14:textId="77777777" w:rsidR="00306F3F" w:rsidRDefault="00306F3F">
      <w:pPr>
        <w:rPr>
          <w:b/>
        </w:rPr>
      </w:pPr>
    </w:p>
    <w:p w14:paraId="565B54DE" w14:textId="77777777" w:rsidR="00A94455" w:rsidRDefault="00A94455">
      <w:pPr>
        <w:rPr>
          <w:b/>
        </w:rPr>
      </w:pPr>
    </w:p>
    <w:p w14:paraId="08D3B094" w14:textId="77777777" w:rsidR="00A94455" w:rsidRDefault="00A94455">
      <w:pPr>
        <w:rPr>
          <w:b/>
        </w:rPr>
      </w:pPr>
    </w:p>
    <w:p w14:paraId="3C29CEC5" w14:textId="77777777" w:rsidR="00A94455" w:rsidRDefault="00A94455">
      <w:pPr>
        <w:rPr>
          <w:b/>
        </w:rPr>
      </w:pPr>
    </w:p>
    <w:p w14:paraId="2AEE2D77" w14:textId="77777777" w:rsidR="00306F3F" w:rsidRDefault="00306F3F">
      <w:pPr>
        <w:rPr>
          <w:b/>
        </w:rPr>
      </w:pPr>
    </w:p>
    <w:p w14:paraId="0E52F62A" w14:textId="77777777" w:rsidR="00306F3F" w:rsidRDefault="00306F3F">
      <w:r>
        <w:t>Festschrift</w:t>
      </w:r>
    </w:p>
    <w:p w14:paraId="1FBA6B1F" w14:textId="77777777" w:rsidR="00306F3F" w:rsidRDefault="00306F3F"/>
    <w:p w14:paraId="4DAC5123" w14:textId="77777777" w:rsidR="00306F3F" w:rsidRDefault="00306F3F">
      <w:r>
        <w:t xml:space="preserve">Juilland, Alphonse, ed. </w:t>
      </w:r>
      <w:r>
        <w:rPr>
          <w:i/>
        </w:rPr>
        <w:t>Linguistic Studies. Presented to André Martinet on the Occasion of his Sixtieth Birthday, Part One: General Linguistics.</w:t>
      </w:r>
      <w:r>
        <w:t xml:space="preserve"> New York: Linguistic Circle of New York, 1967.</w:t>
      </w:r>
    </w:p>
    <w:p w14:paraId="66B1937D" w14:textId="77777777" w:rsidR="00A94455" w:rsidRDefault="00A94455"/>
    <w:p w14:paraId="45741234" w14:textId="77777777" w:rsidR="00A94455" w:rsidRDefault="00A94455"/>
    <w:p w14:paraId="10EB2F08" w14:textId="77777777" w:rsidR="00A94455" w:rsidRDefault="00A94455"/>
    <w:p w14:paraId="29780D17" w14:textId="77777777" w:rsidR="00A94455" w:rsidRDefault="00A94455"/>
    <w:p w14:paraId="7D9AF442" w14:textId="77777777" w:rsidR="00A94455" w:rsidRDefault="00A94455"/>
    <w:p w14:paraId="3C997E10" w14:textId="77777777" w:rsidR="00A94455" w:rsidRDefault="00A94455"/>
    <w:p w14:paraId="67860FD7" w14:textId="77777777" w:rsidR="00A94455" w:rsidRDefault="00A94455">
      <w:pPr>
        <w:rPr>
          <w:b/>
        </w:rPr>
      </w:pPr>
      <w:r>
        <w:rPr>
          <w:b/>
        </w:rPr>
        <w:t>Internet resources</w:t>
      </w:r>
    </w:p>
    <w:p w14:paraId="1D1A97C1" w14:textId="77777777" w:rsidR="00A94455" w:rsidRDefault="00A94455">
      <w:pPr>
        <w:rPr>
          <w:b/>
        </w:rPr>
      </w:pPr>
    </w:p>
    <w:p w14:paraId="203C8921" w14:textId="77777777" w:rsidR="00A94455" w:rsidRDefault="00A94455">
      <w:pPr>
        <w:rPr>
          <w:b/>
        </w:rPr>
      </w:pPr>
    </w:p>
    <w:p w14:paraId="4D656B70" w14:textId="77777777" w:rsidR="00A94455" w:rsidRDefault="00A94455" w:rsidP="00A94455">
      <w:pPr>
        <w:tabs>
          <w:tab w:val="left" w:pos="7627"/>
        </w:tabs>
      </w:pPr>
      <w:r>
        <w:rPr>
          <w:i/>
        </w:rPr>
        <w:t>Le Langage.</w:t>
      </w:r>
      <w:r>
        <w:t xml:space="preserve"> (Encyclopédie de la Pléiade, 25):</w:t>
      </w:r>
    </w:p>
    <w:p w14:paraId="46D78739" w14:textId="77777777" w:rsidR="00A94455" w:rsidRDefault="00A94455" w:rsidP="00A94455">
      <w:pPr>
        <w:tabs>
          <w:tab w:val="left" w:pos="7627"/>
        </w:tabs>
      </w:pPr>
    </w:p>
    <w:p w14:paraId="556B5FE3" w14:textId="77777777" w:rsidR="00A94455" w:rsidRPr="000B5E66" w:rsidRDefault="00A94455" w:rsidP="00A94455">
      <w:pPr>
        <w:tabs>
          <w:tab w:val="left" w:pos="7627"/>
        </w:tabs>
      </w:pPr>
      <w:r>
        <w:t xml:space="preserve">François, Frédéric. "Le langage et ses fonctions." In </w:t>
      </w:r>
      <w:r>
        <w:rPr>
          <w:i/>
        </w:rPr>
        <w:t>Le Langage.</w:t>
      </w:r>
      <w:r>
        <w:t xml:space="preserve"> Ed. André Martinet. (Encyclopédie de la Pléiade, 25). Paris: Gallimard, 1968. 3-19.*</w:t>
      </w:r>
    </w:p>
    <w:p w14:paraId="134A5A90" w14:textId="77777777" w:rsidR="00A94455" w:rsidRPr="000B5E66" w:rsidRDefault="00A94455" w:rsidP="00A94455">
      <w:pPr>
        <w:tabs>
          <w:tab w:val="left" w:pos="7627"/>
        </w:tabs>
      </w:pPr>
      <w:r>
        <w:t xml:space="preserve">_____ "Caractères généraux du langage." In </w:t>
      </w:r>
      <w:r>
        <w:rPr>
          <w:i/>
        </w:rPr>
        <w:t>Le Langage.</w:t>
      </w:r>
      <w:r>
        <w:t xml:space="preserve"> Ed. André Martinet. (Encyclopédie de la Pléiade, 25). Paris: Gallimard, 1968. 20-45.*</w:t>
      </w:r>
    </w:p>
    <w:p w14:paraId="26810AA6" w14:textId="77777777" w:rsidR="00A94455" w:rsidRPr="000B5E66" w:rsidRDefault="00A94455" w:rsidP="00A94455">
      <w:pPr>
        <w:tabs>
          <w:tab w:val="left" w:pos="7627"/>
        </w:tabs>
      </w:pPr>
      <w:r>
        <w:t>Mandelbrot, Benoît. "Le Constantes chiff</w:t>
      </w:r>
      <w:r w:rsidR="004D737B">
        <w:t>r</w:t>
      </w:r>
      <w:r>
        <w:t xml:space="preserve">ées du discours." In </w:t>
      </w:r>
      <w:r>
        <w:rPr>
          <w:i/>
        </w:rPr>
        <w:t>Le Langage.</w:t>
      </w:r>
      <w:r>
        <w:t xml:space="preserve"> Ed. André Martinet. (Ency</w:t>
      </w:r>
      <w:bookmarkStart w:id="2" w:name="_GoBack"/>
      <w:bookmarkEnd w:id="2"/>
      <w:r>
        <w:t>clopédie de la Pléiade, 25). Paris: Gallimard, 1968. 46-56.*</w:t>
      </w:r>
    </w:p>
    <w:p w14:paraId="3F824EF5" w14:textId="77777777" w:rsidR="00A94455" w:rsidRPr="000B5E66" w:rsidRDefault="00A94455" w:rsidP="00A94455">
      <w:pPr>
        <w:tabs>
          <w:tab w:val="left" w:pos="7627"/>
        </w:tabs>
      </w:pPr>
      <w:r>
        <w:t xml:space="preserve">Malmberg, Bertil. "Le circuit de la parole." In </w:t>
      </w:r>
      <w:r>
        <w:rPr>
          <w:i/>
        </w:rPr>
        <w:t>Le Langage.</w:t>
      </w:r>
      <w:r>
        <w:t xml:space="preserve"> Ed. André Martinet. (Encyclopédie de la Pléiade, 25). Paris: Gallimard, 1968. 57-75.*</w:t>
      </w:r>
    </w:p>
    <w:p w14:paraId="051BDFE1" w14:textId="77777777" w:rsidR="00A94455" w:rsidRPr="000B5E66" w:rsidRDefault="00A94455" w:rsidP="00A94455">
      <w:pPr>
        <w:tabs>
          <w:tab w:val="left" w:pos="7627"/>
        </w:tabs>
      </w:pPr>
      <w:r>
        <w:lastRenderedPageBreak/>
        <w:t xml:space="preserve">Buyssens, Eric. "Le langage et la logique. Le langage et la pensée" In </w:t>
      </w:r>
      <w:r>
        <w:rPr>
          <w:i/>
        </w:rPr>
        <w:t>Le Langage.</w:t>
      </w:r>
      <w:r>
        <w:t xml:space="preserve"> Ed. André Martinet. (Encyclopédie de la Pléiade, 25). Paris: Gallimard, 1968. 76-90.*</w:t>
      </w:r>
    </w:p>
    <w:p w14:paraId="19686A2C" w14:textId="77777777" w:rsidR="00A94455" w:rsidRPr="000B5E66" w:rsidRDefault="00A94455" w:rsidP="00A94455">
      <w:pPr>
        <w:tabs>
          <w:tab w:val="left" w:pos="7627"/>
        </w:tabs>
      </w:pPr>
      <w:r>
        <w:t xml:space="preserve">Prieto, Luis J. "La sémiologie." In </w:t>
      </w:r>
      <w:r>
        <w:rPr>
          <w:i/>
        </w:rPr>
        <w:t>Le Langage.</w:t>
      </w:r>
      <w:r>
        <w:t xml:space="preserve"> Ed. André Martinet. (Encyclopédie de la Pléiade, 25). Paris: Gallimard, 1968. 93-144.*</w:t>
      </w:r>
    </w:p>
    <w:p w14:paraId="55BDCCA3" w14:textId="77777777" w:rsidR="00A94455" w:rsidRPr="000B5E66" w:rsidRDefault="00A94455" w:rsidP="00A94455">
      <w:pPr>
        <w:tabs>
          <w:tab w:val="left" w:pos="7627"/>
        </w:tabs>
      </w:pPr>
      <w:r>
        <w:t xml:space="preserve">Guiraud, Pierre. "Langage et théorie de la communication." In </w:t>
      </w:r>
      <w:r>
        <w:rPr>
          <w:i/>
        </w:rPr>
        <w:t>Le Langage.</w:t>
      </w:r>
      <w:r>
        <w:t xml:space="preserve"> Ed. André Martinet. (Encyclopédie de la Pléiade, 25). Paris: Gallimard, 1968. 145-68.*</w:t>
      </w:r>
    </w:p>
    <w:p w14:paraId="6D605AF6" w14:textId="77777777" w:rsidR="00A94455" w:rsidRPr="000B5E66" w:rsidRDefault="00A94455" w:rsidP="00A94455">
      <w:pPr>
        <w:tabs>
          <w:tab w:val="left" w:pos="7627"/>
        </w:tabs>
      </w:pPr>
      <w:r>
        <w:t xml:space="preserve">François, Frédéric. "La description linguistique." In </w:t>
      </w:r>
      <w:r>
        <w:rPr>
          <w:i/>
        </w:rPr>
        <w:t>Le Langage.</w:t>
      </w:r>
      <w:r>
        <w:t xml:space="preserve"> Ed. André Martinet. (Encyclopédie de la Pléiade, 25). Paris: Gallimard, 1968. 171-282.*</w:t>
      </w:r>
    </w:p>
    <w:p w14:paraId="248E6FBA" w14:textId="77777777" w:rsidR="00A94455" w:rsidRPr="000B5E66" w:rsidRDefault="00A94455" w:rsidP="00A94455">
      <w:pPr>
        <w:tabs>
          <w:tab w:val="left" w:pos="7627"/>
        </w:tabs>
      </w:pPr>
      <w:r>
        <w:t xml:space="preserve">Perrot, Jean. "Le lexique." In </w:t>
      </w:r>
      <w:r>
        <w:rPr>
          <w:i/>
        </w:rPr>
        <w:t>Le Langage.</w:t>
      </w:r>
      <w:r>
        <w:t xml:space="preserve"> Ed. André Martinet. (Encyclopédie de la Pléiade, 25). Paris: Gallimard, 1968. 283-99.*</w:t>
      </w:r>
    </w:p>
    <w:p w14:paraId="0760FCD4" w14:textId="77777777" w:rsidR="00A94455" w:rsidRPr="000B5E66" w:rsidRDefault="00A94455" w:rsidP="00A94455">
      <w:pPr>
        <w:tabs>
          <w:tab w:val="left" w:pos="7627"/>
        </w:tabs>
      </w:pPr>
      <w:r>
        <w:t xml:space="preserve">Pottier, Bernard. "La typologie." In </w:t>
      </w:r>
      <w:r>
        <w:rPr>
          <w:i/>
        </w:rPr>
        <w:t>Le Langage.</w:t>
      </w:r>
      <w:r>
        <w:t xml:space="preserve"> Ed. André Martinet. (Encyclopédie de la Pléiade, 25). Paris: Gallimard, 1968. 300-22.*</w:t>
      </w:r>
    </w:p>
    <w:p w14:paraId="2ED004B8" w14:textId="77777777" w:rsidR="00A94455" w:rsidRPr="000B5E66" w:rsidRDefault="00A94455" w:rsidP="00A94455">
      <w:pPr>
        <w:tabs>
          <w:tab w:val="left" w:pos="7627"/>
        </w:tabs>
      </w:pPr>
      <w:r>
        <w:t xml:space="preserve">Alarcos Llorach, Emilio. "Acquisition du langage par l'enfant." In </w:t>
      </w:r>
      <w:r>
        <w:rPr>
          <w:i/>
        </w:rPr>
        <w:t>Le Langage.</w:t>
      </w:r>
      <w:r>
        <w:t xml:space="preserve"> Ed. André Martinet. (Encyclopédie de la Pléiade, 25). Paris: Gallimard, 1968. 323-66.*</w:t>
      </w:r>
    </w:p>
    <w:p w14:paraId="7D51C70E" w14:textId="77777777" w:rsidR="00A94455" w:rsidRPr="000B5E66" w:rsidRDefault="00A94455" w:rsidP="00A94455">
      <w:pPr>
        <w:tabs>
          <w:tab w:val="left" w:pos="7627"/>
        </w:tabs>
      </w:pPr>
      <w:r>
        <w:t xml:space="preserve">Borel-Maisonny, Suzanne. "Les troubles de la parole." In </w:t>
      </w:r>
      <w:r>
        <w:rPr>
          <w:i/>
        </w:rPr>
        <w:t>Le Langage.</w:t>
      </w:r>
      <w:r>
        <w:t xml:space="preserve"> Ed. André Martinet. (Encyclopédie de la Pléiade, 25). Paris: Gallimard, 1968. 367-89.*</w:t>
      </w:r>
    </w:p>
    <w:p w14:paraId="454E577A" w14:textId="77777777" w:rsidR="00A94455" w:rsidRPr="000B5E66" w:rsidRDefault="00A94455" w:rsidP="00A94455">
      <w:pPr>
        <w:tabs>
          <w:tab w:val="left" w:pos="7627"/>
        </w:tabs>
      </w:pPr>
      <w:r>
        <w:t xml:space="preserve">Hecaen, Henri. "L'aphasie." In </w:t>
      </w:r>
      <w:r>
        <w:rPr>
          <w:i/>
        </w:rPr>
        <w:t>Le Langage.</w:t>
      </w:r>
      <w:r>
        <w:t xml:space="preserve"> Ed. André Martinet. (Encyclopédie de la Pléiade, 25). Paris: Gallimard, 1968. 590-414.*</w:t>
      </w:r>
    </w:p>
    <w:p w14:paraId="697EB2AB" w14:textId="77777777" w:rsidR="00A94455" w:rsidRPr="000B5E66" w:rsidRDefault="00A94455" w:rsidP="00A94455">
      <w:pPr>
        <w:tabs>
          <w:tab w:val="left" w:pos="7627"/>
        </w:tabs>
      </w:pPr>
      <w:r>
        <w:t xml:space="preserve">Guiraud, Pierrre. "Les fonctions secondaires du langage." In </w:t>
      </w:r>
      <w:r>
        <w:rPr>
          <w:i/>
        </w:rPr>
        <w:t>Le Langage.</w:t>
      </w:r>
      <w:r>
        <w:t xml:space="preserve"> Ed. André Martinet. (Encyclopédie de la Pléiade, 25). Paris: Gallimard, 1968. 513-68.*</w:t>
      </w:r>
    </w:p>
    <w:p w14:paraId="3C9931AC" w14:textId="77777777" w:rsidR="00A94455" w:rsidRPr="000B5E66" w:rsidRDefault="00A94455" w:rsidP="00A94455">
      <w:pPr>
        <w:tabs>
          <w:tab w:val="left" w:pos="7627"/>
        </w:tabs>
      </w:pPr>
      <w:r>
        <w:t xml:space="preserve">Alarcos Llorach, Emilio. "Ls représentations graphiques du langage." In </w:t>
      </w:r>
      <w:r>
        <w:rPr>
          <w:i/>
        </w:rPr>
        <w:t>Le Langage.</w:t>
      </w:r>
      <w:r>
        <w:t xml:space="preserve"> Ed. André Martinet. (Encyclopédie de la Pléiade, 25). Paris: Gallimard, 1968. 513-66.*</w:t>
      </w:r>
    </w:p>
    <w:p w14:paraId="5C136E5F" w14:textId="77777777" w:rsidR="00A94455" w:rsidRPr="000B5E66" w:rsidRDefault="00A94455" w:rsidP="00A94455">
      <w:pPr>
        <w:tabs>
          <w:tab w:val="left" w:pos="7627"/>
        </w:tabs>
      </w:pPr>
      <w:r>
        <w:t xml:space="preserve">Fourquet, Jean. "Langue. Dialecte. Patois." In </w:t>
      </w:r>
      <w:r>
        <w:rPr>
          <w:i/>
        </w:rPr>
        <w:t>Le Langage.</w:t>
      </w:r>
      <w:r>
        <w:t xml:space="preserve"> Ed. André Martinet. (Encyclopédie de la Pléiade, 25). Paris: Gallimard, 1968. 569-96.*</w:t>
      </w:r>
    </w:p>
    <w:p w14:paraId="707E1903" w14:textId="77777777" w:rsidR="00A94455" w:rsidRPr="000B5E66" w:rsidRDefault="00A94455" w:rsidP="00A94455">
      <w:pPr>
        <w:tabs>
          <w:tab w:val="left" w:pos="7627"/>
        </w:tabs>
      </w:pPr>
      <w:r>
        <w:t xml:space="preserve">Perego, Pierre. "Les sabirs." In </w:t>
      </w:r>
      <w:r>
        <w:rPr>
          <w:i/>
        </w:rPr>
        <w:t>Le Langage.</w:t>
      </w:r>
      <w:r>
        <w:t xml:space="preserve"> Ed. André Martinet. (Encyclopédie de la Pléiade, 25). Paris: Gallimard, 1968. 597-607.*</w:t>
      </w:r>
    </w:p>
    <w:p w14:paraId="30927483" w14:textId="77777777" w:rsidR="00A94455" w:rsidRPr="000B5E66" w:rsidRDefault="00A94455" w:rsidP="00A94455">
      <w:pPr>
        <w:tabs>
          <w:tab w:val="left" w:pos="7627"/>
        </w:tabs>
      </w:pPr>
      <w:r>
        <w:t xml:space="preserve">_____ "Les créoles." In </w:t>
      </w:r>
      <w:r>
        <w:rPr>
          <w:i/>
        </w:rPr>
        <w:t>Le Langage.</w:t>
      </w:r>
      <w:r>
        <w:t xml:space="preserve"> Ed. André Martinet. (Encyclopédie de la Pléiade, 25). Paris: Gallimard, 1968. 608-19.*</w:t>
      </w:r>
    </w:p>
    <w:p w14:paraId="7D8C9922" w14:textId="77777777" w:rsidR="00A94455" w:rsidRPr="000B5E66" w:rsidRDefault="00A94455" w:rsidP="00A94455">
      <w:pPr>
        <w:tabs>
          <w:tab w:val="left" w:pos="7627"/>
        </w:tabs>
      </w:pPr>
      <w:r>
        <w:lastRenderedPageBreak/>
        <w:t xml:space="preserve">François, Denise. "Les argots." In </w:t>
      </w:r>
      <w:r>
        <w:rPr>
          <w:i/>
        </w:rPr>
        <w:t>Le Langage.</w:t>
      </w:r>
      <w:r>
        <w:t xml:space="preserve"> Ed. André Martinet. (Encyclopédie de la Pléiade, 25). Paris: Gallimard, 1968. 620-46.*</w:t>
      </w:r>
    </w:p>
    <w:p w14:paraId="15DB9B80" w14:textId="77777777" w:rsidR="00A94455" w:rsidRPr="000B5E66" w:rsidRDefault="00A94455" w:rsidP="00A94455">
      <w:pPr>
        <w:tabs>
          <w:tab w:val="left" w:pos="7627"/>
        </w:tabs>
      </w:pPr>
      <w:r>
        <w:t xml:space="preserve">Weinreich, Uriel. "Unilinguisme et multilinguisme." In </w:t>
      </w:r>
      <w:r>
        <w:rPr>
          <w:i/>
        </w:rPr>
        <w:t>Le Langage.</w:t>
      </w:r>
      <w:r>
        <w:t xml:space="preserve"> Ed. André Martinet. (Encyclopédie de la Pléiade, 25). Paris: Gallimard, 1968. 647-84.*</w:t>
      </w:r>
    </w:p>
    <w:p w14:paraId="24E93194" w14:textId="77777777" w:rsidR="00A94455" w:rsidRPr="000B5E66" w:rsidRDefault="00A94455" w:rsidP="00A94455">
      <w:pPr>
        <w:tabs>
          <w:tab w:val="left" w:pos="7627"/>
        </w:tabs>
      </w:pPr>
      <w:r>
        <w:t xml:space="preserve">Vinay, Jean-Paul. "Enseignement et apprentissage d'une langue seconde." In </w:t>
      </w:r>
      <w:r>
        <w:rPr>
          <w:i/>
        </w:rPr>
        <w:t>Le Langage.</w:t>
      </w:r>
      <w:r>
        <w:t xml:space="preserve"> Ed. André Martinet. (Encyclopédie de la Pléiade, 25). Paris: Gallimard, 1968. 685-728.*</w:t>
      </w:r>
    </w:p>
    <w:p w14:paraId="211FB776" w14:textId="77777777" w:rsidR="00A94455" w:rsidRPr="000B5E66" w:rsidRDefault="00A94455" w:rsidP="00A94455">
      <w:pPr>
        <w:tabs>
          <w:tab w:val="left" w:pos="7627"/>
        </w:tabs>
      </w:pPr>
      <w:r>
        <w:t xml:space="preserve">_____ "La Traduction humaine." In </w:t>
      </w:r>
      <w:r>
        <w:rPr>
          <w:i/>
        </w:rPr>
        <w:t>Le Langage.</w:t>
      </w:r>
      <w:r>
        <w:t xml:space="preserve"> Ed. André Martinet. (Encyclopédie de la Pléiade, 25). Paris: Gallimard, 1968. 729-57.*</w:t>
      </w:r>
    </w:p>
    <w:p w14:paraId="58CDE249" w14:textId="77777777" w:rsidR="00A94455" w:rsidRPr="000B5E66" w:rsidRDefault="00A94455" w:rsidP="00A94455">
      <w:pPr>
        <w:tabs>
          <w:tab w:val="left" w:pos="7627"/>
        </w:tabs>
      </w:pPr>
      <w:r>
        <w:t xml:space="preserve">Delavenay, Émile. "La traduction automatique." In </w:t>
      </w:r>
      <w:r>
        <w:rPr>
          <w:i/>
        </w:rPr>
        <w:t>Le Langage.</w:t>
      </w:r>
      <w:r>
        <w:t xml:space="preserve"> Ed. André Martinet. (Encyclopédie de la Pléiade, 25). Paris: Gallimard, 1968. 758-70.*</w:t>
      </w:r>
    </w:p>
    <w:p w14:paraId="6D6F021A" w14:textId="77777777" w:rsidR="00A94455" w:rsidRPr="000B5E66" w:rsidRDefault="00A94455" w:rsidP="00A94455">
      <w:pPr>
        <w:tabs>
          <w:tab w:val="left" w:pos="7627"/>
        </w:tabs>
      </w:pPr>
      <w:r>
        <w:t xml:space="preserve">Schogt, Henry G. "La dynamique du langage." In </w:t>
      </w:r>
      <w:r>
        <w:rPr>
          <w:i/>
        </w:rPr>
        <w:t>Le Langage.</w:t>
      </w:r>
      <w:r>
        <w:t xml:space="preserve"> Ed. André Martinet. (Encyclopédie de la Pléiade, 25). Paris: Gallimard, 1968. 773-813.*</w:t>
      </w:r>
    </w:p>
    <w:p w14:paraId="56B09BC0" w14:textId="77777777" w:rsidR="00A94455" w:rsidRPr="000B5E66" w:rsidRDefault="00A94455" w:rsidP="00A94455">
      <w:pPr>
        <w:tabs>
          <w:tab w:val="left" w:pos="7627"/>
        </w:tabs>
      </w:pPr>
      <w:r>
        <w:t xml:space="preserve">Manessy-Guitton, Jacqueline. "La parenté généalogique." In </w:t>
      </w:r>
      <w:r>
        <w:rPr>
          <w:i/>
        </w:rPr>
        <w:t>Le Langage.</w:t>
      </w:r>
      <w:r>
        <w:t xml:space="preserve"> Ed. André Martinet. (Encyclopédie de la Pléiade, 25). Paris: Gallimard, 1968. 814-64.*</w:t>
      </w:r>
    </w:p>
    <w:p w14:paraId="5053FBC7" w14:textId="77777777" w:rsidR="00A94455" w:rsidRPr="000B5E66" w:rsidRDefault="00A94455" w:rsidP="00A94455">
      <w:pPr>
        <w:tabs>
          <w:tab w:val="left" w:pos="7627"/>
        </w:tabs>
      </w:pPr>
      <w:r>
        <w:t xml:space="preserve">Penchoen, Thomas. "La glottochronologie." In </w:t>
      </w:r>
      <w:r>
        <w:rPr>
          <w:i/>
        </w:rPr>
        <w:t>Le Langage.</w:t>
      </w:r>
      <w:r>
        <w:t xml:space="preserve"> Ed. André Martinet. (Encyclopédie de la Pléiade, 25). Paris: Gallimard, 1968. 865-84.*</w:t>
      </w:r>
    </w:p>
    <w:p w14:paraId="40EED1C4" w14:textId="77777777" w:rsidR="00A94455" w:rsidRPr="000B5E66" w:rsidRDefault="00A94455" w:rsidP="00A94455">
      <w:pPr>
        <w:tabs>
          <w:tab w:val="left" w:pos="7627"/>
        </w:tabs>
      </w:pPr>
      <w:r>
        <w:t xml:space="preserve">Pottier, Thomas. "L'espagnol." In </w:t>
      </w:r>
      <w:r>
        <w:rPr>
          <w:i/>
        </w:rPr>
        <w:t>Le Langage.</w:t>
      </w:r>
      <w:r>
        <w:t xml:space="preserve"> Ed. André Martinet. (Encyclopédie de la Pléiade, 25). Paris: Gallimard, 1968. 887-905.*</w:t>
      </w:r>
    </w:p>
    <w:p w14:paraId="24F22931" w14:textId="77777777" w:rsidR="00A94455" w:rsidRPr="000B5E66" w:rsidRDefault="00A94455" w:rsidP="00A94455">
      <w:pPr>
        <w:tabs>
          <w:tab w:val="left" w:pos="7627"/>
        </w:tabs>
      </w:pPr>
      <w:r>
        <w:t xml:space="preserve">Perrot, Jean. "Le grec ancien." In </w:t>
      </w:r>
      <w:r>
        <w:rPr>
          <w:i/>
        </w:rPr>
        <w:t>Le Langage.</w:t>
      </w:r>
      <w:r>
        <w:t xml:space="preserve"> Ed. André Martinet. (Encyclopédie de la Pléiade, 25). Paris: Gallimard, 1968. 906-28.*</w:t>
      </w:r>
    </w:p>
    <w:p w14:paraId="7923003C" w14:textId="77777777" w:rsidR="00A94455" w:rsidRPr="000B5E66" w:rsidRDefault="00A94455" w:rsidP="00A94455">
      <w:pPr>
        <w:tabs>
          <w:tab w:val="left" w:pos="7627"/>
        </w:tabs>
      </w:pPr>
      <w:r>
        <w:t xml:space="preserve">Bazin, Louis. "Le turc." In </w:t>
      </w:r>
      <w:r>
        <w:rPr>
          <w:i/>
        </w:rPr>
        <w:t>Le Langage.</w:t>
      </w:r>
      <w:r>
        <w:t xml:space="preserve"> Ed. André Martinet. (Encyclopédie de la Pléiade, 25). Paris: Gallimard, 1968. 929-59.*</w:t>
      </w:r>
    </w:p>
    <w:p w14:paraId="4ECCE9EB" w14:textId="77777777" w:rsidR="00A94455" w:rsidRPr="000B5E66" w:rsidRDefault="00A94455" w:rsidP="00A94455">
      <w:pPr>
        <w:tabs>
          <w:tab w:val="left" w:pos="7627"/>
        </w:tabs>
      </w:pPr>
      <w:r>
        <w:t xml:space="preserve">Rygaloff, Alexis. "Le chinois." In </w:t>
      </w:r>
      <w:r>
        <w:rPr>
          <w:i/>
        </w:rPr>
        <w:t>Le Langage.</w:t>
      </w:r>
      <w:r>
        <w:t xml:space="preserve"> Ed. André Martinet. (Encyclopédie de la Pléiade, 25). Paris: Gallimard, 1968. 960-74.*</w:t>
      </w:r>
    </w:p>
    <w:p w14:paraId="2636BA68" w14:textId="77777777" w:rsidR="00A94455" w:rsidRPr="000B5E66" w:rsidRDefault="00A94455" w:rsidP="00A94455">
      <w:pPr>
        <w:tabs>
          <w:tab w:val="left" w:pos="7627"/>
        </w:tabs>
      </w:pPr>
      <w:r>
        <w:t xml:space="preserve">Téné, David. "L'hébreu contemporain." In </w:t>
      </w:r>
      <w:r>
        <w:rPr>
          <w:i/>
        </w:rPr>
        <w:t>Le Langage.</w:t>
      </w:r>
      <w:r>
        <w:t xml:space="preserve"> Ed. André Martinet. (Encyclopédie de la Pléiade, 25). Paris: Gallimard, 1968. 975-1002.*</w:t>
      </w:r>
    </w:p>
    <w:p w14:paraId="1C9A000D" w14:textId="77777777" w:rsidR="00A94455" w:rsidRPr="000B5E66" w:rsidRDefault="00A94455" w:rsidP="00A94455">
      <w:pPr>
        <w:tabs>
          <w:tab w:val="left" w:pos="7627"/>
        </w:tabs>
      </w:pPr>
      <w:r>
        <w:t xml:space="preserve">Vogt, Hans. "Le kalispel." In </w:t>
      </w:r>
      <w:r>
        <w:rPr>
          <w:i/>
        </w:rPr>
        <w:t>Le Langage.</w:t>
      </w:r>
      <w:r>
        <w:t xml:space="preserve"> Ed. André Martinet. (Encyclopédie de la Pléiade, 25). Paris: Gallimard, 1968. 1003-21.*</w:t>
      </w:r>
    </w:p>
    <w:p w14:paraId="5B00A526" w14:textId="77777777" w:rsidR="00A94455" w:rsidRPr="000B5E66" w:rsidRDefault="00A94455" w:rsidP="00A94455">
      <w:pPr>
        <w:tabs>
          <w:tab w:val="left" w:pos="7627"/>
        </w:tabs>
      </w:pPr>
      <w:r>
        <w:lastRenderedPageBreak/>
        <w:t xml:space="preserve">Taylor, Douglas Rae. "Le créole de la Dominique." In </w:t>
      </w:r>
      <w:r>
        <w:rPr>
          <w:i/>
        </w:rPr>
        <w:t>Le Langage.</w:t>
      </w:r>
      <w:r>
        <w:t xml:space="preserve"> Ed. André Martinet. (Encyclopédie de la Pléiade, 25). Paris: Gallimard, 1968. 1022-49.*</w:t>
      </w:r>
    </w:p>
    <w:p w14:paraId="42CC8603" w14:textId="77777777" w:rsidR="00A94455" w:rsidRPr="000B5E66" w:rsidRDefault="00A94455" w:rsidP="00A94455">
      <w:pPr>
        <w:tabs>
          <w:tab w:val="left" w:pos="7627"/>
        </w:tabs>
      </w:pPr>
      <w:r>
        <w:t xml:space="preserve">Martini, François. "Le cambodgien (Khmaer)." In </w:t>
      </w:r>
      <w:r>
        <w:rPr>
          <w:i/>
        </w:rPr>
        <w:t>Le Langage.</w:t>
      </w:r>
      <w:r>
        <w:t xml:space="preserve"> Ed. André Martinet. (Encyclopédie de la Pléiade, 25). Paris: Gallimard, 1968. 1050-67.*</w:t>
      </w:r>
    </w:p>
    <w:p w14:paraId="3B3DE773" w14:textId="77777777" w:rsidR="00A94455" w:rsidRPr="000B5E66" w:rsidRDefault="00A94455" w:rsidP="00A94455">
      <w:pPr>
        <w:tabs>
          <w:tab w:val="left" w:pos="7627"/>
        </w:tabs>
      </w:pPr>
      <w:r>
        <w:t xml:space="preserve">Lacroix, Pierre-Francis. "Le peul."  In </w:t>
      </w:r>
      <w:r>
        <w:rPr>
          <w:i/>
        </w:rPr>
        <w:t>Le Langage.</w:t>
      </w:r>
      <w:r>
        <w:t xml:space="preserve"> Ed. André Martinet. (Encyclopédie de la Pléiade, 25). Paris: Gallimard, 1968. 1068-92.*</w:t>
      </w:r>
    </w:p>
    <w:p w14:paraId="50E4EFC2" w14:textId="77777777" w:rsidR="00A94455" w:rsidRPr="000B5E66" w:rsidRDefault="00A94455" w:rsidP="00A94455">
      <w:pPr>
        <w:tabs>
          <w:tab w:val="left" w:pos="7627"/>
        </w:tabs>
      </w:pPr>
      <w:r>
        <w:t xml:space="preserve">Verguin, Joseph. "La situation linguistique dans le monde contemporain." In </w:t>
      </w:r>
      <w:r>
        <w:rPr>
          <w:i/>
        </w:rPr>
        <w:t>Le Langage.</w:t>
      </w:r>
      <w:r>
        <w:t xml:space="preserve"> Ed. André Martinet. (Encyclopédie de la Pléiade, 25). Paris: Gallimard, 1968. 1093-43.*</w:t>
      </w:r>
    </w:p>
    <w:p w14:paraId="79CEBC2A" w14:textId="77777777" w:rsidR="00A94455" w:rsidRPr="000B5E66" w:rsidRDefault="00A94455" w:rsidP="00A94455">
      <w:pPr>
        <w:tabs>
          <w:tab w:val="left" w:pos="7627"/>
        </w:tabs>
      </w:pPr>
      <w:r>
        <w:t xml:space="preserve">Pottier, Bernard. "La situation linguistique en France." In </w:t>
      </w:r>
      <w:r>
        <w:rPr>
          <w:i/>
        </w:rPr>
        <w:t>Le Langage.</w:t>
      </w:r>
      <w:r>
        <w:t xml:space="preserve"> Ed. André Martinet. (Encyclopédie de la Pléiade, 25). Paris: Gallimard, 1968. 1144-61.*</w:t>
      </w:r>
    </w:p>
    <w:p w14:paraId="0B159D88" w14:textId="77777777" w:rsidR="00A94455" w:rsidRPr="000B5E66" w:rsidRDefault="00A94455" w:rsidP="00A94455">
      <w:pPr>
        <w:tabs>
          <w:tab w:val="left" w:pos="7627"/>
        </w:tabs>
      </w:pPr>
      <w:r>
        <w:t xml:space="preserve">Fourquet, Jean. "La situation linguistique en Allemagne." In </w:t>
      </w:r>
      <w:r>
        <w:rPr>
          <w:i/>
        </w:rPr>
        <w:t>Le Langage.</w:t>
      </w:r>
      <w:r>
        <w:t xml:space="preserve"> Ed. André Martinet. (Encyclopédie de la Pléiade, 25). Paris: Gallimard, 1968. 1162-72.*</w:t>
      </w:r>
    </w:p>
    <w:p w14:paraId="57493110" w14:textId="77777777" w:rsidR="00A94455" w:rsidRPr="000B5E66" w:rsidRDefault="00A94455" w:rsidP="00A94455">
      <w:pPr>
        <w:tabs>
          <w:tab w:val="left" w:pos="7627"/>
        </w:tabs>
      </w:pPr>
      <w:r>
        <w:t xml:space="preserve">Tomiche, Nada. "La situation linguistique en Egypte." In </w:t>
      </w:r>
      <w:r>
        <w:rPr>
          <w:i/>
        </w:rPr>
        <w:t>Le Langage.</w:t>
      </w:r>
      <w:r>
        <w:t xml:space="preserve"> Ed. André Martinet. (Encyclopédie de la Pléiade, 25). Paris: Gallimard, 1968. 1173-87.*</w:t>
      </w:r>
    </w:p>
    <w:p w14:paraId="2DEC17AB" w14:textId="77777777" w:rsidR="00A94455" w:rsidRPr="000B5E66" w:rsidRDefault="00A94455" w:rsidP="00A94455">
      <w:pPr>
        <w:tabs>
          <w:tab w:val="left" w:pos="7627"/>
        </w:tabs>
      </w:pPr>
      <w:r>
        <w:t xml:space="preserve">Caudmont, Jean. "La situation linguistique en Colombie." In </w:t>
      </w:r>
      <w:r>
        <w:rPr>
          <w:i/>
        </w:rPr>
        <w:t>Le Langage.</w:t>
      </w:r>
      <w:r>
        <w:t xml:space="preserve"> Ed. André Martinet. (Encyclopédie de la Pléiade, 25). Paris: Gallimard, 1968. 1188-1202.*</w:t>
      </w:r>
    </w:p>
    <w:p w14:paraId="5554C154" w14:textId="77777777" w:rsidR="00A94455" w:rsidRPr="000B5E66" w:rsidRDefault="00A94455" w:rsidP="00A94455">
      <w:pPr>
        <w:tabs>
          <w:tab w:val="left" w:pos="7627"/>
        </w:tabs>
      </w:pPr>
      <w:r>
        <w:t xml:space="preserve">Fishman, Joshua A. "La situation linguistique aux États-Unis." In </w:t>
      </w:r>
      <w:r>
        <w:rPr>
          <w:i/>
        </w:rPr>
        <w:t>Le Langage.</w:t>
      </w:r>
      <w:r>
        <w:t xml:space="preserve"> Ed. André Martinet. (Encyclopédie de la Pléiade, 25). Paris: Gallimard, 1968. 1203-20.*</w:t>
      </w:r>
    </w:p>
    <w:p w14:paraId="2F8994EC" w14:textId="77777777" w:rsidR="00A94455" w:rsidRPr="000B5E66" w:rsidRDefault="00A94455" w:rsidP="00A94455">
      <w:pPr>
        <w:tabs>
          <w:tab w:val="left" w:pos="7627"/>
        </w:tabs>
      </w:pPr>
      <w:r>
        <w:t xml:space="preserve">Manessy-Guitton, Jacqueline. "Les familles de langues: Généralités." In </w:t>
      </w:r>
      <w:r>
        <w:rPr>
          <w:i/>
        </w:rPr>
        <w:t>Le Langage.</w:t>
      </w:r>
      <w:r>
        <w:t xml:space="preserve"> Ed. André Martinet. (Encyclopédie de la Pléiade, 25). Paris: Gallimard, 1968. 1125-39.*</w:t>
      </w:r>
    </w:p>
    <w:p w14:paraId="4C2300AB" w14:textId="77777777" w:rsidR="00A94455" w:rsidRPr="000B5E66" w:rsidRDefault="00A94455" w:rsidP="00A94455">
      <w:pPr>
        <w:tabs>
          <w:tab w:val="left" w:pos="7627"/>
        </w:tabs>
      </w:pPr>
      <w:r>
        <w:t xml:space="preserve">Manessy-Guitton, Jacqueline. "L'indo-européen." In </w:t>
      </w:r>
      <w:r>
        <w:rPr>
          <w:i/>
        </w:rPr>
        <w:t>Le Langage.</w:t>
      </w:r>
      <w:r>
        <w:t xml:space="preserve"> Ed. André Martinet. (Encyclopédie de la Pléiade, 25). Paris: Gallimard, 1968. 1240-87.*</w:t>
      </w:r>
    </w:p>
    <w:p w14:paraId="75DD7F47" w14:textId="77777777" w:rsidR="00A94455" w:rsidRPr="000B5E66" w:rsidRDefault="00A94455" w:rsidP="00A94455">
      <w:pPr>
        <w:tabs>
          <w:tab w:val="left" w:pos="7627"/>
        </w:tabs>
      </w:pPr>
      <w:r>
        <w:t xml:space="preserve">Cohen, David. "Les langues chamito-sémitiques." In </w:t>
      </w:r>
      <w:r>
        <w:rPr>
          <w:i/>
        </w:rPr>
        <w:t>Le Langage.</w:t>
      </w:r>
      <w:r>
        <w:t xml:space="preserve"> Ed. André Martinet. (Encyclopédie de la Pléiade, 25). Paris: Gallimard, 1968. 1288-1330.*</w:t>
      </w:r>
    </w:p>
    <w:p w14:paraId="4D68BADB" w14:textId="77777777" w:rsidR="00A94455" w:rsidRPr="000B5E66" w:rsidRDefault="00A94455" w:rsidP="00A94455">
      <w:pPr>
        <w:tabs>
          <w:tab w:val="left" w:pos="7627"/>
        </w:tabs>
      </w:pPr>
      <w:r>
        <w:t xml:space="preserve">Austerlitz, Robert. "L'ouralien." In </w:t>
      </w:r>
      <w:r>
        <w:rPr>
          <w:i/>
        </w:rPr>
        <w:t>Le Langage.</w:t>
      </w:r>
      <w:r>
        <w:t xml:space="preserve"> Ed. André Martinet. (Encyclopédie de la Pléiade, 25). Paris: Gallimard, 1968. 1331-87.*</w:t>
      </w:r>
    </w:p>
    <w:p w14:paraId="45D54B56" w14:textId="77777777" w:rsidR="00A94455" w:rsidRPr="000B5E66" w:rsidRDefault="00A94455" w:rsidP="00A94455">
      <w:pPr>
        <w:tabs>
          <w:tab w:val="left" w:pos="7627"/>
        </w:tabs>
      </w:pPr>
      <w:r>
        <w:t xml:space="preserve">Alexandre, Pierre. "Le bantu et ses limites." In </w:t>
      </w:r>
      <w:r>
        <w:rPr>
          <w:i/>
        </w:rPr>
        <w:t>Le Langage.</w:t>
      </w:r>
      <w:r>
        <w:t xml:space="preserve"> Ed. André Martinet. (Encyclopédie de la Pléiade, 25). Paris: Gallimard, 1968. 1388-1413.*</w:t>
      </w:r>
    </w:p>
    <w:p w14:paraId="22B7EBAD" w14:textId="77777777" w:rsidR="00A94455" w:rsidRPr="000B5E66" w:rsidRDefault="00A94455" w:rsidP="00A94455">
      <w:pPr>
        <w:tabs>
          <w:tab w:val="left" w:pos="7627"/>
        </w:tabs>
      </w:pPr>
      <w:r>
        <w:lastRenderedPageBreak/>
        <w:t xml:space="preserve">Michelena, Luis. "L'euskaro-caucasien." In </w:t>
      </w:r>
      <w:r>
        <w:rPr>
          <w:i/>
        </w:rPr>
        <w:t>Le Langage.</w:t>
      </w:r>
      <w:r>
        <w:t xml:space="preserve"> Ed. André Martinet. (Encyclopédie de la Pléiade, 25). Paris: Gallimard, 1968. 1414-40.*</w:t>
      </w:r>
    </w:p>
    <w:p w14:paraId="04D8FFA1" w14:textId="77777777" w:rsidR="00A94455" w:rsidRPr="000B5E66" w:rsidRDefault="00A94455" w:rsidP="00A94455">
      <w:pPr>
        <w:tabs>
          <w:tab w:val="left" w:pos="7627"/>
        </w:tabs>
      </w:pPr>
    </w:p>
    <w:p w14:paraId="13D3644F" w14:textId="77777777" w:rsidR="00A94455" w:rsidRPr="00A94455" w:rsidRDefault="00A94455">
      <w:pPr>
        <w:rPr>
          <w:b/>
        </w:rPr>
      </w:pPr>
    </w:p>
    <w:p w14:paraId="2FBBF39B" w14:textId="77777777" w:rsidR="00306F3F" w:rsidRDefault="00306F3F"/>
    <w:p w14:paraId="587D5108" w14:textId="77777777" w:rsidR="00306F3F" w:rsidRDefault="00306F3F"/>
    <w:sectPr w:rsidR="00306F3F" w:rsidSect="001B351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68"/>
    <w:rsid w:val="000A4468"/>
    <w:rsid w:val="001B3516"/>
    <w:rsid w:val="00306F3F"/>
    <w:rsid w:val="00454DE4"/>
    <w:rsid w:val="004D737B"/>
    <w:rsid w:val="00627F1D"/>
    <w:rsid w:val="00A94455"/>
    <w:rsid w:val="00E664C8"/>
    <w:rsid w:val="00FC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C454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hanging="12"/>
    </w:pPr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hanging="1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1767</Words>
  <Characters>10075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11819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</cp:lastModifiedBy>
  <cp:revision>3</cp:revision>
  <dcterms:created xsi:type="dcterms:W3CDTF">2018-03-20T22:34:00Z</dcterms:created>
  <dcterms:modified xsi:type="dcterms:W3CDTF">2018-03-20T23:28:00Z</dcterms:modified>
</cp:coreProperties>
</file>