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F7A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C91957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81FEC78" w14:textId="77777777" w:rsidR="00C454AC" w:rsidRDefault="00A5584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BBF833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D18F99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22B18CD" w14:textId="77777777" w:rsidR="00C454AC" w:rsidRDefault="00C454AC">
      <w:pPr>
        <w:jc w:val="center"/>
      </w:pPr>
    </w:p>
    <w:bookmarkEnd w:id="0"/>
    <w:bookmarkEnd w:id="1"/>
    <w:p w14:paraId="5A63443E" w14:textId="77777777" w:rsidR="00C454AC" w:rsidRDefault="00C454AC">
      <w:pPr>
        <w:jc w:val="center"/>
      </w:pPr>
    </w:p>
    <w:p w14:paraId="2D3DDB36" w14:textId="77777777" w:rsidR="00EA14D2" w:rsidRPr="00EA14D2" w:rsidRDefault="00EA14D2" w:rsidP="00EA14D2">
      <w:pPr>
        <w:pStyle w:val="Heading1"/>
        <w:rPr>
          <w:rFonts w:ascii="Times" w:hAnsi="Times"/>
          <w:b w:val="0"/>
          <w:sz w:val="28"/>
          <w:szCs w:val="28"/>
        </w:rPr>
      </w:pPr>
      <w:r>
        <w:rPr>
          <w:rFonts w:ascii="Times" w:hAnsi="Times"/>
          <w:smallCaps/>
          <w:sz w:val="36"/>
        </w:rPr>
        <w:t xml:space="preserve">George Smith </w:t>
      </w:r>
      <w:r>
        <w:rPr>
          <w:rFonts w:ascii="Times" w:hAnsi="Times"/>
          <w:smallCaps/>
          <w:sz w:val="36"/>
        </w:rPr>
        <w:tab/>
      </w:r>
      <w:r w:rsidRPr="00EA14D2">
        <w:rPr>
          <w:rFonts w:ascii="Times" w:hAnsi="Times"/>
          <w:b w:val="0"/>
          <w:sz w:val="28"/>
          <w:szCs w:val="28"/>
        </w:rPr>
        <w:t xml:space="preserve">(1840-1876) </w:t>
      </w:r>
    </w:p>
    <w:p w14:paraId="390F748B" w14:textId="77777777" w:rsidR="00EA14D2" w:rsidRPr="00EA14D2" w:rsidRDefault="00EA14D2" w:rsidP="00EA14D2">
      <w:pPr>
        <w:pStyle w:val="Heading1"/>
        <w:rPr>
          <w:rFonts w:ascii="Times" w:hAnsi="Times"/>
          <w:b w:val="0"/>
          <w:smallCaps/>
          <w:sz w:val="24"/>
          <w:szCs w:val="24"/>
        </w:rPr>
      </w:pPr>
      <w:r>
        <w:rPr>
          <w:rFonts w:ascii="Times" w:hAnsi="Times"/>
          <w:b w:val="0"/>
          <w:sz w:val="24"/>
          <w:szCs w:val="24"/>
        </w:rPr>
        <w:tab/>
      </w:r>
      <w:r w:rsidRPr="00EA14D2">
        <w:rPr>
          <w:rFonts w:ascii="Times" w:hAnsi="Times"/>
          <w:b w:val="0"/>
          <w:sz w:val="24"/>
          <w:szCs w:val="24"/>
        </w:rPr>
        <w:t>(English archaeologist and Assyriologist; w. British Museum, began translation of the Epic of Gilgamesh)</w:t>
      </w:r>
    </w:p>
    <w:p w14:paraId="20F6CEBE" w14:textId="77777777" w:rsidR="00C454AC" w:rsidRDefault="00C454AC"/>
    <w:p w14:paraId="3766051F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FDF55A5" w14:textId="77777777" w:rsidR="00C454AC" w:rsidRDefault="00C454AC"/>
    <w:p w14:paraId="15E57D8D" w14:textId="77777777" w:rsidR="00EA14D2" w:rsidRPr="00A9544A" w:rsidRDefault="00EA14D2" w:rsidP="00EA14D2">
      <w:r>
        <w:t xml:space="preserve">Smith, George </w:t>
      </w:r>
      <w:r>
        <w:rPr>
          <w:szCs w:val="28"/>
        </w:rPr>
        <w:t>"The Eleventh Tablet of the Izdubar Legends: The Chaldean Account of the Deluge." Lecture to the Society of Biblical Archeaeology, London, 3 Dec. 1872.</w:t>
      </w:r>
    </w:p>
    <w:p w14:paraId="200E3F33" w14:textId="77777777" w:rsidR="00EA14D2" w:rsidRDefault="00EA14D2" w:rsidP="00EA14D2">
      <w:pPr>
        <w:rPr>
          <w:b/>
        </w:rPr>
      </w:pPr>
    </w:p>
    <w:p w14:paraId="5D9B4B1C" w14:textId="77777777" w:rsidR="00EA14D2" w:rsidRDefault="00EA14D2" w:rsidP="00EA14D2">
      <w:pPr>
        <w:rPr>
          <w:b/>
        </w:rPr>
      </w:pPr>
    </w:p>
    <w:p w14:paraId="299D6B3B" w14:textId="77777777" w:rsidR="00EA14D2" w:rsidRDefault="00EA14D2" w:rsidP="00EA14D2">
      <w:pPr>
        <w:rPr>
          <w:b/>
        </w:rPr>
      </w:pPr>
    </w:p>
    <w:p w14:paraId="17278C28" w14:textId="77777777" w:rsidR="00EA14D2" w:rsidRDefault="00EA14D2" w:rsidP="00EA14D2">
      <w:pPr>
        <w:rPr>
          <w:b/>
        </w:rPr>
      </w:pPr>
      <w:r>
        <w:rPr>
          <w:b/>
        </w:rPr>
        <w:t>Criticism</w:t>
      </w:r>
    </w:p>
    <w:p w14:paraId="63388636" w14:textId="77777777" w:rsidR="00EA14D2" w:rsidRPr="00EA14D2" w:rsidRDefault="00EA14D2" w:rsidP="00EA14D2">
      <w:pPr>
        <w:rPr>
          <w:b/>
        </w:rPr>
      </w:pPr>
    </w:p>
    <w:p w14:paraId="0A81C1DA" w14:textId="77777777" w:rsidR="00EA14D2" w:rsidRDefault="00EA14D2" w:rsidP="00EA14D2">
      <w:r>
        <w:t xml:space="preserve">Ceram, C. W. </w:t>
      </w:r>
      <w:r>
        <w:rPr>
          <w:i/>
        </w:rPr>
        <w:t>Götter, Gräber und Gelehrte.</w:t>
      </w:r>
      <w:r>
        <w:t xml:space="preserve"> Rowohlt, 1949. (Ancient Greece, Schliemann, Wickelmann, Champollion, Petrie, Howard Carter, Egypt, Mesopotamia, George Smith, Aztecs, Mayas, archaeology).</w:t>
      </w:r>
    </w:p>
    <w:p w14:paraId="2EF681D1" w14:textId="77777777" w:rsidR="00EA14D2" w:rsidRDefault="00EA14D2" w:rsidP="00EA14D2">
      <w:r>
        <w:t xml:space="preserve">_____. </w:t>
      </w:r>
      <w:r>
        <w:rPr>
          <w:i/>
        </w:rPr>
        <w:t>Dioses, tumbas y sabios.</w:t>
      </w:r>
      <w:r>
        <w:t xml:space="preserve"> Trans. Manuel Tamayo. Barcelona: Destino, 1953.</w:t>
      </w:r>
    </w:p>
    <w:p w14:paraId="41DEFC8D" w14:textId="77777777" w:rsidR="00EA14D2" w:rsidRDefault="00EA14D2" w:rsidP="00EA14D2">
      <w:r>
        <w:t xml:space="preserve">_____. </w:t>
      </w:r>
      <w:r>
        <w:rPr>
          <w:i/>
        </w:rPr>
        <w:t>Dioses, tumbas y sabios.</w:t>
      </w:r>
      <w:r>
        <w:t xml:space="preserve"> Trans. Manuel Tamayo. Barcelona: Círculo de Lectores, 1982.* Crane, Gregory. </w:t>
      </w:r>
      <w:r>
        <w:rPr>
          <w:i/>
        </w:rPr>
        <w:t xml:space="preserve">Perseus 1.0: Interactive Sources and Studies on Ancient Greece. </w:t>
      </w:r>
      <w:r>
        <w:t>New Haven: Yale UP, 1992.</w:t>
      </w:r>
    </w:p>
    <w:p w14:paraId="228B8DF5" w14:textId="77777777" w:rsidR="00EA14D2" w:rsidRDefault="00EA14D2" w:rsidP="00EA14D2">
      <w:pPr>
        <w:ind w:left="709" w:hanging="709"/>
        <w:rPr>
          <w:szCs w:val="28"/>
        </w:rPr>
      </w:pPr>
      <w:r>
        <w:rPr>
          <w:szCs w:val="28"/>
        </w:rPr>
        <w:t xml:space="preserve">"Chaldean History of the Deluge." </w:t>
      </w:r>
      <w:r>
        <w:rPr>
          <w:i/>
          <w:szCs w:val="28"/>
        </w:rPr>
        <w:t>Daily Telegraph</w:t>
      </w:r>
      <w:r>
        <w:rPr>
          <w:szCs w:val="28"/>
        </w:rPr>
        <w:t xml:space="preserve"> 4 Dec. 1872.</w:t>
      </w:r>
    </w:p>
    <w:p w14:paraId="5ED1B696" w14:textId="77777777" w:rsidR="00EA14D2" w:rsidRDefault="00EA14D2" w:rsidP="00EA14D2">
      <w:pPr>
        <w:rPr>
          <w:b/>
        </w:rPr>
      </w:pPr>
    </w:p>
    <w:p w14:paraId="2E567661" w14:textId="77777777" w:rsidR="00C454AC" w:rsidRDefault="00C454AC"/>
    <w:p w14:paraId="46083191" w14:textId="77777777" w:rsidR="00C454AC" w:rsidRDefault="00C454AC" w:rsidP="00C454AC"/>
    <w:p w14:paraId="436268B5" w14:textId="77777777" w:rsidR="00C454AC" w:rsidRDefault="00A5584E">
      <w:r>
        <w:t>Films</w:t>
      </w:r>
    </w:p>
    <w:p w14:paraId="3157CA36" w14:textId="77777777" w:rsidR="00A5584E" w:rsidRDefault="00A5584E"/>
    <w:p w14:paraId="0FF54705" w14:textId="77777777" w:rsidR="00A5584E" w:rsidRPr="003C5F06" w:rsidRDefault="00A5584E" w:rsidP="00A5584E">
      <w:pPr>
        <w:ind w:left="709" w:hanging="709"/>
        <w:rPr>
          <w:szCs w:val="28"/>
        </w:rPr>
      </w:pPr>
      <w:r>
        <w:rPr>
          <w:i/>
          <w:szCs w:val="28"/>
        </w:rPr>
        <w:t>Das Phantom von Uruk: Fahndung nach König Gilgamesch.</w:t>
      </w:r>
      <w:r>
        <w:rPr>
          <w:szCs w:val="28"/>
        </w:rPr>
        <w:t xml:space="preserve"> By Peter Moers and Frank Papenbroock.</w:t>
      </w:r>
      <w:r>
        <w:rPr>
          <w:i/>
          <w:szCs w:val="28"/>
        </w:rPr>
        <w:t xml:space="preserve"> </w:t>
      </w:r>
      <w:r>
        <w:rPr>
          <w:szCs w:val="28"/>
        </w:rPr>
        <w:t xml:space="preserve">(Terra X). French dub.: </w:t>
      </w:r>
      <w:r>
        <w:rPr>
          <w:i/>
          <w:szCs w:val="28"/>
        </w:rPr>
        <w:t>L'Épopée de Gilgamesh.</w:t>
      </w:r>
      <w:r>
        <w:rPr>
          <w:szCs w:val="28"/>
        </w:rPr>
        <w:t xml:space="preserve"> (Arte). 2007. </w:t>
      </w:r>
      <w:r>
        <w:rPr>
          <w:i/>
          <w:szCs w:val="28"/>
        </w:rPr>
        <w:t>YouTube (Le Mutin de Panurge)</w:t>
      </w:r>
      <w:r>
        <w:rPr>
          <w:szCs w:val="28"/>
        </w:rPr>
        <w:t xml:space="preserve"> 26 Oct. 2014.* (Andrew George, Stefan Maul, et al.).</w:t>
      </w:r>
    </w:p>
    <w:p w14:paraId="4FB256A5" w14:textId="77777777" w:rsidR="00A5584E" w:rsidRDefault="00A5584E" w:rsidP="00A5584E">
      <w:pPr>
        <w:ind w:left="709" w:hanging="709"/>
        <w:rPr>
          <w:szCs w:val="28"/>
        </w:rPr>
      </w:pPr>
      <w:r>
        <w:rPr>
          <w:szCs w:val="28"/>
        </w:rPr>
        <w:tab/>
      </w:r>
      <w:hyperlink r:id="rId6" w:history="1">
        <w:r w:rsidRPr="00536B4D">
          <w:rPr>
            <w:rStyle w:val="Hyperlink"/>
            <w:szCs w:val="28"/>
          </w:rPr>
          <w:t>https://youtu.be/DW2IvsZg7X0</w:t>
        </w:r>
      </w:hyperlink>
    </w:p>
    <w:p w14:paraId="07B2CAE4" w14:textId="77777777" w:rsidR="00A5584E" w:rsidRDefault="00A5584E" w:rsidP="00A5584E">
      <w:pPr>
        <w:ind w:left="709" w:hanging="709"/>
        <w:rPr>
          <w:szCs w:val="28"/>
        </w:rPr>
      </w:pPr>
      <w:r>
        <w:rPr>
          <w:szCs w:val="28"/>
        </w:rPr>
        <w:lastRenderedPageBreak/>
        <w:tab/>
        <w:t>2017</w:t>
      </w:r>
    </w:p>
    <w:p w14:paraId="711E4339" w14:textId="77777777" w:rsidR="00A5584E" w:rsidRDefault="00A5584E"/>
    <w:p w14:paraId="3105DCF7" w14:textId="77777777" w:rsidR="00A5584E" w:rsidRDefault="00A5584E"/>
    <w:p w14:paraId="48FAC1ED" w14:textId="77777777" w:rsidR="00A5584E" w:rsidRDefault="00A5584E"/>
    <w:p w14:paraId="56EE84E7" w14:textId="77777777" w:rsidR="00A5584E" w:rsidRDefault="00A5584E">
      <w:bookmarkStart w:id="2" w:name="_GoBack"/>
      <w:bookmarkEnd w:id="2"/>
    </w:p>
    <w:sectPr w:rsidR="00A5584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E52A8"/>
    <w:rsid w:val="006431B8"/>
    <w:rsid w:val="00A5584E"/>
    <w:rsid w:val="00C454AC"/>
    <w:rsid w:val="00D3477D"/>
    <w:rsid w:val="00EA14D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7B46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DW2IvsZg7X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1268</Characters>
  <Application>Microsoft Macintosh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2018-01-02T22:57:00Z</dcterms:created>
  <dcterms:modified xsi:type="dcterms:W3CDTF">2018-01-02T23:19:00Z</dcterms:modified>
</cp:coreProperties>
</file>