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9611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F41293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Marilyn Deegan</w:t>
      </w:r>
    </w:p>
    <w:p w:rsidR="0091653E" w:rsidRDefault="0091653E" w:rsidP="0091653E">
      <w:pPr>
        <w:rPr>
          <w:b/>
          <w:lang w:val="en-US"/>
        </w:rPr>
      </w:pPr>
    </w:p>
    <w:p w:rsidR="00F41293" w:rsidRPr="00F41293" w:rsidRDefault="00F41293" w:rsidP="0091653E">
      <w:pPr>
        <w:rPr>
          <w:sz w:val="24"/>
          <w:szCs w:val="24"/>
          <w:lang w:val="en-US"/>
        </w:rPr>
      </w:pPr>
      <w:r w:rsidRPr="00F41293">
        <w:rPr>
          <w:sz w:val="24"/>
          <w:szCs w:val="24"/>
          <w:lang w:val="en-US"/>
        </w:rPr>
        <w:t>(Refugee Studies Centre, formerly De Montfort U)</w:t>
      </w:r>
    </w:p>
    <w:p w:rsidR="00F41293" w:rsidRDefault="00F41293" w:rsidP="0091653E">
      <w:pPr>
        <w:rPr>
          <w:b/>
          <w:lang w:val="en-US"/>
        </w:rPr>
      </w:pPr>
    </w:p>
    <w:p w:rsidR="00F41293" w:rsidRDefault="00F41293" w:rsidP="0091653E">
      <w:pPr>
        <w:rPr>
          <w:b/>
          <w:lang w:val="en-US"/>
        </w:rPr>
      </w:pPr>
    </w:p>
    <w:p w:rsidR="006B05D8" w:rsidRPr="00DD5E37" w:rsidRDefault="00DD5E37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6B05D8" w:rsidRPr="00DD5E37" w:rsidRDefault="006B05D8" w:rsidP="0091653E">
      <w:pPr>
        <w:rPr>
          <w:b/>
          <w:lang w:val="en-US"/>
        </w:rPr>
      </w:pPr>
    </w:p>
    <w:p w:rsidR="00F41293" w:rsidRPr="00FF1990" w:rsidRDefault="00F41293" w:rsidP="00F41293">
      <w:pPr>
        <w:rPr>
          <w:lang w:val="en-US"/>
        </w:rPr>
      </w:pPr>
      <w:r w:rsidRPr="00FF1990">
        <w:rPr>
          <w:lang w:val="en-US"/>
        </w:rPr>
        <w:t xml:space="preserve">Deegan, Marilyn. Introd. to </w:t>
      </w:r>
      <w:r w:rsidRPr="00FF1990">
        <w:rPr>
          <w:i/>
          <w:lang w:val="en-US"/>
        </w:rPr>
        <w:t>The Dancing Floor.</w:t>
      </w:r>
      <w:r w:rsidRPr="00FF1990">
        <w:rPr>
          <w:lang w:val="en-US"/>
        </w:rPr>
        <w:t xml:space="preserve"> By John Buchan. (World's Classics). Oxford: Oxford UP, 1997.</w:t>
      </w:r>
    </w:p>
    <w:p w:rsidR="00F41293" w:rsidRPr="00FF1990" w:rsidRDefault="00F41293" w:rsidP="00F41293">
      <w:pPr>
        <w:ind w:left="709" w:hanging="709"/>
        <w:rPr>
          <w:lang w:val="en-US"/>
        </w:rPr>
      </w:pPr>
      <w:r w:rsidRPr="00FF1990">
        <w:rPr>
          <w:lang w:val="en-US"/>
        </w:rPr>
        <w:t xml:space="preserve">_____, ed. </w:t>
      </w:r>
      <w:r w:rsidRPr="00FF1990">
        <w:rPr>
          <w:i/>
          <w:lang w:val="en-US"/>
        </w:rPr>
        <w:t>Literary and Linguistic Computing.</w:t>
      </w:r>
      <w:r w:rsidRPr="00FF1990">
        <w:rPr>
          <w:lang w:val="en-US"/>
        </w:rPr>
        <w:t xml:space="preserve"> Quarterly journal of the Association for Literary and Linguistic Computing. Oxford: Oxford UP.</w:t>
      </w:r>
    </w:p>
    <w:p w:rsidR="00F41293" w:rsidRPr="00FF1990" w:rsidRDefault="00F41293" w:rsidP="00F41293">
      <w:pPr>
        <w:ind w:left="709" w:hanging="709"/>
        <w:rPr>
          <w:lang w:val="en-US"/>
        </w:rPr>
      </w:pPr>
      <w:r w:rsidRPr="00FF1990">
        <w:rPr>
          <w:lang w:val="en-US"/>
        </w:rPr>
        <w:tab/>
      </w:r>
      <w:hyperlink r:id="rId5" w:history="1">
        <w:r w:rsidRPr="00FF1990">
          <w:rPr>
            <w:rStyle w:val="Hipervnculo"/>
            <w:lang w:val="en-US"/>
          </w:rPr>
          <w:t>http://www.llc.oupjournals.org</w:t>
        </w:r>
      </w:hyperlink>
    </w:p>
    <w:p w:rsidR="00F41293" w:rsidRPr="00FF1990" w:rsidRDefault="00F41293" w:rsidP="00F41293">
      <w:pPr>
        <w:rPr>
          <w:lang w:val="en-US"/>
        </w:rPr>
      </w:pPr>
      <w:r w:rsidRPr="00FF1990">
        <w:rPr>
          <w:lang w:val="en-US"/>
        </w:rPr>
        <w:t xml:space="preserve">Deegan, Marilyn, and Kathryn Sutherland, eds. </w:t>
      </w:r>
      <w:r w:rsidRPr="00FF1990">
        <w:rPr>
          <w:i/>
          <w:lang w:val="en-US"/>
        </w:rPr>
        <w:t>The Electronic Text: Investigations in the Method and Theory of Computerized Textuality.</w:t>
      </w:r>
      <w:r w:rsidRPr="00FF1990">
        <w:rPr>
          <w:lang w:val="en-US"/>
        </w:rPr>
        <w:t xml:space="preserve"> Oxford: Oxford UP, 1996.</w:t>
      </w:r>
    </w:p>
    <w:p w:rsidR="00F41293" w:rsidRPr="00FF1990" w:rsidRDefault="00F41293" w:rsidP="00F41293">
      <w:pPr>
        <w:rPr>
          <w:lang w:val="en-US"/>
        </w:rPr>
      </w:pPr>
      <w:r w:rsidRPr="00FF1990">
        <w:rPr>
          <w:lang w:val="en-US"/>
        </w:rPr>
        <w:t xml:space="preserve">Deegan, Marilyn, Caroline Davis and Warren Chernaik, eds. </w:t>
      </w:r>
      <w:r w:rsidRPr="00FF1990">
        <w:rPr>
          <w:i/>
          <w:lang w:val="en-US"/>
        </w:rPr>
        <w:t>The Politics of the Electronic Text.</w:t>
      </w:r>
      <w:r w:rsidRPr="00FF1990">
        <w:rPr>
          <w:lang w:val="en-US"/>
        </w:rPr>
        <w:t xml:space="preserve"> Oxford: Office for Humanities Communication Publications, with The Centre for English Studies, U of London, 1993. </w:t>
      </w:r>
    </w:p>
    <w:p w:rsidR="00F41293" w:rsidRDefault="00F41293" w:rsidP="00F41293">
      <w:pPr>
        <w:rPr>
          <w:color w:val="000000"/>
          <w:lang w:val="en-US"/>
        </w:rPr>
      </w:pPr>
      <w:r w:rsidRPr="00FF1990">
        <w:rPr>
          <w:color w:val="000000"/>
          <w:lang w:val="en-US"/>
        </w:rPr>
        <w:t xml:space="preserve">Deegan, Marilyn, and Simon Tanner. "Conversion of Primary Sources." In </w:t>
      </w:r>
      <w:r w:rsidRPr="00FF1990">
        <w:rPr>
          <w:i/>
          <w:color w:val="000000"/>
          <w:lang w:val="en-US"/>
        </w:rPr>
        <w:t>A Companion to Digital Humanities.</w:t>
      </w:r>
      <w:r w:rsidRPr="00FF1990">
        <w:rPr>
          <w:color w:val="000000"/>
          <w:lang w:val="en-US"/>
        </w:rPr>
        <w:t xml:space="preserve"> Ed. Susan Schreibman, Ray Siemens, and John Unsworth, eds. Malden (MA): Blackwell, 2004. </w:t>
      </w:r>
      <w:r w:rsidRPr="00F41293">
        <w:rPr>
          <w:color w:val="000000"/>
          <w:lang w:val="en-US"/>
        </w:rPr>
        <w:t>488-504.*</w:t>
      </w:r>
    </w:p>
    <w:p w:rsidR="00F41293" w:rsidRDefault="00F41293" w:rsidP="00F41293">
      <w:pPr>
        <w:rPr>
          <w:color w:val="000000"/>
          <w:lang w:val="en-US"/>
        </w:rPr>
      </w:pPr>
    </w:p>
    <w:p w:rsidR="00F41293" w:rsidRDefault="00F41293" w:rsidP="00F41293">
      <w:pPr>
        <w:rPr>
          <w:color w:val="000000"/>
          <w:lang w:val="en-US"/>
        </w:rPr>
      </w:pPr>
    </w:p>
    <w:p w:rsidR="00F41293" w:rsidRDefault="00F41293" w:rsidP="00F41293">
      <w:pPr>
        <w:rPr>
          <w:color w:val="000000"/>
          <w:lang w:val="en-US"/>
        </w:rPr>
      </w:pPr>
    </w:p>
    <w:p w:rsidR="00F41293" w:rsidRDefault="00F41293" w:rsidP="00F41293">
      <w:pPr>
        <w:rPr>
          <w:color w:val="000000"/>
          <w:lang w:val="en-US"/>
        </w:rPr>
      </w:pPr>
    </w:p>
    <w:p w:rsidR="00F41293" w:rsidRDefault="00F41293" w:rsidP="00F41293">
      <w:pPr>
        <w:rPr>
          <w:color w:val="000000"/>
          <w:lang w:val="en-US"/>
        </w:rPr>
      </w:pPr>
    </w:p>
    <w:p w:rsidR="00F41293" w:rsidRDefault="00F41293" w:rsidP="00F41293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Edited works</w:t>
      </w:r>
    </w:p>
    <w:p w:rsidR="00F41293" w:rsidRDefault="00F41293" w:rsidP="00F41293">
      <w:pPr>
        <w:rPr>
          <w:b/>
          <w:color w:val="000000"/>
          <w:lang w:val="en-US"/>
        </w:rPr>
      </w:pPr>
    </w:p>
    <w:p w:rsidR="00F41293" w:rsidRDefault="00F41293" w:rsidP="00F41293">
      <w:pPr>
        <w:rPr>
          <w:b/>
          <w:color w:val="000000"/>
          <w:lang w:val="en-US"/>
        </w:rPr>
      </w:pPr>
    </w:p>
    <w:p w:rsidR="00F41293" w:rsidRDefault="00F41293" w:rsidP="00F41293">
      <w:pPr>
        <w:rPr>
          <w:b/>
          <w:color w:val="000000"/>
          <w:lang w:val="en-US"/>
        </w:rPr>
      </w:pPr>
    </w:p>
    <w:p w:rsidR="00F41293" w:rsidRDefault="00F41293" w:rsidP="00F41293">
      <w:pPr>
        <w:rPr>
          <w:i/>
          <w:color w:val="000000"/>
          <w:lang w:val="en-US"/>
        </w:rPr>
      </w:pPr>
      <w:r>
        <w:rPr>
          <w:i/>
          <w:color w:val="000000"/>
          <w:lang w:val="en-US"/>
        </w:rPr>
        <w:t xml:space="preserve">The Electronic Text: </w:t>
      </w:r>
    </w:p>
    <w:p w:rsidR="00F41293" w:rsidRPr="00F41293" w:rsidRDefault="00F41293" w:rsidP="00F41293">
      <w:pPr>
        <w:rPr>
          <w:i/>
          <w:color w:val="000000"/>
          <w:lang w:val="en-US"/>
        </w:rPr>
      </w:pPr>
    </w:p>
    <w:p w:rsidR="00F41293" w:rsidRPr="00EB5861" w:rsidRDefault="00F41293" w:rsidP="00F41293">
      <w:pPr>
        <w:rPr>
          <w:lang w:val="en-US"/>
        </w:rPr>
      </w:pPr>
      <w:r w:rsidRPr="00EB5861">
        <w:rPr>
          <w:lang w:val="en-US"/>
        </w:rPr>
        <w:lastRenderedPageBreak/>
        <w:t xml:space="preserve">McGann, Jerome. "The Rationale of Hypertext." Revised version. In </w:t>
      </w:r>
      <w:r w:rsidRPr="00EB5861">
        <w:rPr>
          <w:i/>
          <w:lang w:val="en-US"/>
        </w:rPr>
        <w:t>The Electronic Text: Investigations in the Method and Theory of Computerized Textuality.</w:t>
      </w:r>
      <w:r w:rsidRPr="00EB5861">
        <w:rPr>
          <w:lang w:val="en-US"/>
        </w:rPr>
        <w:t xml:space="preserve"> Ed. Marilyn Deegan and Kathryn Sutherland. Oxford: Oxford UP, 1996.</w:t>
      </w:r>
    </w:p>
    <w:p w:rsidR="00250EE3" w:rsidRPr="001A1433" w:rsidRDefault="00250EE3" w:rsidP="00346ECA">
      <w:pPr>
        <w:rPr>
          <w:szCs w:val="28"/>
          <w:lang w:val="en-US"/>
        </w:rPr>
      </w:pPr>
    </w:p>
    <w:sectPr w:rsidR="00250EE3" w:rsidRPr="001A143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9611C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lc.oupjournals.org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2020-09-01T08:52:00Z</dcterms:created>
  <dcterms:modified xsi:type="dcterms:W3CDTF">2020-09-01T08:52:00Z</dcterms:modified>
</cp:coreProperties>
</file>