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0D" w:rsidRDefault="00E02F0D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E02F0D" w:rsidRDefault="00E02F0D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02F0D" w:rsidRDefault="00E02F0D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02F0D" w:rsidRDefault="00E02F0D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02F0D" w:rsidRDefault="00E02F0D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02F0D" w:rsidRDefault="00E02F0D">
      <w:pPr>
        <w:jc w:val="center"/>
      </w:pPr>
    </w:p>
    <w:bookmarkEnd w:id="0"/>
    <w:bookmarkEnd w:id="1"/>
    <w:p w:rsidR="00E02F0D" w:rsidRDefault="00E02F0D">
      <w:pPr>
        <w:jc w:val="center"/>
      </w:pPr>
    </w:p>
    <w:p w:rsidR="00E02F0D" w:rsidRPr="00FE62FF" w:rsidRDefault="00E02F0D" w:rsidP="00E02F0D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Susan Schreibman</w:t>
      </w:r>
    </w:p>
    <w:p w:rsidR="00E02F0D" w:rsidRDefault="00E02F0D"/>
    <w:p w:rsidR="00E02F0D" w:rsidRPr="00F84A18" w:rsidRDefault="00E02F0D">
      <w:pPr>
        <w:rPr>
          <w:color w:val="000000"/>
          <w:sz w:val="24"/>
        </w:rPr>
      </w:pPr>
      <w:r w:rsidRPr="00F84A18">
        <w:rPr>
          <w:color w:val="000000"/>
          <w:sz w:val="24"/>
        </w:rPr>
        <w:tab/>
        <w:t>(Assistant Director, Maryland Institute for Technology in the Humanities, U of Maryland)</w:t>
      </w:r>
    </w:p>
    <w:p w:rsidR="00E02F0D" w:rsidRDefault="00E02F0D">
      <w:pPr>
        <w:rPr>
          <w:color w:val="000000"/>
        </w:rPr>
      </w:pPr>
    </w:p>
    <w:p w:rsidR="00E02F0D" w:rsidRDefault="00E02F0D"/>
    <w:p w:rsidR="00E02F0D" w:rsidRPr="00FE62FF" w:rsidRDefault="00E02F0D">
      <w:pPr>
        <w:rPr>
          <w:b/>
        </w:rPr>
      </w:pPr>
      <w:r>
        <w:rPr>
          <w:b/>
        </w:rPr>
        <w:t>Works</w:t>
      </w:r>
    </w:p>
    <w:p w:rsidR="00E02F0D" w:rsidRDefault="00E02F0D"/>
    <w:p w:rsidR="00E02F0D" w:rsidRDefault="00E02F0D">
      <w:pPr>
        <w:rPr>
          <w:color w:val="000000"/>
        </w:rPr>
      </w:pPr>
      <w:r>
        <w:rPr>
          <w:color w:val="000000"/>
        </w:rPr>
        <w:t xml:space="preserve">Schreibman, Susan. </w:t>
      </w:r>
      <w:r>
        <w:rPr>
          <w:i/>
          <w:color w:val="000000"/>
        </w:rPr>
        <w:t>Computer-Mediated Discourse: Reception Theory and Versioning.</w:t>
      </w:r>
      <w:r>
        <w:rPr>
          <w:color w:val="000000"/>
        </w:rPr>
        <w:t xml:space="preserve"> 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Schreibman, Susan, Ray Siemens, and John Unsworth. "The Digital Humanities and Humanities Computing: An Introduction."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xxiii-xxvii.*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_____, eds.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Malden (MA), Oxford, Victoria: Blackwell, 2004.*</w:t>
      </w:r>
    </w:p>
    <w:p w:rsidR="006615C7" w:rsidRPr="006615C7" w:rsidRDefault="006615C7" w:rsidP="006615C7">
      <w:pPr>
        <w:ind w:left="709" w:hanging="709"/>
      </w:pPr>
      <w:r>
        <w:rPr>
          <w:color w:val="000000"/>
        </w:rPr>
        <w:tab/>
      </w:r>
      <w:hyperlink r:id="rId6" w:history="1">
        <w:r w:rsidRPr="009F41D4">
          <w:rPr>
            <w:rStyle w:val="Hyperlink"/>
          </w:rPr>
          <w:t>http://www.digitalhumanities.org/companion/</w:t>
        </w:r>
      </w:hyperlink>
      <w:bookmarkStart w:id="2" w:name="_GoBack"/>
      <w:bookmarkEnd w:id="2"/>
    </w:p>
    <w:p w:rsidR="00E02F0D" w:rsidRDefault="00E02F0D">
      <w:pPr>
        <w:ind w:hanging="12"/>
        <w:rPr>
          <w:color w:val="000000"/>
        </w:rPr>
      </w:pPr>
      <w:hyperlink r:id="rId7" w:history="1">
        <w:r>
          <w:rPr>
            <w:rStyle w:val="Hyperlink"/>
          </w:rPr>
          <w:t>www.ach.org/companion/</w:t>
        </w:r>
      </w:hyperlink>
    </w:p>
    <w:p w:rsidR="00E02F0D" w:rsidRDefault="00E02F0D">
      <w:pPr>
        <w:ind w:hanging="12"/>
        <w:rPr>
          <w:color w:val="000000"/>
        </w:rPr>
      </w:pPr>
      <w:r>
        <w:rPr>
          <w:color w:val="000000"/>
        </w:rPr>
        <w:t>2006-09-13</w:t>
      </w:r>
    </w:p>
    <w:p w:rsidR="00E02F0D" w:rsidRPr="00FF3173" w:rsidRDefault="00E02F0D" w:rsidP="00E02F0D">
      <w:r w:rsidRPr="00321F07">
        <w:t xml:space="preserve">Schreibman, Susan, and Ray Siemens, eds. </w:t>
      </w:r>
      <w:r w:rsidRPr="00FF3173">
        <w:rPr>
          <w:i/>
        </w:rPr>
        <w:t xml:space="preserve">A Companion to Digital Literary Studies. </w:t>
      </w:r>
      <w:r w:rsidRPr="00FF3173">
        <w:t xml:space="preserve">Oxford: Blackwell, 2008. </w:t>
      </w:r>
    </w:p>
    <w:p w:rsidR="00E02F0D" w:rsidRPr="00FF3173" w:rsidRDefault="00E02F0D" w:rsidP="00E02F0D">
      <w:r w:rsidRPr="00FF3173">
        <w:tab/>
      </w:r>
      <w:hyperlink r:id="rId8" w:history="1">
        <w:r w:rsidRPr="0021653F">
          <w:rPr>
            <w:rStyle w:val="Hyperlink"/>
          </w:rPr>
          <w:t>http://www.digitalhumanities.org/companionDLS/</w:t>
        </w:r>
      </w:hyperlink>
      <w:r w:rsidRPr="00FF3173">
        <w:t xml:space="preserve"> </w:t>
      </w:r>
    </w:p>
    <w:p w:rsidR="00E02F0D" w:rsidRPr="00FF3173" w:rsidRDefault="00E02F0D" w:rsidP="00E02F0D">
      <w:r w:rsidRPr="00FF3173">
        <w:tab/>
        <w:t>2011</w:t>
      </w:r>
    </w:p>
    <w:p w:rsidR="00E02F0D" w:rsidRDefault="00E02F0D">
      <w:pPr>
        <w:ind w:hanging="12"/>
        <w:rPr>
          <w:color w:val="000000"/>
        </w:rPr>
      </w:pPr>
    </w:p>
    <w:p w:rsidR="00E02F0D" w:rsidRDefault="00E02F0D">
      <w:pPr>
        <w:ind w:hanging="12"/>
        <w:rPr>
          <w:color w:val="000000"/>
        </w:rPr>
      </w:pPr>
    </w:p>
    <w:p w:rsidR="00E02F0D" w:rsidRDefault="00E02F0D">
      <w:pPr>
        <w:ind w:hanging="12"/>
        <w:rPr>
          <w:color w:val="000000"/>
        </w:rPr>
      </w:pPr>
    </w:p>
    <w:p w:rsidR="00E02F0D" w:rsidRDefault="00E02F0D" w:rsidP="00E02F0D">
      <w:pPr>
        <w:rPr>
          <w:b/>
          <w:color w:val="000000"/>
        </w:rPr>
      </w:pPr>
      <w:r>
        <w:rPr>
          <w:b/>
          <w:color w:val="000000"/>
        </w:rPr>
        <w:t>Edited works</w:t>
      </w:r>
    </w:p>
    <w:p w:rsidR="00E02F0D" w:rsidRDefault="00E02F0D" w:rsidP="00E02F0D">
      <w:pPr>
        <w:rPr>
          <w:b/>
          <w:color w:val="000000"/>
        </w:rPr>
      </w:pPr>
    </w:p>
    <w:p w:rsidR="00E02F0D" w:rsidRDefault="00E02F0D" w:rsidP="00E02F0D">
      <w:pPr>
        <w:rPr>
          <w:b/>
          <w:color w:val="000000"/>
        </w:rPr>
      </w:pPr>
    </w:p>
    <w:p w:rsidR="00E02F0D" w:rsidRDefault="00E02F0D">
      <w:pPr>
        <w:rPr>
          <w:color w:val="000000"/>
        </w:rPr>
      </w:pPr>
      <w:r>
        <w:rPr>
          <w:i/>
          <w:color w:val="000000"/>
        </w:rPr>
        <w:t>A Companion to Digital Humanities:</w:t>
      </w:r>
    </w:p>
    <w:p w:rsidR="00E02F0D" w:rsidRPr="00F84A18" w:rsidRDefault="00E02F0D" w:rsidP="00E02F0D">
      <w:pPr>
        <w:rPr>
          <w:b/>
        </w:rPr>
      </w:pP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Busa, Roberto A. "Foreword: Perspectives on the Digital Humanities."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xvi-xxiii.*</w:t>
      </w:r>
    </w:p>
    <w:p w:rsidR="00E02F0D" w:rsidRDefault="00E02F0D">
      <w:pPr>
        <w:rPr>
          <w:color w:val="000000"/>
        </w:rPr>
      </w:pPr>
      <w:r>
        <w:rPr>
          <w:color w:val="000000"/>
        </w:rPr>
        <w:lastRenderedPageBreak/>
        <w:t xml:space="preserve">Schreibman, Susan, Ray Siemens, and John Unsworth. "The Digital Humanities and Humanities Computing: An Introduction."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xxiii-xxvii.*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Hockey, Susan. "The History of Humanities Computing."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3-19.*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Eiteljorg, Harrison, II. "Computing for Archaeologists."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20-30.*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Greenhalgh, Michael. "Art History."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 31-45.*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Crane, Greg. "Classics and the Computer: an End of the History."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46-55.*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Thomas, William G., III. "Computing and the Historical Imagination."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56-68.*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Hajic, Jan. "Linguistics Meets Exact Sciences."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79-87.*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Rommel, Thomas. "Literary Studies."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88-96.*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Fujinaga, Ichiro, and Susan Forscher Weiss. "Music."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97-107.*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Saltz, David Z. "Performing Arts."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121-31.*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Ess, Charles. "'Revolution? What Revolution? Successes and Limits of Computing Technologies in Philosophy and Religion."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132-42.*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Sperberg-McQueen, C. M. "Classification and Its Structures."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</w:t>
      </w:r>
      <w:r>
        <w:rPr>
          <w:color w:val="000000"/>
        </w:rPr>
        <w:lastRenderedPageBreak/>
        <w:t>Siemens, and John Unsworth, eds. Malden (MA): Blackwell, 2004. 161-76.*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Ramsay, Stephen. "Databases."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177-97.*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McGann, Jerome. "Marking Texts of Many Dimensions."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198-217.*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Renear, Allen H. "Text Encoding."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218-39.*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McCarthy, Willard. "Modeling: A Study in Words and Meanings."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254-70.*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Craig, Hugh. "Stylistic Analysis and Authorship Studies."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273-88.*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Ide, Nancy. "Preparation  and Analysis of Linguistic Corpora."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289-305.*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Smith, Martha Nell. "Electronic Scholarly Editing."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306-22.*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Burrows, John. "Textual Analysis."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323-47.*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Palmer, Carole L. "Thematic Research Collections."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348-65.*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Warwick, Claire. "Print Scholarship and Digital Resources."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366-82.*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Kolker, Robert. "Digital Media and the Analysis of Film."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383-96.*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Lancashire, Ian. "Cognitive Stylistics and the Literary Imagination."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</w:t>
      </w:r>
      <w:r>
        <w:rPr>
          <w:color w:val="000000"/>
        </w:rPr>
        <w:lastRenderedPageBreak/>
        <w:t>Siemens, and John Unsworth, eds. Malden (MA): Blackwell, 2004. 397-414.*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Ryan, Marie-Laure. "Multivariant Narratives."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415-30.*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Nowviskie, Bethany, and Johanna Drucker. "Speculative Computing: Aesthetic Provocations in Humanities Computing."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431-47.*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Winder, William. "Robotic Poetics."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448-70.*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Deegan, Marilyn, and Simon Tanner. "Conversion of Primary Sources."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488-504.*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Bradley, John. "Text Tools."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505-22.*</w:t>
      </w:r>
    </w:p>
    <w:p w:rsidR="00E02F0D" w:rsidRDefault="00E02F0D">
      <w:pPr>
        <w:rPr>
          <w:color w:val="000000"/>
        </w:rPr>
      </w:pPr>
      <w:r>
        <w:t xml:space="preserve">Kirschenbaum, Matthew G. </w:t>
      </w:r>
      <w:r>
        <w:rPr>
          <w:color w:val="000000"/>
        </w:rPr>
        <w:t xml:space="preserve">"'So the Colors Cover the Wires': Interface, Aesthetics, and Usability."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523-42.*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Jensen, Michael. "Intermediation and Its Malcontents: Validating Professionalism in the Age of Raw Dissemination."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543-56.*</w:t>
      </w:r>
    </w:p>
    <w:p w:rsidR="00E02F0D" w:rsidRDefault="00E02F0D">
      <w:pPr>
        <w:rPr>
          <w:color w:val="000000"/>
        </w:rPr>
      </w:pPr>
      <w:r>
        <w:rPr>
          <w:color w:val="000000"/>
        </w:rPr>
        <w:t xml:space="preserve">Besser, Howard. "The Past, Present, and Future of Digital Libraries." In </w:t>
      </w:r>
      <w:r>
        <w:rPr>
          <w:i/>
          <w:color w:val="000000"/>
        </w:rPr>
        <w:t>A Companion to Digital Humanities.</w:t>
      </w:r>
      <w:r>
        <w:rPr>
          <w:color w:val="000000"/>
        </w:rPr>
        <w:t xml:space="preserve"> Ed. Susan Schreibman, Ray Siemens, and John Unsworth, eds. Malden (MA): Blackwell, 2004. 557-75.* </w:t>
      </w:r>
    </w:p>
    <w:p w:rsidR="00E02F0D" w:rsidRDefault="00E02F0D">
      <w:pPr>
        <w:rPr>
          <w:color w:val="000000"/>
        </w:rPr>
      </w:pPr>
    </w:p>
    <w:p w:rsidR="00E02F0D" w:rsidRDefault="00E02F0D">
      <w:pPr>
        <w:rPr>
          <w:color w:val="000000"/>
        </w:rPr>
      </w:pPr>
    </w:p>
    <w:p w:rsidR="00E02F0D" w:rsidRDefault="00E02F0D">
      <w:pPr>
        <w:rPr>
          <w:color w:val="000000"/>
        </w:rPr>
      </w:pPr>
    </w:p>
    <w:p w:rsidR="00E02F0D" w:rsidRDefault="00E02F0D">
      <w:pPr>
        <w:rPr>
          <w:color w:val="000000"/>
        </w:rPr>
      </w:pPr>
    </w:p>
    <w:p w:rsidR="00E02F0D" w:rsidRPr="00774976" w:rsidRDefault="00E02F0D">
      <w:pPr>
        <w:rPr>
          <w:i/>
          <w:color w:val="000000"/>
        </w:rPr>
      </w:pPr>
      <w:r>
        <w:rPr>
          <w:i/>
          <w:color w:val="000000"/>
        </w:rPr>
        <w:t>A Companion to Digital Literary Studies:</w:t>
      </w:r>
    </w:p>
    <w:p w:rsidR="00E02F0D" w:rsidRDefault="00E02F0D">
      <w:pPr>
        <w:rPr>
          <w:b/>
        </w:rPr>
      </w:pPr>
    </w:p>
    <w:p w:rsidR="00E02F0D" w:rsidRDefault="00E02F0D">
      <w:pPr>
        <w:rPr>
          <w:b/>
        </w:rPr>
      </w:pPr>
    </w:p>
    <w:p w:rsidR="00E02F0D" w:rsidRPr="00FF3173" w:rsidRDefault="00E02F0D" w:rsidP="00E02F0D">
      <w:r w:rsidRPr="00321F07">
        <w:t xml:space="preserve">Liu, Alan. "Imagining the New Media Encounter." In </w:t>
      </w:r>
      <w:r w:rsidRPr="00FF3173">
        <w:rPr>
          <w:i/>
        </w:rPr>
        <w:t xml:space="preserve">A Companion to Digital Literary Studies. </w:t>
      </w:r>
      <w:r w:rsidRPr="00FF3173">
        <w:t xml:space="preserve">Ed. Susan Schreibman and Ray Siemens. Oxford: Blackwell, 2008. </w:t>
      </w:r>
    </w:p>
    <w:p w:rsidR="00E02F0D" w:rsidRPr="00FF3173" w:rsidRDefault="00E02F0D" w:rsidP="00E02F0D">
      <w:r w:rsidRPr="00FF3173">
        <w:lastRenderedPageBreak/>
        <w:tab/>
      </w:r>
      <w:hyperlink r:id="rId9" w:history="1">
        <w:r w:rsidRPr="0021653F">
          <w:rPr>
            <w:rStyle w:val="Hyperlink"/>
          </w:rPr>
          <w:t>http://www.digitalhumanities.org/companionDLS/</w:t>
        </w:r>
      </w:hyperlink>
      <w:r w:rsidRPr="00FF3173">
        <w:t xml:space="preserve"> </w:t>
      </w:r>
    </w:p>
    <w:p w:rsidR="00E02F0D" w:rsidRPr="00FF3173" w:rsidRDefault="00E02F0D" w:rsidP="00E02F0D">
      <w:r w:rsidRPr="00FF3173">
        <w:tab/>
        <w:t>2011</w:t>
      </w:r>
    </w:p>
    <w:p w:rsidR="00E02F0D" w:rsidRDefault="00E02F0D">
      <w:r>
        <w:t xml:space="preserve">Morrison, Aimée. "20. Blogs and Blogging: Text and Practice." </w:t>
      </w:r>
      <w:r>
        <w:rPr>
          <w:i/>
        </w:rPr>
        <w:t>A Companion to Digital Literary Studies.</w:t>
      </w:r>
      <w:r>
        <w:t xml:space="preserve"> Ed. Susan Schreibman and Ray Siemens. Oxford: Blackwell, 2008.*</w:t>
      </w:r>
    </w:p>
    <w:p w:rsidR="00E02F0D" w:rsidRDefault="00E02F0D">
      <w:pPr>
        <w:rPr>
          <w:rStyle w:val="z3988"/>
          <w:color w:val="FFFFFF"/>
        </w:rPr>
      </w:pPr>
      <w:r>
        <w:tab/>
      </w:r>
      <w:hyperlink r:id="rId10" w:history="1">
        <w:r w:rsidRPr="006320B1">
          <w:rPr>
            <w:rStyle w:val="Hyperlink"/>
          </w:rPr>
          <w:t>http://www.digitalhumanities.org/companionDLS/</w:t>
        </w:r>
      </w:hyperlink>
    </w:p>
    <w:p w:rsidR="00E02F0D" w:rsidRDefault="00E02F0D">
      <w:pPr>
        <w:ind w:left="709" w:hanging="709"/>
      </w:pPr>
      <w:r>
        <w:tab/>
        <w:t>2012</w:t>
      </w:r>
    </w:p>
    <w:p w:rsidR="00E02F0D" w:rsidRDefault="00E02F0D"/>
    <w:sectPr w:rsidR="00E02F0D" w:rsidSect="00ED7F1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3F789F"/>
    <w:rsid w:val="006615C7"/>
    <w:rsid w:val="00750F68"/>
    <w:rsid w:val="00E02F0D"/>
    <w:rsid w:val="00E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z3988">
    <w:name w:val="z3988"/>
    <w:basedOn w:val="DefaultParagraphFont"/>
    <w:rsid w:val="006E645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  <w:style w:type="character" w:customStyle="1" w:styleId="z3988">
    <w:name w:val="z3988"/>
    <w:basedOn w:val="DefaultParagraphFont"/>
    <w:rsid w:val="006E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digitalhumanities.org/companion/" TargetMode="External"/><Relationship Id="rId7" Type="http://schemas.openxmlformats.org/officeDocument/2006/relationships/hyperlink" Target="http://www.ach.org/companion/" TargetMode="External"/><Relationship Id="rId8" Type="http://schemas.openxmlformats.org/officeDocument/2006/relationships/hyperlink" Target="http://www.digitalhumanities.org/companionDLS/" TargetMode="External"/><Relationship Id="rId9" Type="http://schemas.openxmlformats.org/officeDocument/2006/relationships/hyperlink" Target="http://www.digitalhumanities.org/companionDLS/" TargetMode="External"/><Relationship Id="rId10" Type="http://schemas.openxmlformats.org/officeDocument/2006/relationships/hyperlink" Target="http://www.digitalhumanities.org/companionD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7193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8438</CharactersWithSpaces>
  <SharedDoc>false</SharedDoc>
  <HLinks>
    <vt:vector size="30" baseType="variant">
      <vt:variant>
        <vt:i4>7602225</vt:i4>
      </vt:variant>
      <vt:variant>
        <vt:i4>12</vt:i4>
      </vt:variant>
      <vt:variant>
        <vt:i4>0</vt:i4>
      </vt:variant>
      <vt:variant>
        <vt:i4>5</vt:i4>
      </vt:variant>
      <vt:variant>
        <vt:lpwstr>http://www.digitalhumanities.org/companionDLS/</vt:lpwstr>
      </vt:variant>
      <vt:variant>
        <vt:lpwstr/>
      </vt:variant>
      <vt:variant>
        <vt:i4>7602225</vt:i4>
      </vt:variant>
      <vt:variant>
        <vt:i4>9</vt:i4>
      </vt:variant>
      <vt:variant>
        <vt:i4>0</vt:i4>
      </vt:variant>
      <vt:variant>
        <vt:i4>5</vt:i4>
      </vt:variant>
      <vt:variant>
        <vt:lpwstr>http://www.digitalhumanities.org/companionDLS/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http://www.digitalhumanities.org/companionDLS/</vt:lpwstr>
      </vt:variant>
      <vt:variant>
        <vt:lpwstr/>
      </vt:variant>
      <vt:variant>
        <vt:i4>4325489</vt:i4>
      </vt:variant>
      <vt:variant>
        <vt:i4>3</vt:i4>
      </vt:variant>
      <vt:variant>
        <vt:i4>0</vt:i4>
      </vt:variant>
      <vt:variant>
        <vt:i4>5</vt:i4>
      </vt:variant>
      <vt:variant>
        <vt:lpwstr>http://www.ach.org/companion/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2017-08-15T13:39:00Z</dcterms:created>
  <dcterms:modified xsi:type="dcterms:W3CDTF">2017-08-15T13:39:00Z</dcterms:modified>
</cp:coreProperties>
</file>