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6AE8EBE3" w:rsidR="00747CC1" w:rsidRPr="0012657E" w:rsidRDefault="000479DC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Amparo Martínez Herranz</w:t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5EBBF574" w14:textId="77777777" w:rsidR="000479DC" w:rsidRDefault="000479DC" w:rsidP="00D3160B">
      <w:pPr>
        <w:rPr>
          <w:b/>
          <w:bCs/>
          <w:lang w:val="en-US"/>
        </w:rPr>
      </w:pPr>
    </w:p>
    <w:p w14:paraId="62055F1F" w14:textId="2865BBE6" w:rsidR="000479DC" w:rsidRPr="000479DC" w:rsidRDefault="000479DC" w:rsidP="00D3160B">
      <w:pPr>
        <w:rPr>
          <w:sz w:val="24"/>
          <w:szCs w:val="24"/>
          <w:lang w:val="en-US"/>
        </w:rPr>
      </w:pPr>
      <w:r w:rsidRPr="000479DC">
        <w:rPr>
          <w:sz w:val="24"/>
          <w:szCs w:val="24"/>
          <w:lang w:val="en-US"/>
        </w:rPr>
        <w:t>(U de Zaragoza)</w:t>
      </w:r>
    </w:p>
    <w:p w14:paraId="54C647F7" w14:textId="77777777" w:rsidR="000479DC" w:rsidRDefault="000479DC" w:rsidP="00D3160B">
      <w:pPr>
        <w:rPr>
          <w:b/>
          <w:bCs/>
          <w:lang w:val="en-US"/>
        </w:rPr>
      </w:pPr>
    </w:p>
    <w:p w14:paraId="41EF80B8" w14:textId="77777777" w:rsidR="00747CC1" w:rsidRDefault="00747CC1" w:rsidP="00D3160B">
      <w:pPr>
        <w:rPr>
          <w:b/>
          <w:bCs/>
          <w:lang w:val="en-US"/>
        </w:rPr>
      </w:pPr>
    </w:p>
    <w:p w14:paraId="4B946C22" w14:textId="3F3BEF5F" w:rsidR="00747CC1" w:rsidRDefault="00595549" w:rsidP="00D3160B">
      <w:pPr>
        <w:rPr>
          <w:b/>
          <w:bCs/>
          <w:lang w:val="en-US"/>
        </w:rPr>
      </w:pPr>
      <w:r>
        <w:rPr>
          <w:b/>
          <w:bCs/>
          <w:lang w:val="en-US"/>
        </w:rPr>
        <w:t>Works</w:t>
      </w:r>
    </w:p>
    <w:p w14:paraId="4D1B978B" w14:textId="77777777" w:rsidR="0012657E" w:rsidRDefault="0012657E" w:rsidP="00D3160B">
      <w:pPr>
        <w:rPr>
          <w:b/>
          <w:bCs/>
          <w:lang w:val="en-US"/>
        </w:rPr>
      </w:pPr>
    </w:p>
    <w:p w14:paraId="7EA88B3F" w14:textId="77777777" w:rsidR="000479DC" w:rsidRPr="00F30932" w:rsidRDefault="000479DC" w:rsidP="000479DC">
      <w:r w:rsidRPr="00950AE7">
        <w:t xml:space="preserve">Martínez Herranz, Amparo, ed.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2021.* </w:t>
      </w:r>
      <w:r w:rsidRPr="00F30932">
        <w:t>(Introd., 9-13</w:t>
      </w:r>
      <w:r>
        <w:t>; on images, Agustín Sánchez Vidal festschrift).</w:t>
      </w:r>
    </w:p>
    <w:p w14:paraId="08BBB501" w14:textId="77777777" w:rsidR="0012657E" w:rsidRDefault="0012657E" w:rsidP="00D3160B"/>
    <w:p w14:paraId="1958DFDC" w14:textId="77777777" w:rsidR="000479DC" w:rsidRDefault="000479DC" w:rsidP="00D3160B"/>
    <w:p w14:paraId="266571E4" w14:textId="77777777" w:rsidR="000479DC" w:rsidRDefault="000479DC" w:rsidP="00D3160B"/>
    <w:p w14:paraId="4EA38D45" w14:textId="77777777" w:rsidR="000479DC" w:rsidRDefault="000479DC" w:rsidP="00D3160B"/>
    <w:p w14:paraId="13547589" w14:textId="104CE638" w:rsidR="000479DC" w:rsidRDefault="000479DC" w:rsidP="00D3160B">
      <w:pPr>
        <w:rPr>
          <w:b/>
          <w:bCs/>
        </w:rPr>
      </w:pPr>
      <w:r>
        <w:rPr>
          <w:b/>
          <w:bCs/>
        </w:rPr>
        <w:t>Edited works</w:t>
      </w:r>
    </w:p>
    <w:p w14:paraId="3FEF9524" w14:textId="77777777" w:rsidR="000479DC" w:rsidRDefault="000479DC" w:rsidP="00D3160B">
      <w:pPr>
        <w:rPr>
          <w:b/>
          <w:bCs/>
        </w:rPr>
      </w:pPr>
    </w:p>
    <w:p w14:paraId="490772A3" w14:textId="51BA99BB" w:rsidR="000479DC" w:rsidRPr="00F30932" w:rsidRDefault="000479DC" w:rsidP="000479DC">
      <w:r w:rsidRPr="00950AE7">
        <w:t xml:space="preserve">Martínez Herranz, Amparo, ed.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2021.* </w:t>
      </w:r>
      <w:r w:rsidRPr="00F30932">
        <w:t>(Introd., 9-13</w:t>
      </w:r>
      <w:r>
        <w:t>).</w:t>
      </w:r>
    </w:p>
    <w:p w14:paraId="3DC5C369" w14:textId="77777777" w:rsidR="000479DC" w:rsidRDefault="000479DC" w:rsidP="000479DC">
      <w:r>
        <w:t xml:space="preserve">Puerto, José Luis. "Tríptico de la mano: Para Agustín Sánchez Vidal." Poem.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14-17.*</w:t>
      </w:r>
    </w:p>
    <w:p w14:paraId="66E67812" w14:textId="77777777" w:rsidR="000479DC" w:rsidRDefault="000479DC" w:rsidP="000479DC">
      <w:r>
        <w:t xml:space="preserve">Saura, Carlos. </w:t>
      </w:r>
      <w:r w:rsidRPr="0007661A">
        <w:rPr>
          <w:i/>
          <w:iCs/>
        </w:rPr>
        <w:t xml:space="preserve">"La mesa del Rey Salomón." </w:t>
      </w:r>
      <w:r>
        <w:t xml:space="preserve">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18-25.*</w:t>
      </w:r>
    </w:p>
    <w:p w14:paraId="32993E14" w14:textId="77777777" w:rsidR="000479DC" w:rsidRDefault="000479DC" w:rsidP="000479DC">
      <w:r>
        <w:t xml:space="preserve">Vallejo, Irene. "Pintando sombras."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26-31.* (Writing).</w:t>
      </w:r>
    </w:p>
    <w:p w14:paraId="3BEF628D" w14:textId="77777777" w:rsidR="000479DC" w:rsidRDefault="000479DC" w:rsidP="000479DC">
      <w:r>
        <w:t xml:space="preserve">Beltrán Lloris, Francisco. "Una pirámide romana, antídoto contra el ovido."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32-39.* (C. Cestius Epulo).</w:t>
      </w:r>
    </w:p>
    <w:p w14:paraId="69A49A87" w14:textId="77777777" w:rsidR="000479DC" w:rsidRDefault="000479DC" w:rsidP="000479DC">
      <w:r>
        <w:t xml:space="preserve">Simón, Francisco Marco. "El descenso y la apoteosis de Vibia."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40-47.* (Vibia's tomb).</w:t>
      </w:r>
    </w:p>
    <w:p w14:paraId="6AC92F0B" w14:textId="77777777" w:rsidR="000479DC" w:rsidRDefault="000479DC" w:rsidP="000479DC">
      <w:r>
        <w:lastRenderedPageBreak/>
        <w:t xml:space="preserve">Espada Torres, Diana Mª. "De las ruinas y la memoria."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48-55.* (Castillo de Montearagón).</w:t>
      </w:r>
    </w:p>
    <w:p w14:paraId="431E9874" w14:textId="77777777" w:rsidR="000479DC" w:rsidRPr="00694B25" w:rsidRDefault="000479DC" w:rsidP="000479DC">
      <w:r>
        <w:t xml:space="preserve">Borrás Gualis, Gonzalo M. "El verismo de lo cotidiano y la animación de la Historia Sagrada."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</w:t>
      </w:r>
      <w:r w:rsidRPr="00694B25">
        <w:t>56-69.* (Rpt. of "La representación de la vida cotidian</w:t>
      </w:r>
      <w:r>
        <w:t xml:space="preserve">a en las tablas góticas del Museo del Prado", from </w:t>
      </w:r>
      <w:r>
        <w:rPr>
          <w:i/>
          <w:iCs/>
        </w:rPr>
        <w:t>Historias mortales.</w:t>
      </w:r>
      <w:r>
        <w:t xml:space="preserve"> Sabadell: Galaxia Gutenmber / Círculo de Lectores / Fundación de Amigos del Museo del Prado, 2004).</w:t>
      </w:r>
    </w:p>
    <w:p w14:paraId="07CB83B8" w14:textId="77777777" w:rsidR="000479DC" w:rsidRDefault="000479DC" w:rsidP="000479DC">
      <w:r>
        <w:t xml:space="preserve">Lozano López, Juan Carlos. "A vueltas con </w:t>
      </w:r>
      <w:r w:rsidRPr="00694B25">
        <w:rPr>
          <w:i/>
          <w:iCs/>
        </w:rPr>
        <w:t>El Rinoceronte</w:t>
      </w:r>
      <w:r>
        <w:t xml:space="preserve"> de Durero." </w:t>
      </w:r>
      <w:r w:rsidRPr="00694B25">
        <w:t xml:space="preserve">In </w:t>
      </w:r>
      <w:r w:rsidRPr="00694B25">
        <w:rPr>
          <w:i/>
          <w:iCs/>
        </w:rPr>
        <w:t>Imago Mundi: Álbum del tiempo.</w:t>
      </w:r>
      <w:r w:rsidRPr="00694B25">
        <w:t xml:space="preserve"> </w:t>
      </w:r>
      <w:r>
        <w:t>Zaragoza: Prensas de la Universidad de Zaragoza, 2021. 70-77.*</w:t>
      </w:r>
    </w:p>
    <w:p w14:paraId="2588DAB3" w14:textId="77777777" w:rsidR="000479DC" w:rsidRDefault="000479DC" w:rsidP="000479DC">
      <w:r>
        <w:t xml:space="preserve">Esteban Lorente, Juan Francisco. "La mística de los números."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78-85. (Dürer).</w:t>
      </w:r>
    </w:p>
    <w:p w14:paraId="0E3AC8FE" w14:textId="77777777" w:rsidR="000479DC" w:rsidRDefault="000479DC" w:rsidP="000479DC">
      <w:r>
        <w:t xml:space="preserve">Moya Valgañón, José Gabriel. "Los patronos de Uruñuela."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86-93.*</w:t>
      </w:r>
    </w:p>
    <w:p w14:paraId="003D6216" w14:textId="77777777" w:rsidR="000479DC" w:rsidRDefault="000479DC" w:rsidP="000479DC">
      <w:r>
        <w:t xml:space="preserve">Serrano Martín, Eliseo. "El cielo protector: Felipe II bajo palio."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94-105.*</w:t>
      </w:r>
    </w:p>
    <w:p w14:paraId="4DE8A71B" w14:textId="77777777" w:rsidR="000479DC" w:rsidRDefault="000479DC" w:rsidP="000479DC">
      <w:r>
        <w:t xml:space="preserve">García Inda, Andrés. "Imágenes del Derecho."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106-13.* (Brueghel the Younger).</w:t>
      </w:r>
    </w:p>
    <w:p w14:paraId="715F8ABA" w14:textId="77777777" w:rsidR="000479DC" w:rsidRDefault="000479DC" w:rsidP="000479DC">
      <w:r>
        <w:t xml:space="preserve">García Sánchez, José Luis. "Manantial de la comunicación."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114-21.* (Plaza Mayor de Salamanca).</w:t>
      </w:r>
    </w:p>
    <w:p w14:paraId="7959FA94" w14:textId="77777777" w:rsidR="000479DC" w:rsidRDefault="000479DC" w:rsidP="000479DC">
      <w:r>
        <w:t xml:space="preserve">Villalba Sebastián, Juan. "Santa Úrsula y las Once Mil Vírgenes."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122-29.* (Antonio Bisquert, 1628).</w:t>
      </w:r>
    </w:p>
    <w:p w14:paraId="0BEEE718" w14:textId="77777777" w:rsidR="000479DC" w:rsidRDefault="000479DC" w:rsidP="000479DC">
      <w:r>
        <w:t xml:space="preserve">Álvaro Zamora, María Isabel. "Salvilla con San Miguel venciendo a Satanás."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130-37.* (Teruel pottery).</w:t>
      </w:r>
    </w:p>
    <w:p w14:paraId="672449C6" w14:textId="77777777" w:rsidR="000479DC" w:rsidRPr="00A40C9E" w:rsidRDefault="000479DC" w:rsidP="000479DC">
      <w:r>
        <w:t xml:space="preserve">Altariba, Antonio. </w:t>
      </w:r>
      <w:r>
        <w:rPr>
          <w:i/>
          <w:iCs/>
        </w:rPr>
        <w:t>"El cerrojo:</w:t>
      </w:r>
      <w:r>
        <w:t xml:space="preserve"> De lo que se abre y de lo que se cierra."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138-45.* (Jean-Honoré Fragonard, </w:t>
      </w:r>
      <w:r>
        <w:rPr>
          <w:i/>
          <w:iCs/>
        </w:rPr>
        <w:t>Le Verrou,</w:t>
      </w:r>
      <w:r>
        <w:t xml:space="preserve"> 1774-8).</w:t>
      </w:r>
    </w:p>
    <w:p w14:paraId="762F2AC3" w14:textId="77777777" w:rsidR="000479DC" w:rsidRDefault="000479DC" w:rsidP="000479DC">
      <w:r>
        <w:t xml:space="preserve">Barlés Báguena, Elena. "Sexo, humor y juegos intelectuales en las imágenes de primavera."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146-55.* (Japanese prints).</w:t>
      </w:r>
    </w:p>
    <w:p w14:paraId="0A886205" w14:textId="77777777" w:rsidR="000479DC" w:rsidRDefault="000479DC" w:rsidP="000479DC">
      <w:r>
        <w:lastRenderedPageBreak/>
        <w:t xml:space="preserve">Fatás, Guillermo. "Goya, el número de Fidias y Agustina de Aragón."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156-67.*</w:t>
      </w:r>
    </w:p>
    <w:p w14:paraId="2D2511F0" w14:textId="77777777" w:rsidR="000479DC" w:rsidRDefault="000479DC" w:rsidP="000479DC">
      <w:r>
        <w:t xml:space="preserve">Lomba Serrano, Concha. "La apoteosis de la </w:t>
      </w:r>
      <w:r w:rsidRPr="00A40C9E">
        <w:t>Luz</w:t>
      </w:r>
      <w:r>
        <w:t xml:space="preserve"> en clave de mujer." </w:t>
      </w:r>
      <w:r w:rsidRPr="00A40C9E">
        <w:t>In</w:t>
      </w:r>
      <w:r>
        <w:t xml:space="preserve">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168-75.* (Goya print).</w:t>
      </w:r>
    </w:p>
    <w:p w14:paraId="022DFFE7" w14:textId="77777777" w:rsidR="000479DC" w:rsidRDefault="000479DC" w:rsidP="000479DC">
      <w:r>
        <w:t>Rubio Jiménez, Jesús. "</w:t>
      </w:r>
      <w:r>
        <w:rPr>
          <w:i/>
          <w:iCs/>
        </w:rPr>
        <w:t>El perro,</w:t>
      </w:r>
      <w:r>
        <w:t xml:space="preserve"> de Goya."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176-87.*</w:t>
      </w:r>
    </w:p>
    <w:p w14:paraId="39BF00FB" w14:textId="77777777" w:rsidR="000479DC" w:rsidRDefault="000479DC" w:rsidP="000479DC">
      <w:r>
        <w:t xml:space="preserve">Boisset, Francisco, and Stella Ibáñez. "La sombra del diablo."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188-97.*</w:t>
      </w:r>
    </w:p>
    <w:p w14:paraId="6F9582A3" w14:textId="77777777" w:rsidR="000479DC" w:rsidRDefault="000479DC" w:rsidP="000479DC">
      <w:r>
        <w:t xml:space="preserve">Alcolea, Ana. "Hielo."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198-205.*</w:t>
      </w:r>
    </w:p>
    <w:p w14:paraId="55C195CF" w14:textId="77777777" w:rsidR="000479DC" w:rsidRDefault="000479DC" w:rsidP="000479DC">
      <w:r>
        <w:t>Lázaro Sebastián, Francisco José. "</w:t>
      </w:r>
      <w:r>
        <w:rPr>
          <w:i/>
          <w:iCs/>
        </w:rPr>
        <w:t xml:space="preserve">El ahogado, de Hippolyte Bayard." </w:t>
      </w:r>
      <w:r>
        <w:t xml:space="preserve">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206-11.* (Photographer).</w:t>
      </w:r>
    </w:p>
    <w:p w14:paraId="7E9D03EE" w14:textId="77777777" w:rsidR="000479DC" w:rsidRDefault="000479DC" w:rsidP="000479DC">
      <w:r>
        <w:t xml:space="preserve">Biel Ibáñez, Mª Pilar. "Descripciones gráficas a escala, puentes hacia la modernidad."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212-19.* (Bridges).</w:t>
      </w:r>
    </w:p>
    <w:p w14:paraId="68ACCA94" w14:textId="77777777" w:rsidR="000479DC" w:rsidRDefault="000479DC" w:rsidP="000479DC">
      <w:r>
        <w:t xml:space="preserve">Hernández Martínez, Ascensión. "El rey de las ruinas."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220-25.* (Ricardo Magdalena, San Pedro el Viejo).</w:t>
      </w:r>
    </w:p>
    <w:p w14:paraId="47E4790A" w14:textId="77777777" w:rsidR="000479DC" w:rsidRDefault="000479DC" w:rsidP="000479DC">
      <w:r>
        <w:t xml:space="preserve">Cano, José Luis. "La circunvolución cerebelosa y otras circunvoluciones."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226-33.* (Santiago Ramón y Cajal).</w:t>
      </w:r>
    </w:p>
    <w:p w14:paraId="23045657" w14:textId="77777777" w:rsidR="000479DC" w:rsidRPr="00CB5152" w:rsidRDefault="000479DC" w:rsidP="000479DC">
      <w:r>
        <w:t xml:space="preserve">Almazán Tomás, David. "La luna, mujeres y navajas: La leyenda de Adachigahara."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</w:t>
      </w:r>
      <w:r w:rsidRPr="00CB5152">
        <w:t>234-41.* (Japanese legends and prints).</w:t>
      </w:r>
    </w:p>
    <w:p w14:paraId="78711C0C" w14:textId="77777777" w:rsidR="000479DC" w:rsidRDefault="000479DC" w:rsidP="000479DC">
      <w:r w:rsidRPr="00737E61">
        <w:t>Artigas, José María. "La luz invisible que nos hizo tran</w:t>
      </w:r>
      <w:r>
        <w:t xml:space="preserve">sparentes." </w:t>
      </w:r>
      <w:r w:rsidRPr="00737E61">
        <w:t xml:space="preserve">In </w:t>
      </w:r>
      <w:r w:rsidRPr="00737E61">
        <w:rPr>
          <w:i/>
          <w:iCs/>
        </w:rPr>
        <w:t>Imago Mundi: Álbum del tiempo.</w:t>
      </w:r>
      <w:r w:rsidRPr="00737E61">
        <w:t xml:space="preserve"> </w:t>
      </w:r>
      <w:r>
        <w:t>Zaragoza: Prensas de la Universidad de Zaragoza, 2021. 242-49.* (Wilhelm Conrad Röntgen).</w:t>
      </w:r>
    </w:p>
    <w:p w14:paraId="264DED66" w14:textId="77777777" w:rsidR="000479DC" w:rsidRDefault="000479DC" w:rsidP="000479DC">
      <w:r>
        <w:t xml:space="preserve">Vázquez Astorga, Mónica. "El Café Europa de Zaragoza."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250-55.*</w:t>
      </w:r>
    </w:p>
    <w:p w14:paraId="16993142" w14:textId="77777777" w:rsidR="000479DC" w:rsidRDefault="000479DC" w:rsidP="000479DC">
      <w:r>
        <w:t xml:space="preserve">Martínez Herranz, Amparo. "Palacios de la ilusión. La aventura de mirar al interior."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</w:t>
      </w:r>
      <w:r>
        <w:lastRenderedPageBreak/>
        <w:t>Prensas de la Universidad de Zaragoza, 2021. 256-69.* (Cinemas).</w:t>
      </w:r>
    </w:p>
    <w:p w14:paraId="0E03643B" w14:textId="77777777" w:rsidR="000479DC" w:rsidRDefault="000479DC" w:rsidP="000479DC">
      <w:r>
        <w:t xml:space="preserve">Hueso Montón, Ángel Luis. "El fin de un mundo."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270-75.* (Jean Renoir, </w:t>
      </w:r>
      <w:r>
        <w:rPr>
          <w:i/>
          <w:iCs/>
        </w:rPr>
        <w:t>La grande illusion</w:t>
      </w:r>
      <w:r>
        <w:t>,</w:t>
      </w:r>
      <w:r>
        <w:rPr>
          <w:i/>
          <w:iCs/>
        </w:rPr>
        <w:t xml:space="preserve"> </w:t>
      </w:r>
      <w:r>
        <w:t>1937).</w:t>
      </w:r>
    </w:p>
    <w:p w14:paraId="3328E834" w14:textId="77777777" w:rsidR="000479DC" w:rsidRDefault="000479DC" w:rsidP="000479DC">
      <w:r>
        <w:t xml:space="preserve">Casanova, Julián. "Guerra, comida y hambre en Europa (1914-1945)."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276-83.*</w:t>
      </w:r>
    </w:p>
    <w:p w14:paraId="4360D248" w14:textId="77777777" w:rsidR="000479DC" w:rsidRDefault="000479DC" w:rsidP="000479DC">
      <w:r>
        <w:t xml:space="preserve">Sanz Ferreruela, Fernando. "Un instrumento de destrucción, más poderoso y artero que las legiones de Tito: El cine."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284-93.* (Spanish cinema).</w:t>
      </w:r>
    </w:p>
    <w:p w14:paraId="746FE141" w14:textId="77777777" w:rsidR="000479DC" w:rsidRDefault="000479DC" w:rsidP="000479DC">
      <w:r>
        <w:t xml:space="preserve">Sánchez, Dionisio. "La hora del vermú"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294-301.*</w:t>
      </w:r>
    </w:p>
    <w:p w14:paraId="0321774C" w14:textId="77777777" w:rsidR="000479DC" w:rsidRDefault="000479DC" w:rsidP="000479DC">
      <w:r>
        <w:t xml:space="preserve">Alegre, Luis. "¡Españoles!"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302-9.* (Spanish cinema, CIFESA, Filmófono)</w:t>
      </w:r>
    </w:p>
    <w:p w14:paraId="35EA5BAD" w14:textId="77777777" w:rsidR="000479DC" w:rsidRDefault="000479DC" w:rsidP="000479DC">
      <w:r>
        <w:t xml:space="preserve">Rújula, Pedro. "1938, bajo las bombas."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310-17.* (Alcañiz).</w:t>
      </w:r>
    </w:p>
    <w:p w14:paraId="7ACBD71C" w14:textId="77777777" w:rsidR="000479DC" w:rsidRDefault="000479DC" w:rsidP="000479DC">
      <w:r>
        <w:t xml:space="preserve">Abad, Montserrat. "La arquitectura como personaje cinematográfico."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318-23.* (Godard; Casa Malaparte, Capri).</w:t>
      </w:r>
    </w:p>
    <w:p w14:paraId="79084727" w14:textId="77777777" w:rsidR="000479DC" w:rsidRDefault="000479DC" w:rsidP="000479DC">
      <w:r>
        <w:t xml:space="preserve">Serrano, Placido. "Los manantiales profundos dan aguas de gran recorrido."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324-31.* (Alan Lomax, photographer; folklore)</w:t>
      </w:r>
    </w:p>
    <w:p w14:paraId="4D9E9848" w14:textId="77777777" w:rsidR="000479DC" w:rsidRDefault="000479DC" w:rsidP="000479DC">
      <w:r>
        <w:t xml:space="preserve">Mora, Enrique. "Mitologías de papel."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332-41.* (Film; John Ford).</w:t>
      </w:r>
    </w:p>
    <w:p w14:paraId="5844D866" w14:textId="77777777" w:rsidR="000479DC" w:rsidRDefault="000479DC" w:rsidP="000479DC">
      <w:r>
        <w:t xml:space="preserve">Calvo Carilla, José Luis. "El toro de Manolo Prieto."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342-51.*</w:t>
      </w:r>
    </w:p>
    <w:p w14:paraId="642E9D84" w14:textId="77777777" w:rsidR="000479DC" w:rsidRDefault="000479DC" w:rsidP="000479DC">
      <w:r>
        <w:t xml:space="preserve">Salvador, Alicia. "Los viejos institutos de Enseñanza Media."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352-63.*  (Instituto Práxedes Mateo Sagasta, Logroño).</w:t>
      </w:r>
    </w:p>
    <w:p w14:paraId="6B5DB056" w14:textId="77777777" w:rsidR="000479DC" w:rsidRDefault="000479DC" w:rsidP="000479DC">
      <w:r>
        <w:t xml:space="preserve">Morris, C. Brian. "Composición canaria."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</w:t>
      </w:r>
      <w:r>
        <w:lastRenderedPageBreak/>
        <w:t>364-71.* (Eduardo Westerdahl, 1902-1983, photographer; poet Pedro García Cabrera, 1905-1981).</w:t>
      </w:r>
    </w:p>
    <w:p w14:paraId="0442B5DA" w14:textId="77777777" w:rsidR="000479DC" w:rsidRDefault="000479DC" w:rsidP="000479DC">
      <w:r>
        <w:t xml:space="preserve">Almarcha Núñez-Herrador, Esther. "Algo más que cine."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372-79.* (Cinemas, cinema-going).</w:t>
      </w:r>
    </w:p>
    <w:p w14:paraId="0E47212C" w14:textId="77777777" w:rsidR="000479DC" w:rsidRPr="0080180B" w:rsidRDefault="000479DC" w:rsidP="000479DC">
      <w:r>
        <w:t xml:space="preserve">Gabriel Martín, Fernando. "Escupir a la cuarta pared."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 380-89.* (</w:t>
      </w:r>
      <w:r>
        <w:rPr>
          <w:i/>
          <w:iCs/>
        </w:rPr>
        <w:t>Seara vermelha,</w:t>
      </w:r>
      <w:r>
        <w:t xml:space="preserve"> dir. Alberto D'Aversa, 1963; frame-breaking).</w:t>
      </w:r>
    </w:p>
    <w:p w14:paraId="59D05892" w14:textId="77777777" w:rsidR="000479DC" w:rsidRDefault="000479DC" w:rsidP="000479DC">
      <w:r>
        <w:t xml:space="preserve">Uribe, Matías. "La sonrisa de los sesenta."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390-97.*</w:t>
      </w:r>
    </w:p>
    <w:p w14:paraId="28E2ACBC" w14:textId="77777777" w:rsidR="000479DC" w:rsidRDefault="000479DC" w:rsidP="000479DC">
      <w:r>
        <w:t xml:space="preserve">Yeste Navarro, Isabel. "La ciudad en perspectiva."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(Maps of Zaragoza). 398-407.*</w:t>
      </w:r>
    </w:p>
    <w:p w14:paraId="1B097E04" w14:textId="77777777" w:rsidR="000479DC" w:rsidRDefault="000479DC" w:rsidP="000479DC">
      <w:r>
        <w:t xml:space="preserve">Conget, José María. "13, rue del Percebe."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(Francisco Ibáñez). 408-15.*</w:t>
      </w:r>
    </w:p>
    <w:p w14:paraId="56343180" w14:textId="77777777" w:rsidR="000479DC" w:rsidRDefault="000479DC" w:rsidP="000479DC">
      <w:r>
        <w:t>Sánchez López, Roberto. "</w:t>
      </w:r>
      <w:r>
        <w:rPr>
          <w:i/>
          <w:iCs/>
        </w:rPr>
        <w:t xml:space="preserve">Simón del Desierto." </w:t>
      </w:r>
      <w:r>
        <w:t xml:space="preserve">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416-23.* (Luis Buñuel, 1965).</w:t>
      </w:r>
    </w:p>
    <w:p w14:paraId="2B5BD15F" w14:textId="77777777" w:rsidR="000479DC" w:rsidRDefault="000479DC" w:rsidP="000479DC">
      <w:r>
        <w:t xml:space="preserve">Sánchez Vidal, Alipio. "Los sesenta: Auge y caída de la contracultura."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424-33.*</w:t>
      </w:r>
    </w:p>
    <w:p w14:paraId="7C7BE321" w14:textId="77777777" w:rsidR="000479DC" w:rsidRDefault="000479DC" w:rsidP="000479DC">
      <w:r>
        <w:t xml:space="preserve">Zaldívar Gracia, Álvaro. "Coral hablado."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(Ramón Barce, 1966). 434-41.*</w:t>
      </w:r>
    </w:p>
    <w:p w14:paraId="37C55CFA" w14:textId="77777777" w:rsidR="000479DC" w:rsidRPr="009B1B2C" w:rsidRDefault="000479DC" w:rsidP="000479DC">
      <w:r>
        <w:t xml:space="preserve">Lorente, Jesús Pedro. "Entre la pintura de historia y el cine negro."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 442-49.* (Eduardo Arroyo, </w:t>
      </w:r>
      <w:r>
        <w:rPr>
          <w:i/>
          <w:iCs/>
        </w:rPr>
        <w:t>El regreso de Companys a Barcelona,</w:t>
      </w:r>
      <w:r>
        <w:t xml:space="preserve"> 1970).</w:t>
      </w:r>
    </w:p>
    <w:p w14:paraId="298CC38E" w14:textId="77777777" w:rsidR="000479DC" w:rsidRDefault="000479DC" w:rsidP="000479DC">
      <w:r>
        <w:t xml:space="preserve">Asión Suñer, Ramón. "Los nuevos españoles en el cine."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450-55.*</w:t>
      </w:r>
    </w:p>
    <w:p w14:paraId="1836E52C" w14:textId="77777777" w:rsidR="000479DC" w:rsidRDefault="000479DC" w:rsidP="000479DC">
      <w:r>
        <w:t xml:space="preserve">Sánchez, Bernardo. "Un visor de fotogramas."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456-63.*</w:t>
      </w:r>
    </w:p>
    <w:p w14:paraId="0D028082" w14:textId="77777777" w:rsidR="000479DC" w:rsidRDefault="000479DC" w:rsidP="000479DC">
      <w:r w:rsidRPr="00001CD5">
        <w:t xml:space="preserve">Sopeña Genzor, Gabriel. </w:t>
      </w:r>
      <w:r w:rsidRPr="007B72CC">
        <w:rPr>
          <w:i/>
          <w:iCs/>
          <w:lang w:val="en-US"/>
        </w:rPr>
        <w:t>"In the Land of Grey and Pink:</w:t>
      </w:r>
      <w:r w:rsidRPr="007B72CC">
        <w:rPr>
          <w:lang w:val="en-US"/>
        </w:rPr>
        <w:t xml:space="preserve"> Viejos </w:t>
      </w:r>
      <w:r>
        <w:rPr>
          <w:lang w:val="en-US"/>
        </w:rPr>
        <w:t xml:space="preserve">diseños, enfoques eternos." </w:t>
      </w:r>
      <w:r w:rsidRPr="00001CD5">
        <w:t xml:space="preserve">In </w:t>
      </w:r>
      <w:r w:rsidRPr="00001CD5">
        <w:rPr>
          <w:i/>
          <w:iCs/>
        </w:rPr>
        <w:t>Imago Mundi: Álbum del tiempo.</w:t>
      </w:r>
      <w:r w:rsidRPr="00001CD5">
        <w:t xml:space="preserve"> </w:t>
      </w:r>
      <w:r>
        <w:t>Zaragoza: Prensas de la Universidad de Zaragoza, 2021. 464-69.* (Caravan).</w:t>
      </w:r>
    </w:p>
    <w:p w14:paraId="3408C58E" w14:textId="77777777" w:rsidR="000479DC" w:rsidRDefault="000479DC" w:rsidP="000479DC">
      <w:r>
        <w:lastRenderedPageBreak/>
        <w:t xml:space="preserve">Pavés, Gonzalo M. "Allattatrice."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470-77.* (Bigas Luna). </w:t>
      </w:r>
    </w:p>
    <w:p w14:paraId="4F8FB99E" w14:textId="77777777" w:rsidR="000479DC" w:rsidRPr="007B72CC" w:rsidRDefault="000479DC" w:rsidP="000479DC">
      <w:r>
        <w:t xml:space="preserve">Gracia Lana, Julio. "Punto ¿final?"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478-83.* (</w:t>
      </w:r>
      <w:r>
        <w:rPr>
          <w:i/>
          <w:iCs/>
        </w:rPr>
        <w:t>El Víbora</w:t>
      </w:r>
      <w:r>
        <w:t>).</w:t>
      </w:r>
    </w:p>
    <w:p w14:paraId="57D0C4DA" w14:textId="77777777" w:rsidR="000479DC" w:rsidRDefault="000479DC" w:rsidP="000479DC">
      <w:r>
        <w:t xml:space="preserve">Castro, Antón. "Aprender historias o la ruta del asombro."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484-91.* (Miguel Sebastián).</w:t>
      </w:r>
    </w:p>
    <w:p w14:paraId="7F1CD2F5" w14:textId="77777777" w:rsidR="000479DC" w:rsidRDefault="000479DC" w:rsidP="000479DC">
      <w:r>
        <w:t xml:space="preserve">Ruiz Cañero, Adrián. "Sin mapas en </w:t>
      </w:r>
      <w:r>
        <w:rPr>
          <w:i/>
          <w:iCs/>
        </w:rPr>
        <w:t xml:space="preserve">Journey. </w:t>
      </w:r>
      <w:r>
        <w:t xml:space="preserve">Una experiencia artística y transcendental."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492-7.* (Videogame).</w:t>
      </w:r>
    </w:p>
    <w:p w14:paraId="0FD5F333" w14:textId="77777777" w:rsidR="000479DC" w:rsidRDefault="000479DC" w:rsidP="000479DC">
      <w:r>
        <w:t>Ortiz Álvarez, Paula. "</w:t>
      </w:r>
      <w:r>
        <w:rPr>
          <w:i/>
          <w:iCs/>
        </w:rPr>
        <w:t xml:space="preserve">¡Corre por tu vida! </w:t>
      </w:r>
      <w:r>
        <w:t xml:space="preserve">O los tres poderes de la imaginación."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498-505.*</w:t>
      </w:r>
    </w:p>
    <w:p w14:paraId="1DDF981D" w14:textId="77777777" w:rsidR="000479DC" w:rsidRDefault="000479DC" w:rsidP="000479DC">
      <w:r>
        <w:t>Blesa, Túa. "</w:t>
      </w:r>
      <w:r>
        <w:rPr>
          <w:i/>
          <w:iCs/>
        </w:rPr>
        <w:t xml:space="preserve">Noli me legere." </w:t>
      </w:r>
      <w:r>
        <w:t xml:space="preserve">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(Joaquín Artime). 506-11.*</w:t>
      </w:r>
    </w:p>
    <w:p w14:paraId="25DB46EF" w14:textId="77777777" w:rsidR="000479DC" w:rsidRDefault="000479DC" w:rsidP="000479DC">
      <w:r>
        <w:t xml:space="preserve">Fernández, Isabel. "La actividad bioeléctrica del corazón."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512-17.*</w:t>
      </w:r>
    </w:p>
    <w:p w14:paraId="683D13B7" w14:textId="77777777" w:rsidR="000479DC" w:rsidRDefault="000479DC" w:rsidP="000479DC">
      <w:pPr>
        <w:ind w:left="709" w:hanging="709"/>
      </w:pPr>
      <w:r>
        <w:t>Simón, Paco. "</w:t>
      </w:r>
      <w:r>
        <w:rPr>
          <w:i/>
          <w:iCs/>
        </w:rPr>
        <w:t xml:space="preserve">Silnouettes croisées." </w:t>
      </w:r>
      <w:r>
        <w:t xml:space="preserve">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518-23.* (Paco Simón, painter).</w:t>
      </w:r>
    </w:p>
    <w:p w14:paraId="0A2A4BF8" w14:textId="77777777" w:rsidR="000479DC" w:rsidRDefault="000479DC" w:rsidP="000479DC">
      <w:r>
        <w:t>Ansón, Antonio. "</w:t>
      </w:r>
      <w:r>
        <w:rPr>
          <w:i/>
          <w:iCs/>
        </w:rPr>
        <w:t>Ni dieu ni maître,</w:t>
      </w:r>
      <w:r>
        <w:t xml:space="preserve"> un iPhone."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524-29.* (Photography).</w:t>
      </w:r>
    </w:p>
    <w:p w14:paraId="13B11F92" w14:textId="77777777" w:rsidR="000479DC" w:rsidRDefault="000479DC" w:rsidP="000479DC">
      <w:r>
        <w:t xml:space="preserve">Puyol Loscertales, Ana. "Mechanimals."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530-35.* (Ardif, painter).</w:t>
      </w:r>
    </w:p>
    <w:p w14:paraId="0D14D98B" w14:textId="77777777" w:rsidR="000479DC" w:rsidRDefault="000479DC" w:rsidP="000479DC">
      <w:r>
        <w:t xml:space="preserve">Torralba Gállego, Blanca. "Historias de una blusa de telas africanas y mangas de farol."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536-43.* (Javier Hirschfeld).</w:t>
      </w:r>
    </w:p>
    <w:p w14:paraId="73EA5121" w14:textId="77777777" w:rsidR="000479DC" w:rsidRDefault="000479DC" w:rsidP="000479DC">
      <w:r>
        <w:t>Revilla, Ana. "</w:t>
      </w:r>
      <w:r>
        <w:rPr>
          <w:i/>
          <w:iCs/>
        </w:rPr>
        <w:t xml:space="preserve">Cielo </w:t>
      </w:r>
      <w:r w:rsidRPr="00493531">
        <w:t>abierto</w:t>
      </w:r>
      <w:r>
        <w:t xml:space="preserve"> en Los Ángeles. Sobre las palmeras. Sobre Hollywood, lo real y lo ficticio." </w:t>
      </w:r>
      <w:r w:rsidRPr="00493531">
        <w:t>In</w:t>
      </w:r>
      <w:r>
        <w:t xml:space="preserve">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544-53.* (Ignacio Lacosta, photographer).</w:t>
      </w:r>
    </w:p>
    <w:p w14:paraId="7F37628F" w14:textId="77777777" w:rsidR="000479DC" w:rsidRDefault="000479DC" w:rsidP="000479DC">
      <w:r>
        <w:t xml:space="preserve">Gistaín, Mariano. "Larga infancia y muchas vidas."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554-57.*</w:t>
      </w:r>
    </w:p>
    <w:p w14:paraId="0ACD06A8" w14:textId="77777777" w:rsidR="000479DC" w:rsidRDefault="000479DC" w:rsidP="000479DC">
      <w:r>
        <w:lastRenderedPageBreak/>
        <w:t xml:space="preserve">Pueyo Campos, Ángel, Sergio Valdivieso Pardos and Carlos López Escolano. "Construyendo ideas mediante mapas. La imagen de la unidad de Europa frente a las ideologías de la fragmentación y la ruptura."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558-65.*</w:t>
      </w:r>
    </w:p>
    <w:p w14:paraId="76851480" w14:textId="77777777" w:rsidR="000479DC" w:rsidRDefault="000479DC" w:rsidP="000479DC">
      <w:r>
        <w:t xml:space="preserve">Aramburu, Fernando. "Alma."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566-69.* (Dog).</w:t>
      </w:r>
    </w:p>
    <w:p w14:paraId="6A70588D" w14:textId="77777777" w:rsidR="000479DC" w:rsidRDefault="000479DC" w:rsidP="000479DC">
      <w:r>
        <w:t xml:space="preserve">Puerto, José Luis. "Fortuna de Agustín Sánchez Vidal." In </w:t>
      </w:r>
      <w:r w:rsidRPr="004263BD">
        <w:rPr>
          <w:i/>
          <w:iCs/>
        </w:rPr>
        <w:t xml:space="preserve">Imago </w:t>
      </w:r>
      <w:r>
        <w:rPr>
          <w:i/>
          <w:iCs/>
        </w:rPr>
        <w:t>Mundi: Álbum del tiempo.</w:t>
      </w:r>
      <w:r>
        <w:t xml:space="preserve"> Zaragoza: Prensas de la Universidad de Zaragoza, 2021. 570-75.*</w:t>
      </w:r>
    </w:p>
    <w:p w14:paraId="660781B2" w14:textId="77777777" w:rsidR="000479DC" w:rsidRPr="000479DC" w:rsidRDefault="000479DC" w:rsidP="00D3160B">
      <w:pPr>
        <w:rPr>
          <w:b/>
          <w:bCs/>
        </w:rPr>
      </w:pPr>
    </w:p>
    <w:p w14:paraId="2E6F421D" w14:textId="77777777" w:rsidR="00595549" w:rsidRPr="0012657E" w:rsidRDefault="00595549" w:rsidP="00D3160B">
      <w:pPr>
        <w:rPr>
          <w:b/>
          <w:bCs/>
        </w:rPr>
      </w:pPr>
    </w:p>
    <w:sectPr w:rsidR="00595549" w:rsidRPr="0012657E" w:rsidSect="00E73D5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479DC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50887"/>
    <w:rsid w:val="00D54AC0"/>
    <w:rsid w:val="00D56B73"/>
    <w:rsid w:val="00D8223A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3D54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2025</Words>
  <Characters>11140</Characters>
  <Application>Microsoft Office Word</Application>
  <DocSecurity>0</DocSecurity>
  <Lines>92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13139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2024-04-15T21:24:00Z</dcterms:created>
  <dcterms:modified xsi:type="dcterms:W3CDTF">2024-04-15T21:24:00Z</dcterms:modified>
</cp:coreProperties>
</file>