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E224D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1A2BEA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A2BEA">
        <w:rPr>
          <w:sz w:val="24"/>
          <w:lang w:val="es-ES"/>
        </w:rPr>
        <w:t>(University of Zaragoza, Spain)</w:t>
      </w:r>
    </w:p>
    <w:p w14:paraId="51C40378" w14:textId="77777777" w:rsidR="00A64A97" w:rsidRPr="001A2BEA" w:rsidRDefault="00A64A97" w:rsidP="00A64A97">
      <w:pPr>
        <w:jc w:val="center"/>
        <w:rPr>
          <w:lang w:val="es-ES"/>
        </w:rPr>
      </w:pPr>
    </w:p>
    <w:bookmarkEnd w:id="0"/>
    <w:bookmarkEnd w:id="1"/>
    <w:p w14:paraId="67C5F2F3" w14:textId="77777777" w:rsidR="00474F88" w:rsidRPr="001A2BEA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409995CD" w14:textId="5A7432CC" w:rsidR="00611C6A" w:rsidRPr="00C408A8" w:rsidRDefault="00C408A8" w:rsidP="00DF3584">
      <w:pPr>
        <w:ind w:left="0" w:firstLine="0"/>
        <w:rPr>
          <w:b/>
          <w:bCs/>
          <w:sz w:val="36"/>
          <w:szCs w:val="36"/>
          <w:lang w:val="es-ES"/>
        </w:rPr>
      </w:pPr>
      <w:r w:rsidRPr="00C408A8">
        <w:rPr>
          <w:b/>
          <w:bCs/>
          <w:sz w:val="36"/>
          <w:szCs w:val="36"/>
          <w:lang w:val="es-ES"/>
        </w:rPr>
        <w:t>Alfonso Bullón de Mendoza</w:t>
      </w:r>
    </w:p>
    <w:p w14:paraId="4132B265" w14:textId="77777777" w:rsidR="00611C6A" w:rsidRPr="00C408A8" w:rsidRDefault="00611C6A" w:rsidP="00DF3584">
      <w:pPr>
        <w:ind w:left="0" w:firstLine="0"/>
        <w:rPr>
          <w:lang w:val="es-ES"/>
        </w:rPr>
      </w:pPr>
    </w:p>
    <w:p w14:paraId="302DD369" w14:textId="747CCF42" w:rsidR="00676B49" w:rsidRPr="00C408A8" w:rsidRDefault="00C408A8" w:rsidP="00DF3584">
      <w:pPr>
        <w:ind w:left="0" w:firstLine="0"/>
        <w:rPr>
          <w:sz w:val="24"/>
          <w:szCs w:val="24"/>
        </w:rPr>
      </w:pPr>
      <w:r w:rsidRPr="00C408A8">
        <w:rPr>
          <w:sz w:val="24"/>
          <w:szCs w:val="24"/>
        </w:rPr>
        <w:t>(Alfonso Bullón de Mendoza y Gómez de Valugera, Spanish conservative historian)</w:t>
      </w:r>
    </w:p>
    <w:p w14:paraId="18CCA368" w14:textId="7DA5820D" w:rsidR="00C408A8" w:rsidRDefault="00C408A8" w:rsidP="00DF3584">
      <w:pPr>
        <w:ind w:left="0" w:firstLine="0"/>
      </w:pPr>
    </w:p>
    <w:p w14:paraId="517B328B" w14:textId="7E4EE837" w:rsidR="00C408A8" w:rsidRDefault="00C408A8" w:rsidP="00DF3584">
      <w:pPr>
        <w:ind w:left="0" w:firstLine="0"/>
      </w:pPr>
    </w:p>
    <w:p w14:paraId="342F917F" w14:textId="77777777" w:rsidR="00C408A8" w:rsidRPr="00C408A8" w:rsidRDefault="00C408A8" w:rsidP="00DF3584">
      <w:pPr>
        <w:ind w:left="0" w:firstLine="0"/>
        <w:rPr>
          <w:b/>
          <w:szCs w:val="28"/>
          <w:lang w:val="es-ES"/>
        </w:rPr>
      </w:pPr>
    </w:p>
    <w:p w14:paraId="69142F7F" w14:textId="4A528DBA" w:rsidR="004146DC" w:rsidRPr="00C408A8" w:rsidRDefault="00B93324" w:rsidP="00DF3584">
      <w:pPr>
        <w:ind w:left="0" w:firstLine="0"/>
        <w:rPr>
          <w:b/>
          <w:szCs w:val="28"/>
          <w:lang w:val="es-ES"/>
        </w:rPr>
      </w:pPr>
      <w:r w:rsidRPr="00C408A8">
        <w:rPr>
          <w:b/>
          <w:szCs w:val="28"/>
          <w:lang w:val="es-ES"/>
        </w:rPr>
        <w:t>Works</w:t>
      </w:r>
    </w:p>
    <w:p w14:paraId="5C1403B7" w14:textId="06DF79F2" w:rsidR="00B93324" w:rsidRPr="00C408A8" w:rsidRDefault="00B93324" w:rsidP="00DF3584">
      <w:pPr>
        <w:ind w:left="0" w:firstLine="0"/>
        <w:rPr>
          <w:b/>
          <w:szCs w:val="28"/>
          <w:lang w:val="es-ES"/>
        </w:rPr>
      </w:pPr>
    </w:p>
    <w:p w14:paraId="28D2373E" w14:textId="77777777" w:rsidR="008D08F2" w:rsidRPr="00554CB6" w:rsidRDefault="008D08F2" w:rsidP="008D08F2">
      <w:r w:rsidRPr="00554CB6">
        <w:t xml:space="preserve">Bullón de Mendoza, Alfonso. </w:t>
      </w:r>
      <w:r w:rsidRPr="00E82117">
        <w:rPr>
          <w:i/>
          <w:iCs/>
        </w:rPr>
        <w:t>José Calvo Sotelo.</w:t>
      </w:r>
      <w:r w:rsidRPr="00554CB6">
        <w:t xml:space="preserve"> Ariel.</w:t>
      </w:r>
    </w:p>
    <w:p w14:paraId="6F0E5FB3" w14:textId="4A6460DA" w:rsidR="00C408A8" w:rsidRPr="005A1C5E" w:rsidRDefault="008D08F2" w:rsidP="00C408A8">
      <w:r>
        <w:t>_____.</w:t>
      </w:r>
      <w:r w:rsidR="00C408A8">
        <w:t xml:space="preserve"> "Presentación." In </w:t>
      </w:r>
      <w:r w:rsidR="00C408A8">
        <w:rPr>
          <w:i/>
        </w:rPr>
        <w:t>La República y la Guerra Civil Setenta años después.</w:t>
      </w:r>
      <w:r w:rsidR="00C408A8">
        <w:t xml:space="preserve"> Ed. Alfonso Bullón de Mendoza and Luis E. Togores. </w:t>
      </w:r>
      <w:r w:rsidR="00C408A8" w:rsidRPr="008B4665">
        <w:t>Madrid: Actas, 2008. 1.</w:t>
      </w:r>
      <w:r w:rsidR="00C408A8">
        <w:t>9-14.</w:t>
      </w:r>
      <w:r w:rsidR="00C408A8" w:rsidRPr="008B4665">
        <w:t>*</w:t>
      </w:r>
    </w:p>
    <w:p w14:paraId="6E33B8A6" w14:textId="2D1C250B" w:rsidR="00C408A8" w:rsidRPr="00032666" w:rsidRDefault="00C408A8" w:rsidP="00C408A8">
      <w:r>
        <w:t>_____. "</w:t>
      </w:r>
      <w:r w:rsidRPr="00032666">
        <w:t>Mitos al descubierto - La persecución religiosa</w:t>
      </w:r>
      <w:r>
        <w:t>."</w:t>
      </w:r>
      <w:r w:rsidR="00E224D4">
        <w:t xml:space="preserve"> (La Guerra Civil Española: Mitos al descubierto, 9).</w:t>
      </w:r>
      <w:r w:rsidRPr="00032666">
        <w:t xml:space="preserve"> </w:t>
      </w:r>
      <w:r>
        <w:t xml:space="preserve">Video. </w:t>
      </w:r>
      <w:r>
        <w:rPr>
          <w:i/>
          <w:iCs/>
        </w:rPr>
        <w:t>YouTube (Telemadrid)</w:t>
      </w:r>
      <w:r>
        <w:t xml:space="preserve"> 17 Aug. 2012.*</w:t>
      </w:r>
    </w:p>
    <w:p w14:paraId="513FB13D" w14:textId="77777777" w:rsidR="00C408A8" w:rsidRDefault="00E224D4" w:rsidP="00C408A8">
      <w:pPr>
        <w:ind w:hanging="1"/>
        <w:rPr>
          <w:color w:val="1D9BF0"/>
        </w:rPr>
      </w:pPr>
      <w:hyperlink r:id="rId6" w:history="1">
        <w:r w:rsidR="00C408A8" w:rsidRPr="00F9698B">
          <w:rPr>
            <w:rStyle w:val="Hipervnculo"/>
          </w:rPr>
          <w:t>https://youtu.be/ViNOWF_twIM</w:t>
        </w:r>
      </w:hyperlink>
    </w:p>
    <w:p w14:paraId="137F5199" w14:textId="77777777" w:rsidR="00C408A8" w:rsidRDefault="00C408A8" w:rsidP="00C408A8">
      <w:r>
        <w:tab/>
        <w:t>2022</w:t>
      </w:r>
    </w:p>
    <w:p w14:paraId="1081E6E7" w14:textId="75254EF8" w:rsidR="00E224D4" w:rsidRPr="00E224D4" w:rsidRDefault="00E224D4" w:rsidP="00C408A8">
      <w:r>
        <w:tab/>
      </w:r>
      <w:r>
        <w:rPr>
          <w:i/>
          <w:iCs/>
        </w:rPr>
        <w:t>YouTube (Hispania)</w:t>
      </w:r>
      <w:r>
        <w:t xml:space="preserve"> 23 July 2018.*</w:t>
      </w:r>
    </w:p>
    <w:p w14:paraId="66457E73" w14:textId="3D658154" w:rsidR="00E224D4" w:rsidRDefault="00E224D4" w:rsidP="00C408A8">
      <w:r>
        <w:tab/>
      </w:r>
      <w:hyperlink r:id="rId7" w:history="1">
        <w:r w:rsidRPr="004F742A">
          <w:rPr>
            <w:rStyle w:val="Hipervnculo"/>
          </w:rPr>
          <w:t>https://youtu.be/Rh_2wCUcG6I</w:t>
        </w:r>
      </w:hyperlink>
    </w:p>
    <w:p w14:paraId="266AB3C9" w14:textId="6642B0FC" w:rsidR="00E224D4" w:rsidRPr="00E224D4" w:rsidRDefault="00E224D4" w:rsidP="00C408A8">
      <w:r>
        <w:tab/>
        <w:t>2023</w:t>
      </w:r>
    </w:p>
    <w:p w14:paraId="42D7D640" w14:textId="3906EC1B" w:rsidR="00C408A8" w:rsidRDefault="00C408A8" w:rsidP="00C408A8">
      <w:r w:rsidRPr="007563B2">
        <w:t xml:space="preserve">Bullón de Mendoza, Alfonso, and Luis E. Togores, eds. </w:t>
      </w:r>
      <w:r>
        <w:rPr>
          <w:i/>
        </w:rPr>
        <w:t>La República y la Guerra Civil Setenta años después.</w:t>
      </w:r>
      <w:r>
        <w:t xml:space="preserve"> </w:t>
      </w:r>
      <w:r w:rsidRPr="0050346E">
        <w:t xml:space="preserve">2 vols. </w:t>
      </w:r>
      <w:r>
        <w:t>Madrid: Actas, 2008.</w:t>
      </w:r>
      <w:r w:rsidRPr="0050346E">
        <w:t xml:space="preserve">* </w:t>
      </w:r>
      <w:r w:rsidRPr="005A1C5E">
        <w:t xml:space="preserve">(Proceedings of the conference at Universidad CEU San Pablo, Madrid, 22-24 Nov. 2006; Vol. 1: plenary lectures by Stanley G. Payne, Julio Gil Pecharromán,, Ricardo de La Cierva, Juan Velarde, Germán Rueda, Pío Moa, </w:t>
      </w:r>
      <w:r>
        <w:t>Ángel David Martín Rubio, José Andrés-Gallego, Juan Bassegoda, Luis de Llera, Martín Almagro, Víctor Manuel Arbeola, José Manuel Cuenca Toribio, César Vidal, Miguel Alonso Baquer, Jesús Salas Larrazábal, Michael Alpert</w:t>
      </w:r>
      <w:r w:rsidRPr="005A1C5E">
        <w:t xml:space="preserve">; vol. 2, Comunicaciones: </w:t>
      </w:r>
      <w:r>
        <w:t>Aspectos políticos de la República y la Guerra Civil – Sociedad y economía en la República y la Guerra Civil – Violencia política, represión y memoria histórica – Arte, Cultura, Prensa y Propaganda en la República y la Guerra – La cuestión religiosa – Aspectos militares de la Guerra Civil española)</w:t>
      </w:r>
    </w:p>
    <w:p w14:paraId="7C59D640" w14:textId="7C395216" w:rsidR="00C408A8" w:rsidRDefault="00C408A8" w:rsidP="00C408A8">
      <w:pPr>
        <w:rPr>
          <w:lang w:val="en-US"/>
        </w:rPr>
      </w:pPr>
      <w:r>
        <w:t xml:space="preserve">_____, series eds. </w:t>
      </w:r>
      <w:r>
        <w:rPr>
          <w:i/>
          <w:iCs/>
        </w:rPr>
        <w:t>Mitos al descubierto.</w:t>
      </w:r>
      <w:r>
        <w:t xml:space="preserve"> </w:t>
      </w:r>
      <w:r w:rsidRPr="001A2BEA">
        <w:rPr>
          <w:lang w:val="en-US"/>
        </w:rPr>
        <w:t xml:space="preserve">Telemadrid. </w:t>
      </w:r>
      <w:r w:rsidRPr="00C408A8">
        <w:rPr>
          <w:lang w:val="en-US"/>
        </w:rPr>
        <w:t xml:space="preserve">(Historical documentaries on the Spanish </w:t>
      </w:r>
      <w:r>
        <w:rPr>
          <w:lang w:val="en-US"/>
        </w:rPr>
        <w:t>Civil War).</w:t>
      </w:r>
    </w:p>
    <w:p w14:paraId="3E0F0423" w14:textId="611E8D27" w:rsidR="00C408A8" w:rsidRDefault="00C408A8" w:rsidP="00C408A8">
      <w:pPr>
        <w:rPr>
          <w:lang w:val="en-US"/>
        </w:rPr>
      </w:pPr>
    </w:p>
    <w:p w14:paraId="6C19F439" w14:textId="3ABB0D7E" w:rsidR="00C408A8" w:rsidRDefault="00C408A8" w:rsidP="00C408A8">
      <w:pPr>
        <w:rPr>
          <w:lang w:val="en-US"/>
        </w:rPr>
      </w:pPr>
    </w:p>
    <w:p w14:paraId="35016C12" w14:textId="129BCB74" w:rsidR="00C408A8" w:rsidRDefault="00C408A8" w:rsidP="00C408A8">
      <w:pPr>
        <w:rPr>
          <w:lang w:val="en-US"/>
        </w:rPr>
      </w:pPr>
    </w:p>
    <w:p w14:paraId="7DD8DD9B" w14:textId="03BA738E" w:rsidR="00C408A8" w:rsidRDefault="00C408A8" w:rsidP="00C408A8">
      <w:pPr>
        <w:rPr>
          <w:lang w:val="en-US"/>
        </w:rPr>
      </w:pPr>
    </w:p>
    <w:p w14:paraId="22EFC5F6" w14:textId="638A2AC2" w:rsidR="00C408A8" w:rsidRDefault="00C408A8" w:rsidP="00C408A8">
      <w:pPr>
        <w:rPr>
          <w:lang w:val="en-US"/>
        </w:rPr>
      </w:pPr>
    </w:p>
    <w:p w14:paraId="46973DC0" w14:textId="04F59607" w:rsidR="00C408A8" w:rsidRPr="00C408A8" w:rsidRDefault="00C408A8" w:rsidP="00C408A8">
      <w:pPr>
        <w:rPr>
          <w:b/>
          <w:bCs/>
          <w:lang w:val="es-ES"/>
        </w:rPr>
      </w:pPr>
      <w:r w:rsidRPr="00C408A8">
        <w:rPr>
          <w:b/>
          <w:bCs/>
          <w:lang w:val="es-ES"/>
        </w:rPr>
        <w:t>Edited works</w:t>
      </w:r>
    </w:p>
    <w:p w14:paraId="5C892F8E" w14:textId="15F25073" w:rsidR="00C408A8" w:rsidRPr="00C408A8" w:rsidRDefault="00C408A8" w:rsidP="00C408A8">
      <w:pPr>
        <w:rPr>
          <w:b/>
          <w:bCs/>
          <w:lang w:val="es-ES"/>
        </w:rPr>
      </w:pPr>
    </w:p>
    <w:p w14:paraId="0C051AE8" w14:textId="3AE5E291" w:rsidR="00C408A8" w:rsidRPr="00C408A8" w:rsidRDefault="00C408A8" w:rsidP="00C408A8">
      <w:pPr>
        <w:rPr>
          <w:b/>
          <w:bCs/>
          <w:lang w:val="es-ES"/>
        </w:rPr>
      </w:pPr>
    </w:p>
    <w:p w14:paraId="20319591" w14:textId="040470A9" w:rsidR="00C408A8" w:rsidRPr="00C408A8" w:rsidRDefault="00C408A8" w:rsidP="00C408A8">
      <w:pPr>
        <w:rPr>
          <w:b/>
          <w:bCs/>
          <w:lang w:val="es-ES"/>
        </w:rPr>
      </w:pPr>
      <w:r>
        <w:rPr>
          <w:i/>
        </w:rPr>
        <w:t>La República y la Guerra Civil Setenta años después:</w:t>
      </w:r>
    </w:p>
    <w:p w14:paraId="2A40066A" w14:textId="5BC47B34" w:rsidR="002A442D" w:rsidRPr="00C408A8" w:rsidRDefault="002A442D" w:rsidP="002275B4">
      <w:pPr>
        <w:rPr>
          <w:lang w:val="es-ES"/>
        </w:rPr>
      </w:pPr>
    </w:p>
    <w:p w14:paraId="1BD5CB63" w14:textId="77777777" w:rsidR="00C408A8" w:rsidRPr="005A1C5E" w:rsidRDefault="00C408A8" w:rsidP="00C408A8">
      <w:r>
        <w:t xml:space="preserve">Bullón de Mendoza y Gómez de Valugera, Alfonso. "Presentación." In </w:t>
      </w:r>
      <w:r>
        <w:rPr>
          <w:i/>
        </w:rPr>
        <w:t>La República y la Guerra Civil Setenta años después.</w:t>
      </w:r>
      <w:r>
        <w:t xml:space="preserve"> Ed. Alfonso Bullón de Mendoza and Luis E. Togores. </w:t>
      </w:r>
      <w:r w:rsidRPr="008B4665">
        <w:t>Madrid: Actas, 2008. 1.</w:t>
      </w:r>
      <w:r>
        <w:t>9-14.</w:t>
      </w:r>
      <w:r w:rsidRPr="008B4665">
        <w:t>*</w:t>
      </w:r>
    </w:p>
    <w:p w14:paraId="73E8631D" w14:textId="77777777" w:rsidR="00C408A8" w:rsidRPr="005A1C5E" w:rsidRDefault="00C408A8" w:rsidP="00C408A8">
      <w:r>
        <w:t xml:space="preserve">Payne, Stanley G. "¿Por qué no se consolida la Segunda República?"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15-26.</w:t>
      </w:r>
      <w:r w:rsidRPr="008B4665">
        <w:t>*</w:t>
      </w:r>
    </w:p>
    <w:p w14:paraId="352F3AAF" w14:textId="77777777" w:rsidR="00C408A8" w:rsidRPr="005A1C5E" w:rsidRDefault="00C408A8" w:rsidP="00C408A8">
      <w:r>
        <w:t xml:space="preserve">Gil Pecharromán, Julio. "Dinámica política de dos Estados en guerra."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27-40.</w:t>
      </w:r>
      <w:r w:rsidRPr="008B4665">
        <w:t>*</w:t>
      </w:r>
    </w:p>
    <w:p w14:paraId="6FEB1BD2" w14:textId="77777777" w:rsidR="00C408A8" w:rsidRPr="005A1C5E" w:rsidRDefault="00C408A8" w:rsidP="00C408A8">
      <w:r>
        <w:t xml:space="preserve">Cierva y de Hoces, Ricardo de la. "La bibliografía de la Guerra Civil según el color con que se mire."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41-57.</w:t>
      </w:r>
      <w:r w:rsidRPr="008B4665">
        <w:t>*</w:t>
      </w:r>
    </w:p>
    <w:p w14:paraId="299735BC" w14:textId="77777777" w:rsidR="00C408A8" w:rsidRPr="005A1C5E" w:rsidRDefault="00C408A8" w:rsidP="00C408A8">
      <w:r>
        <w:t xml:space="preserve">Velarde Fuertes, Juan. "Los cuatro mitos económicos de la II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58-65.</w:t>
      </w:r>
      <w:r w:rsidRPr="008B4665">
        <w:t>*</w:t>
      </w:r>
    </w:p>
    <w:p w14:paraId="28F53D3F" w14:textId="77777777" w:rsidR="00C408A8" w:rsidRPr="005A1C5E" w:rsidRDefault="00C408A8" w:rsidP="00C408A8">
      <w:r>
        <w:t xml:space="preserve">Rueda, Germán. "Tres cambios sociales, causas profundas (entre otras muchas) de la evolución española entre 1931 y 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66-115.</w:t>
      </w:r>
      <w:r w:rsidRPr="008B4665">
        <w:t>*</w:t>
      </w:r>
    </w:p>
    <w:p w14:paraId="633B6C75" w14:textId="77777777" w:rsidR="00C408A8" w:rsidRPr="005A1C5E" w:rsidRDefault="00C408A8" w:rsidP="00C408A8">
      <w:r>
        <w:t xml:space="preserve">Moa, Pío. "Guerra Civil, franquismo, democracia."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116-32.</w:t>
      </w:r>
      <w:r w:rsidRPr="008B4665">
        <w:t>*</w:t>
      </w:r>
    </w:p>
    <w:p w14:paraId="79BCA4C9" w14:textId="6EA10621" w:rsidR="00C408A8" w:rsidRPr="005A1C5E" w:rsidRDefault="00C408A8" w:rsidP="00C408A8">
      <w:r>
        <w:t>Martín Rubio, Ángel David. "Las pérdidas humanas en la Guer</w:t>
      </w:r>
      <w:r w:rsidR="00CC4033">
        <w:t>r</w:t>
      </w:r>
      <w:r>
        <w:t xml:space="preserve">a Civil: El necesario final de un largo debate historiográfico."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133-69.</w:t>
      </w:r>
      <w:r w:rsidRPr="008B4665">
        <w:t>*</w:t>
      </w:r>
    </w:p>
    <w:p w14:paraId="550A9C85" w14:textId="77777777" w:rsidR="00C408A8" w:rsidRPr="005A1C5E" w:rsidRDefault="00C408A8" w:rsidP="00C408A8">
      <w:r>
        <w:lastRenderedPageBreak/>
        <w:t xml:space="preserve">Andrés-Gallego, José. "¿Memoria histórica o simplemente compartida (de la guerra civil y la represión)?"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170-87.</w:t>
      </w:r>
      <w:r w:rsidRPr="008B4665">
        <w:t>*</w:t>
      </w:r>
    </w:p>
    <w:p w14:paraId="13236A91" w14:textId="77777777" w:rsidR="00C408A8" w:rsidRPr="005A1C5E" w:rsidRDefault="00C408A8" w:rsidP="00C408A8">
      <w:r>
        <w:t xml:space="preserve">Bassegoda Nonell, Juan. "El patrimonio artístico de Cataluña en los años 1936-1939."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188-221.</w:t>
      </w:r>
      <w:r w:rsidRPr="008B4665">
        <w:t>*</w:t>
      </w:r>
    </w:p>
    <w:p w14:paraId="50BC04C2" w14:textId="77777777" w:rsidR="00C408A8" w:rsidRPr="005A1C5E" w:rsidRDefault="00C408A8" w:rsidP="00C408A8">
      <w:r>
        <w:t xml:space="preserve">Llera, Luis de. "El exilio filosófico: Política y religión."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222-42.</w:t>
      </w:r>
      <w:r w:rsidRPr="008B4665">
        <w:t>*</w:t>
      </w:r>
    </w:p>
    <w:p w14:paraId="580F5646" w14:textId="77777777" w:rsidR="00C408A8" w:rsidRPr="005A1C5E" w:rsidRDefault="00C408A8" w:rsidP="00C408A8">
      <w:r>
        <w:t xml:space="preserve">Almagro-Gorbea, Martín. "El expolio de las monedas de oro del Museo Arqueológico Nacional y la política de la II República Española de protección del Patrimonio Histórico."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243-305.</w:t>
      </w:r>
      <w:r w:rsidRPr="008B4665">
        <w:t>*</w:t>
      </w:r>
    </w:p>
    <w:p w14:paraId="5F6DA66D" w14:textId="77777777" w:rsidR="00C408A8" w:rsidRPr="005A1C5E" w:rsidRDefault="00C408A8" w:rsidP="00C408A8">
      <w:r>
        <w:t xml:space="preserve">Arbeloa, Víctor Manuel. "Iglesia y Segunda República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306-15.</w:t>
      </w:r>
      <w:r w:rsidRPr="008B4665">
        <w:t>*</w:t>
      </w:r>
    </w:p>
    <w:p w14:paraId="0C968C20" w14:textId="77777777" w:rsidR="00C408A8" w:rsidRPr="005A1C5E" w:rsidRDefault="00C408A8" w:rsidP="00C408A8">
      <w:r>
        <w:t xml:space="preserve">Cuenca Toribio, José Manuel. "Gomá en la II República y  la guerra civil. Acotaciones."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316-40.</w:t>
      </w:r>
      <w:r w:rsidRPr="008B4665">
        <w:t>*</w:t>
      </w:r>
    </w:p>
    <w:p w14:paraId="068A6A04" w14:textId="77777777" w:rsidR="00C408A8" w:rsidRPr="005A1C5E" w:rsidRDefault="00C408A8" w:rsidP="00C408A8">
      <w:r>
        <w:t xml:space="preserve">Vidal, César. "Las minorías religiosas durante la Segunda República y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341-48.</w:t>
      </w:r>
      <w:r w:rsidRPr="008B4665">
        <w:t>*</w:t>
      </w:r>
    </w:p>
    <w:p w14:paraId="0711CC63" w14:textId="77777777" w:rsidR="00C408A8" w:rsidRPr="005A1C5E" w:rsidRDefault="00C408A8" w:rsidP="00C408A8">
      <w:r>
        <w:t xml:space="preserve">Alonso Baquer, Miguel. "El Ejército de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349-54.</w:t>
      </w:r>
      <w:r w:rsidRPr="008B4665">
        <w:t>*</w:t>
      </w:r>
    </w:p>
    <w:p w14:paraId="50DA9687" w14:textId="77777777" w:rsidR="00C408A8" w:rsidRPr="005A1C5E" w:rsidRDefault="00C408A8" w:rsidP="00C408A8">
      <w:r>
        <w:t xml:space="preserve">Salas Larrazábal, Jesús. "El Ejército Nacional en 1936-1939."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355-85.</w:t>
      </w:r>
      <w:r w:rsidRPr="008B4665">
        <w:t>*</w:t>
      </w:r>
    </w:p>
    <w:p w14:paraId="6CCDAB75" w14:textId="77777777" w:rsidR="00C408A8" w:rsidRPr="005A1C5E" w:rsidRDefault="00C408A8" w:rsidP="00C408A8">
      <w:r>
        <w:t xml:space="preserve">Alpert, Michael. "El Ejército Popular de la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386-411.</w:t>
      </w:r>
      <w:r w:rsidRPr="008B4665">
        <w:t>*</w:t>
      </w:r>
    </w:p>
    <w:p w14:paraId="29378F5B" w14:textId="77777777" w:rsidR="00C408A8" w:rsidRPr="005A1C5E" w:rsidRDefault="00C408A8" w:rsidP="00C408A8">
      <w:r>
        <w:t xml:space="preserve">Domínguez Nafría, Juan Carlos. "El mito de la legalidad republicana: Estados de guerra, alarma y prevención."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17-31.</w:t>
      </w:r>
      <w:r w:rsidRPr="008B4665">
        <w:t>*</w:t>
      </w:r>
    </w:p>
    <w:p w14:paraId="5383669B" w14:textId="77777777" w:rsidR="00C408A8" w:rsidRPr="005A1C5E" w:rsidRDefault="00C408A8" w:rsidP="00C408A8">
      <w:r>
        <w:lastRenderedPageBreak/>
        <w:t xml:space="preserve">Álvarez Tardío, Manuel. "La idea de revolución y la superación del liberalismo en la Segunda República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32-47.</w:t>
      </w:r>
      <w:r w:rsidRPr="008B4665">
        <w:t>*</w:t>
      </w:r>
    </w:p>
    <w:p w14:paraId="73042C43" w14:textId="77777777" w:rsidR="00C408A8" w:rsidRPr="005A1C5E" w:rsidRDefault="00C408A8" w:rsidP="00C408A8">
      <w:r>
        <w:t xml:space="preserve">González Marín, Francisco Javier. "Historia fraudulenta y propaganda. La II República no fue un modelo de Estado."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48-63.</w:t>
      </w:r>
      <w:r w:rsidRPr="008B4665">
        <w:t>*</w:t>
      </w:r>
    </w:p>
    <w:p w14:paraId="0222EC06" w14:textId="77777777" w:rsidR="00C408A8" w:rsidRPr="005A1C5E" w:rsidRDefault="00C408A8" w:rsidP="00C408A8">
      <w:r>
        <w:t xml:space="preserve">García Prous, Concha. "El pensamiento monárquico en la prensa de la Segunda República: La revista </w:t>
      </w:r>
      <w:r>
        <w:rPr>
          <w:i/>
        </w:rPr>
        <w:t xml:space="preserve">Acción Española." </w:t>
      </w:r>
      <w:r>
        <w:t xml:space="preserve">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64-85.</w:t>
      </w:r>
      <w:r w:rsidRPr="008B4665">
        <w:t>*</w:t>
      </w:r>
    </w:p>
    <w:p w14:paraId="10C54207" w14:textId="77777777" w:rsidR="00C408A8" w:rsidRPr="005A1C5E" w:rsidRDefault="00C408A8" w:rsidP="00C408A8">
      <w:r>
        <w:t xml:space="preserve">Villa García, Roberto. "El análisis historiográfico de las elecciones en los años treinta: El polémico caso de la provincia de Granada."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86-100.</w:t>
      </w:r>
      <w:r w:rsidRPr="008B4665">
        <w:t>*</w:t>
      </w:r>
    </w:p>
    <w:p w14:paraId="7A82C196" w14:textId="77777777" w:rsidR="00C408A8" w:rsidRPr="005A1C5E" w:rsidRDefault="00C408A8" w:rsidP="00C408A8">
      <w:r>
        <w:t xml:space="preserve">Saiz Álvarez, José Manuel. "Deseo y realidad en Cataluña: Del Estatuto republicano de 1932 al Estatuto federal de 2006."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101-13.</w:t>
      </w:r>
      <w:r w:rsidRPr="008B4665">
        <w:t>*</w:t>
      </w:r>
    </w:p>
    <w:p w14:paraId="05498D6F" w14:textId="77777777" w:rsidR="00C408A8" w:rsidRPr="005A1C5E" w:rsidRDefault="00C408A8" w:rsidP="00C408A8">
      <w:r>
        <w:t xml:space="preserve">Lendoiro Salvador, José. "Segunda República y Guerra Civil en Valencia: dificultades y debates historiográficos."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113-28.</w:t>
      </w:r>
      <w:r w:rsidRPr="008B4665">
        <w:t>*</w:t>
      </w:r>
    </w:p>
    <w:p w14:paraId="71C38B33" w14:textId="77777777" w:rsidR="00C408A8" w:rsidRPr="005A1C5E" w:rsidRDefault="00C408A8" w:rsidP="00C408A8">
      <w:r>
        <w:t xml:space="preserve">Morales, Gustavo. "Mitos fascistas en la España republicana."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129-51.</w:t>
      </w:r>
      <w:r w:rsidRPr="008B4665">
        <w:t>*</w:t>
      </w:r>
    </w:p>
    <w:p w14:paraId="75C02659" w14:textId="77777777" w:rsidR="00C408A8" w:rsidRPr="005A1C5E" w:rsidRDefault="00C408A8" w:rsidP="00C408A8">
      <w:r>
        <w:t xml:space="preserve">Gil Cuadrado, Luis Teófilo. "El Partido Agrario Español en los prolegómenos de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152-67.</w:t>
      </w:r>
      <w:r w:rsidRPr="008B4665">
        <w:t>*</w:t>
      </w:r>
    </w:p>
    <w:p w14:paraId="678C2A3A" w14:textId="77777777" w:rsidR="00C408A8" w:rsidRPr="005A1C5E" w:rsidRDefault="00C408A8" w:rsidP="00C408A8">
      <w:r>
        <w:t xml:space="preserve">Martín Puerta, Antonio. "Los discursos parlamentarios de los comunistas en las Cortes del Frente Popular (marzo-julio de 1936)."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168-85.</w:t>
      </w:r>
      <w:r w:rsidRPr="008B4665">
        <w:t>*</w:t>
      </w:r>
    </w:p>
    <w:p w14:paraId="073CE3B1" w14:textId="77777777" w:rsidR="00C408A8" w:rsidRPr="005A1C5E" w:rsidRDefault="00C408A8" w:rsidP="00C408A8">
      <w:r>
        <w:t xml:space="preserve">Carpizo Bergareche, Esperanza. "El fracaso de la moderación: los discursos de Juan Ventosa en las Cortes de 1936."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186-99.</w:t>
      </w:r>
      <w:r w:rsidRPr="008B4665">
        <w:t>*</w:t>
      </w:r>
    </w:p>
    <w:p w14:paraId="45F7B100" w14:textId="77777777" w:rsidR="00C408A8" w:rsidRPr="005A1C5E" w:rsidRDefault="00C408A8" w:rsidP="00C408A8">
      <w:r>
        <w:lastRenderedPageBreak/>
        <w:t xml:space="preserve">Yevzlin, Michael. "Sobre los orígenes de la Guerra Civil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200-12.</w:t>
      </w:r>
      <w:r w:rsidRPr="008B4665">
        <w:t>*</w:t>
      </w:r>
    </w:p>
    <w:p w14:paraId="4A4E3394" w14:textId="77777777" w:rsidR="00C408A8" w:rsidRPr="005A1C5E" w:rsidRDefault="00C408A8" w:rsidP="00C408A8">
      <w:r>
        <w:t xml:space="preserve">Cañellas Mas, Antonio. "El Alzamiento Nacional en el pensamiento de Laureano López Rodó."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213-28.</w:t>
      </w:r>
      <w:r w:rsidRPr="008B4665">
        <w:t>*</w:t>
      </w:r>
    </w:p>
    <w:p w14:paraId="351D81CB" w14:textId="1E83F553" w:rsidR="00C408A8" w:rsidRPr="005A1C5E" w:rsidRDefault="00C408A8" w:rsidP="00C408A8">
      <w:r>
        <w:t>Fernández Krohn, Migu</w:t>
      </w:r>
      <w:r w:rsidR="00E6163D">
        <w:t>e</w:t>
      </w:r>
      <w:r>
        <w:t xml:space="preserve">l Alfredo. "¿En qué lado estuvo la masonería con respecto a la Guerra Civil española?"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229-44.</w:t>
      </w:r>
      <w:r w:rsidRPr="008B4665">
        <w:t>*</w:t>
      </w:r>
    </w:p>
    <w:p w14:paraId="48091818" w14:textId="77777777" w:rsidR="00C408A8" w:rsidRPr="005A1C5E" w:rsidRDefault="00C408A8" w:rsidP="00C408A8">
      <w:r>
        <w:t xml:space="preserve">Solla Gutiérrez, Miguel Ángel. "Entre la colaboración y el desencuentro. Rivalidades políticas en la retaguardia santanderina durante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245-60.</w:t>
      </w:r>
      <w:r w:rsidRPr="008B4665">
        <w:t>*</w:t>
      </w:r>
    </w:p>
    <w:p w14:paraId="1FEE3846" w14:textId="77777777" w:rsidR="00C408A8" w:rsidRPr="005A1C5E" w:rsidRDefault="00C408A8" w:rsidP="00C408A8">
      <w:r>
        <w:t xml:space="preserve">Navarro Gisbert, José Antonio. "La guerra civil del socialismo."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261-69.</w:t>
      </w:r>
      <w:r w:rsidRPr="008B4665">
        <w:t>*</w:t>
      </w:r>
    </w:p>
    <w:p w14:paraId="10F189F5" w14:textId="77777777" w:rsidR="00C408A8" w:rsidRPr="005A1C5E" w:rsidRDefault="00C408A8" w:rsidP="00C408A8">
      <w:r>
        <w:t xml:space="preserve">Aguilera, Manuel. "Causas de los sucesos de mayo de 1937 en Cataluña."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270-83.</w:t>
      </w:r>
      <w:r w:rsidRPr="008B4665">
        <w:t>*</w:t>
      </w:r>
    </w:p>
    <w:p w14:paraId="1D463C25" w14:textId="77777777" w:rsidR="00C408A8" w:rsidRPr="005A1C5E" w:rsidRDefault="00C408A8" w:rsidP="00C408A8">
      <w:r>
        <w:t xml:space="preserve">Verderosa, Raúl. "La 'Unificación' en la lejana retaguardia: Conflictos entre los nacionalistas españoles en el Uruguay."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284-97.</w:t>
      </w:r>
      <w:r w:rsidRPr="008B4665">
        <w:t>*</w:t>
      </w:r>
    </w:p>
    <w:p w14:paraId="2A7E1D80" w14:textId="77777777" w:rsidR="00C408A8" w:rsidRPr="005A1C5E" w:rsidRDefault="00C408A8" w:rsidP="00C408A8">
      <w:r>
        <w:t xml:space="preserve">Maestro, Ángel. "El Partido Comunista español, una de sus figuras más destacadas, y la subordinación a Stalin."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298-310.</w:t>
      </w:r>
      <w:r w:rsidRPr="008B4665">
        <w:t>*</w:t>
      </w:r>
    </w:p>
    <w:p w14:paraId="433E8AF8" w14:textId="77777777" w:rsidR="00C408A8" w:rsidRPr="005A1C5E" w:rsidRDefault="00C408A8" w:rsidP="00C408A8">
      <w:r>
        <w:t xml:space="preserve">Garay Vera, Cristián. "La memoria en lucha. Entre la Guerra Civil española y 1973 en Chile."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311-30.</w:t>
      </w:r>
      <w:r w:rsidRPr="008B4665">
        <w:t>*</w:t>
      </w:r>
    </w:p>
    <w:p w14:paraId="51663345" w14:textId="77777777" w:rsidR="00C408A8" w:rsidRPr="005A1C5E" w:rsidRDefault="00C408A8" w:rsidP="00C408A8">
      <w:r>
        <w:t xml:space="preserve">Bordonado Bermejo, M. Julia. "El general de Ingenieros D. José Marvá y Máyer, presidente del Instituto Nacional de Previsión desde 1913 a 1934."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333-46.</w:t>
      </w:r>
      <w:r w:rsidRPr="008B4665">
        <w:t>*</w:t>
      </w:r>
    </w:p>
    <w:p w14:paraId="58C9BC7A" w14:textId="77777777" w:rsidR="00C408A8" w:rsidRPr="005A1C5E" w:rsidRDefault="00C408A8" w:rsidP="00C408A8">
      <w:r>
        <w:lastRenderedPageBreak/>
        <w:t xml:space="preserve">Correas Sosa, Irene. "La preocupación social en la Constitución de 1931 como antecedentes del Estado social en España."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347-59.</w:t>
      </w:r>
      <w:r w:rsidRPr="008B4665">
        <w:t>*</w:t>
      </w:r>
    </w:p>
    <w:p w14:paraId="4E506910" w14:textId="77777777" w:rsidR="00C408A8" w:rsidRPr="005A1C5E" w:rsidRDefault="00C408A8" w:rsidP="00C408A8">
      <w:r>
        <w:t xml:space="preserve">Lago Ávila, María Jesús. "Arquitectura y urbanismo en tiempos de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360-68.</w:t>
      </w:r>
      <w:r w:rsidRPr="008B4665">
        <w:t>*</w:t>
      </w:r>
    </w:p>
    <w:p w14:paraId="7DDB755B" w14:textId="77777777" w:rsidR="00C408A8" w:rsidRPr="005A1C5E" w:rsidRDefault="00C408A8" w:rsidP="00C408A8">
      <w:r>
        <w:t xml:space="preserve">Sánchez Blanco, Laura. "Las Secciones Femeninas del SEU y de FE de las JONS. Primera etapa (1933-1936). Aportaciones para su estudio: entre la acción y la asistencia político-social."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369-80.</w:t>
      </w:r>
      <w:r w:rsidRPr="008B4665">
        <w:t>*</w:t>
      </w:r>
    </w:p>
    <w:p w14:paraId="67322F80" w14:textId="77777777" w:rsidR="00C408A8" w:rsidRPr="005A1C5E" w:rsidRDefault="00C408A8" w:rsidP="00C408A8">
      <w:r>
        <w:t xml:space="preserve">Morillas Gómez, Javier. "Realidad y figuración en la economía española, 1900-1936: Un entorno económico imaginario para la República y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381-95.</w:t>
      </w:r>
      <w:r w:rsidRPr="008B4665">
        <w:t>*</w:t>
      </w:r>
    </w:p>
    <w:p w14:paraId="0B551CB1" w14:textId="77777777" w:rsidR="00C408A8" w:rsidRPr="005A1C5E" w:rsidRDefault="00C408A8" w:rsidP="00C408A8">
      <w:r>
        <w:t xml:space="preserve">Ibáñez Hernández, Rafael. "Los comienzos de la Central Obrera Nacional Sindicalista en la documentación incautada a Francisco Largo Caballero en 1934."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396-415.</w:t>
      </w:r>
      <w:r w:rsidRPr="008B4665">
        <w:t>*</w:t>
      </w:r>
    </w:p>
    <w:p w14:paraId="5B3A67F3" w14:textId="77777777" w:rsidR="00C408A8" w:rsidRPr="005A1C5E" w:rsidRDefault="00C408A8" w:rsidP="00C408A8">
      <w:r>
        <w:t xml:space="preserve">Villacís González, José. "Actividad y política monetaria en España."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416-36.</w:t>
      </w:r>
      <w:r w:rsidRPr="008B4665">
        <w:t>*</w:t>
      </w:r>
    </w:p>
    <w:p w14:paraId="6AB2B136" w14:textId="77777777" w:rsidR="00C408A8" w:rsidRPr="005A1C5E" w:rsidRDefault="00C408A8" w:rsidP="00C408A8">
      <w:r>
        <w:t xml:space="preserve">Gil Rodríguez de Clara, Vanessa Eugenia. "Fuentes del derecho nobiliario: Prerrepublicanas, republicanas y postrepublicanas."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437-53.</w:t>
      </w:r>
      <w:r w:rsidRPr="008B4665">
        <w:t>*</w:t>
      </w:r>
    </w:p>
    <w:p w14:paraId="64455FF2" w14:textId="77777777" w:rsidR="00C408A8" w:rsidRPr="005A1C5E" w:rsidRDefault="00C408A8" w:rsidP="00C408A8">
      <w:r>
        <w:t xml:space="preserve">García Blázquez, Joaquín. "El triángulo de las Bermudas: Largo Caballero, Indalecio Prieto y Juan Negrín."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454-67.</w:t>
      </w:r>
      <w:r w:rsidRPr="008B4665">
        <w:t>*</w:t>
      </w:r>
    </w:p>
    <w:p w14:paraId="547EC65E" w14:textId="77777777" w:rsidR="00C408A8" w:rsidRPr="005A1C5E" w:rsidRDefault="00C408A8" w:rsidP="00C408A8">
      <w:r>
        <w:t xml:space="preserve">Orella Martínez, José Luis. "El apoyo social al bando nacional durante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468-80.</w:t>
      </w:r>
      <w:r w:rsidRPr="008B4665">
        <w:t>*</w:t>
      </w:r>
    </w:p>
    <w:p w14:paraId="1E8CDCDE" w14:textId="77777777" w:rsidR="00C408A8" w:rsidRPr="005A1C5E" w:rsidRDefault="00C408A8" w:rsidP="00C408A8">
      <w:r>
        <w:t xml:space="preserve">Blázquez Miguel, Juan. "La España cainita: La violencia durante el período del Frente Popular (febrero-julio de 1936)." In </w:t>
      </w:r>
      <w:r>
        <w:rPr>
          <w:i/>
        </w:rPr>
        <w:t xml:space="preserve">La </w:t>
      </w:r>
      <w:r>
        <w:rPr>
          <w:i/>
        </w:rPr>
        <w:lastRenderedPageBreak/>
        <w:t>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483-40.</w:t>
      </w:r>
      <w:r w:rsidRPr="008B4665">
        <w:t>*</w:t>
      </w:r>
    </w:p>
    <w:p w14:paraId="1D01E686" w14:textId="77777777" w:rsidR="00C408A8" w:rsidRPr="005A1C5E" w:rsidRDefault="00C408A8" w:rsidP="00C408A8">
      <w:r>
        <w:t xml:space="preserve">Moral Roncal, Antonio Manuel. "El asilo consular durante la Guerra Civil española: estado de la cuestión."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541-58.</w:t>
      </w:r>
      <w:r w:rsidRPr="008B4665">
        <w:t>*</w:t>
      </w:r>
    </w:p>
    <w:p w14:paraId="6CF56D28" w14:textId="4865FDCD" w:rsidR="00C408A8" w:rsidRPr="005A1C5E" w:rsidRDefault="00C408A8" w:rsidP="00C408A8">
      <w:r>
        <w:t xml:space="preserve">González Roldán, Gregorio. "Las depuraciones republicanas y franquista de los catedráticos de Universidad durante la Guerra Civil española: Un análisis cuantitativo."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559-79.</w:t>
      </w:r>
      <w:r w:rsidRPr="008B4665">
        <w:t>*</w:t>
      </w:r>
    </w:p>
    <w:p w14:paraId="1E698681" w14:textId="77777777" w:rsidR="00C408A8" w:rsidRPr="00226399" w:rsidRDefault="00C408A8" w:rsidP="00C408A8">
      <w:r>
        <w:t xml:space="preserve">Martín Lobo, Manuel. "Una leyenda real, trágica y sangrienta, del Badajoz del siglo XIII. ¿Pero hubo alguna vez 4.000 bejaranos en Badajoz?In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580-91.</w:t>
      </w:r>
      <w:r w:rsidRPr="00226399">
        <w:t>*</w:t>
      </w:r>
    </w:p>
    <w:p w14:paraId="5159B6CA" w14:textId="77777777" w:rsidR="00C408A8" w:rsidRPr="005A1C5E" w:rsidRDefault="00C408A8" w:rsidP="00C408A8">
      <w:r>
        <w:t xml:space="preserve">Hispán Contreras, Francisco, and Juan Blanco. "Represión y benevolencia."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592-607.</w:t>
      </w:r>
      <w:r w:rsidRPr="008B4665">
        <w:t>*</w:t>
      </w:r>
    </w:p>
    <w:p w14:paraId="79C63880" w14:textId="77777777" w:rsidR="00C408A8" w:rsidRPr="005A1C5E" w:rsidRDefault="00C408A8" w:rsidP="00C408A8">
      <w:r>
        <w:t xml:space="preserve">Ramos Hitos, Juan Antonio. "Represión republicana y nacional: Málaga: 1936-1942."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608-27.</w:t>
      </w:r>
      <w:r w:rsidRPr="008B4665">
        <w:t>*</w:t>
      </w:r>
    </w:p>
    <w:p w14:paraId="44726D87" w14:textId="77777777" w:rsidR="00C408A8" w:rsidRPr="00226399" w:rsidRDefault="00C408A8" w:rsidP="00C408A8">
      <w:r>
        <w:t xml:space="preserve">Cantavella, Juan. "Escaparse en barco durante la Guerra Civil: Mallorquines y menorquines buscaban por el mar encontrarse con los suyos."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628-35.</w:t>
      </w:r>
      <w:r w:rsidRPr="00226399">
        <w:t>*</w:t>
      </w:r>
    </w:p>
    <w:p w14:paraId="74E0A497" w14:textId="77777777" w:rsidR="00C408A8" w:rsidRPr="005A1C5E" w:rsidRDefault="00C408A8" w:rsidP="00C408A8">
      <w:r>
        <w:t xml:space="preserve">Monroy Antón, Antonio J., Gema Sáez Rodríguez and Guillermo Rocafort Pérez. "Algunos apuntes sobre las pérdidas del deporte durante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636-42.</w:t>
      </w:r>
      <w:r w:rsidRPr="008B4665">
        <w:t>*</w:t>
      </w:r>
    </w:p>
    <w:p w14:paraId="691718CF" w14:textId="77777777" w:rsidR="00C408A8" w:rsidRPr="005A1C5E" w:rsidRDefault="00C408A8" w:rsidP="00C408A8">
      <w:r>
        <w:t xml:space="preserve">Pelegrí Pedrosa, Luis Vicente, and Ángel David Martín Rubio. "Campos de concentración en la comarca de Castuera (Badajoz) durante la Guerra Civil y la posguerra."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643-87.</w:t>
      </w:r>
      <w:r w:rsidRPr="008B4665">
        <w:t>*</w:t>
      </w:r>
    </w:p>
    <w:p w14:paraId="361FA307" w14:textId="77777777" w:rsidR="00C408A8" w:rsidRPr="00226399" w:rsidRDefault="00C408A8" w:rsidP="00C408A8">
      <w:r>
        <w:t xml:space="preserve">Hernández Rodríguez, Gerardo. "La reinterpretación de la Historia. Lo que fue y lo que se pretende que haya sido." In </w:t>
      </w:r>
      <w:r>
        <w:rPr>
          <w:i/>
        </w:rPr>
        <w:t xml:space="preserve">La República y la </w:t>
      </w:r>
      <w:r>
        <w:rPr>
          <w:i/>
        </w:rPr>
        <w:lastRenderedPageBreak/>
        <w:t>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688-702.</w:t>
      </w:r>
      <w:r w:rsidRPr="00226399">
        <w:t>*</w:t>
      </w:r>
    </w:p>
    <w:p w14:paraId="76BE179C" w14:textId="77777777" w:rsidR="00C408A8" w:rsidRPr="005A1C5E" w:rsidRDefault="00C408A8" w:rsidP="00C408A8">
      <w:r>
        <w:t xml:space="preserve">Pino, Enrique del. "Glosas a la anunciada revisión histórica de la Segunda República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703-15.</w:t>
      </w:r>
      <w:r w:rsidRPr="008B4665">
        <w:t>*</w:t>
      </w:r>
    </w:p>
    <w:p w14:paraId="759CB43B" w14:textId="4A7B9DE7" w:rsidR="00C408A8" w:rsidRPr="008E1C75" w:rsidRDefault="00C408A8" w:rsidP="00C408A8">
      <w:r>
        <w:t xml:space="preserve">Caballero Jurado, Carlos. "¿Recuperación de la memoria o falsificación de la Historia?: Algunas reflexiones a propósito de un libro sobre la División Azul."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716-32.</w:t>
      </w:r>
      <w:r w:rsidRPr="008B4665">
        <w:t>*</w:t>
      </w:r>
      <w:r w:rsidR="008E1C75">
        <w:t xml:space="preserve"> (Manel Mesado i Mañe, </w:t>
      </w:r>
      <w:r w:rsidR="008E1C75">
        <w:rPr>
          <w:i/>
          <w:iCs/>
        </w:rPr>
        <w:t>Memòries d'un temps gris: Un borrianenc en la División Azul,</w:t>
      </w:r>
      <w:r w:rsidR="008E1C75">
        <w:t xml:space="preserve"> 2002).</w:t>
      </w:r>
    </w:p>
    <w:p w14:paraId="17BB1F51" w14:textId="77777777" w:rsidR="00C408A8" w:rsidRPr="00226399" w:rsidRDefault="00C408A8" w:rsidP="00C408A8">
      <w:r>
        <w:t xml:space="preserve">Fernández Barbadillo, Pedro. "La libertad de prensa en la Segunda República: la Ley de Defensa de la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735-46.</w:t>
      </w:r>
      <w:r w:rsidRPr="00226399">
        <w:t>*</w:t>
      </w:r>
    </w:p>
    <w:p w14:paraId="00AD1EDA" w14:textId="77777777" w:rsidR="00C408A8" w:rsidRPr="005A1C5E" w:rsidRDefault="00C408A8" w:rsidP="00C408A8">
      <w:r>
        <w:t xml:space="preserve">Peña González, José. </w:t>
      </w:r>
      <w:r w:rsidRPr="00753AC1">
        <w:rPr>
          <w:i/>
          <w:iCs/>
        </w:rPr>
        <w:t xml:space="preserve">"Gracia y Justicia </w:t>
      </w:r>
      <w:r>
        <w:t xml:space="preserve">('Órgano extremista del humorismo nacional')."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747-58.</w:t>
      </w:r>
      <w:r w:rsidRPr="008B4665">
        <w:t>*</w:t>
      </w:r>
    </w:p>
    <w:p w14:paraId="0C853C0F" w14:textId="77777777" w:rsidR="00C408A8" w:rsidRPr="005A1C5E" w:rsidRDefault="00C408A8" w:rsidP="00C408A8">
      <w:r>
        <w:t xml:space="preserve">Cubo Cabrera, Gema. "Evolución político-literaria de la </w:t>
      </w:r>
      <w:r>
        <w:rPr>
          <w:i/>
          <w:iCs/>
        </w:rPr>
        <w:t xml:space="preserve">Revista de </w:t>
      </w:r>
      <w:r w:rsidRPr="00753AC1">
        <w:rPr>
          <w:i/>
          <w:iCs/>
        </w:rPr>
        <w:t>Occidente</w:t>
      </w:r>
      <w:r>
        <w:t xml:space="preserve"> durante los dos últimos años de la II República Española." </w:t>
      </w:r>
      <w:r w:rsidRPr="00753AC1">
        <w:t>In</w:t>
      </w:r>
      <w:r>
        <w:t xml:space="preserve">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759-75.</w:t>
      </w:r>
      <w:r w:rsidRPr="008B4665">
        <w:t>*</w:t>
      </w:r>
    </w:p>
    <w:p w14:paraId="6E5DBB07" w14:textId="77777777" w:rsidR="00C408A8" w:rsidRPr="00226399" w:rsidRDefault="00C408A8" w:rsidP="00C408A8">
      <w:r>
        <w:t xml:space="preserve">González Díez, Laura, and Pedro Pérez Cuadrado. "El empleo del color en la prensa diaria española durante la República y la Guerra Civil: </w:t>
      </w:r>
      <w:r>
        <w:rPr>
          <w:i/>
          <w:iCs/>
        </w:rPr>
        <w:t>ABC,</w:t>
      </w:r>
      <w:r>
        <w:t xml:space="preserve"> un caso concreto."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776-91.</w:t>
      </w:r>
      <w:r w:rsidRPr="00226399">
        <w:t>*</w:t>
      </w:r>
    </w:p>
    <w:p w14:paraId="1CDCEE00" w14:textId="77777777" w:rsidR="00C408A8" w:rsidRPr="005A1C5E" w:rsidRDefault="00C408A8" w:rsidP="00C408A8">
      <w:r>
        <w:t xml:space="preserve">Santiago, Miguel Ángel de. "Fotoperiodismo y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792-803.</w:t>
      </w:r>
      <w:r w:rsidRPr="008B4665">
        <w:t>*</w:t>
      </w:r>
    </w:p>
    <w:p w14:paraId="62A327D3" w14:textId="77777777" w:rsidR="00C408A8" w:rsidRPr="005A1C5E" w:rsidRDefault="00C408A8" w:rsidP="00C408A8">
      <w:r>
        <w:t xml:space="preserve">Rius Sanchís, Inmaculada. "La prensa valenciana, trinchera de la retaguardia: 1936-1939."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804-18.</w:t>
      </w:r>
      <w:r w:rsidRPr="008B4665">
        <w:t>*</w:t>
      </w:r>
    </w:p>
    <w:p w14:paraId="283BC1D7" w14:textId="77777777" w:rsidR="00C408A8" w:rsidRPr="00226399" w:rsidRDefault="00C408A8" w:rsidP="00C408A8">
      <w:r>
        <w:t xml:space="preserve">Moreno Cantano, Antonio César. "La propaganda franquista en Francia durante la Guerra Civil (1936-1939)."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819-33.</w:t>
      </w:r>
      <w:r w:rsidRPr="00226399">
        <w:t>*</w:t>
      </w:r>
    </w:p>
    <w:p w14:paraId="17881612" w14:textId="77777777" w:rsidR="00C408A8" w:rsidRPr="005A1C5E" w:rsidRDefault="00C408A8" w:rsidP="00C408A8">
      <w:r>
        <w:lastRenderedPageBreak/>
        <w:t xml:space="preserve">Norling, Sten Erik. "Cruzada en España. Propaganda exterior del bando nacional en Europa 1936-1939."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834-54.</w:t>
      </w:r>
      <w:r w:rsidRPr="008B4665">
        <w:t>*</w:t>
      </w:r>
    </w:p>
    <w:p w14:paraId="5AC37685" w14:textId="77777777" w:rsidR="00C408A8" w:rsidRPr="005A1C5E" w:rsidRDefault="00C408A8" w:rsidP="00C408A8">
      <w:r>
        <w:t xml:space="preserve">Gómez Hernández, Pablo. "El cartel republicano en la guerra Civil española: José Bardasano."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855-65.</w:t>
      </w:r>
      <w:r w:rsidRPr="008B4665">
        <w:t>*</w:t>
      </w:r>
    </w:p>
    <w:p w14:paraId="17A6BF2F" w14:textId="77777777" w:rsidR="00C408A8" w:rsidRPr="00226399" w:rsidRDefault="00C408A8" w:rsidP="00C408A8">
      <w:r>
        <w:t xml:space="preserve">Bermejillo Ibáñez, Ana. "'Prayer Against Indifference': Versos de guerra desde Estados Unidos, poetas, voluntarios, amantes…"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866-82.</w:t>
      </w:r>
      <w:r w:rsidRPr="00226399">
        <w:t>*</w:t>
      </w:r>
    </w:p>
    <w:p w14:paraId="73013301" w14:textId="77777777" w:rsidR="00C408A8" w:rsidRPr="005A1C5E" w:rsidRDefault="00C408A8" w:rsidP="00C408A8">
      <w:r>
        <w:t xml:space="preserve">Mariateresa Durante, Laura. "María Zambrano y la Guerra Civil: Las contradicciones de la vida y de la Historia."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883-94.</w:t>
      </w:r>
      <w:r w:rsidRPr="008B4665">
        <w:t>*</w:t>
      </w:r>
    </w:p>
    <w:p w14:paraId="100EB1C4" w14:textId="77777777" w:rsidR="00C408A8" w:rsidRPr="005A1C5E" w:rsidRDefault="00C408A8" w:rsidP="00C408A8">
      <w:r>
        <w:t xml:space="preserve">Campal Fernández, José Luis. "Poesía sobre la Guerra Civil en la prensa asturiana de 1936."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895-904.</w:t>
      </w:r>
      <w:r w:rsidRPr="008B4665">
        <w:t>*</w:t>
      </w:r>
    </w:p>
    <w:p w14:paraId="1EC65E2F" w14:textId="77777777" w:rsidR="00C408A8" w:rsidRPr="007F5AB4" w:rsidRDefault="00C408A8" w:rsidP="00C408A8">
      <w:r>
        <w:t xml:space="preserve">Rocafort Pérez, Guillermo and Antonio Monroy Antón. "Roy Campbell: Combatiente nacional y un gran poeta amigo de España."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905-11.</w:t>
      </w:r>
      <w:r w:rsidRPr="007F5AB4">
        <w:t>*</w:t>
      </w:r>
    </w:p>
    <w:p w14:paraId="3B17EA78" w14:textId="77777777" w:rsidR="00C408A8" w:rsidRPr="007F5AB4" w:rsidRDefault="00C408A8" w:rsidP="00C408A8">
      <w:r>
        <w:t xml:space="preserve">Alfaro Sánchez, Carlos Javier. "Imágenes de las Brigadas Internacionales en la cinematografía y propaganda franquista de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912-25.</w:t>
      </w:r>
      <w:r w:rsidRPr="007F5AB4">
        <w:t>*</w:t>
      </w:r>
    </w:p>
    <w:p w14:paraId="1F8ADCAE" w14:textId="77777777" w:rsidR="00C408A8" w:rsidRPr="007F5AB4" w:rsidRDefault="00C408A8" w:rsidP="00C408A8">
      <w:r>
        <w:t xml:space="preserve">Cervera Gil, Javier. "La guerra que el cine nos cuenta."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926-37.</w:t>
      </w:r>
      <w:r w:rsidRPr="007F5AB4">
        <w:t>*</w:t>
      </w:r>
    </w:p>
    <w:p w14:paraId="2D40C5F2" w14:textId="77777777" w:rsidR="00C408A8" w:rsidRPr="007F5AB4" w:rsidRDefault="00C408A8" w:rsidP="00C408A8">
      <w:r>
        <w:t xml:space="preserve">Sanmartín, José J. </w:t>
      </w:r>
      <w:r w:rsidRPr="00BA527B">
        <w:rPr>
          <w:i/>
          <w:iCs/>
        </w:rPr>
        <w:t>"Raza,</w:t>
      </w:r>
      <w:r>
        <w:t xml:space="preserve"> de la Guerra Civil a la manipulación de la Historia."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938-43.</w:t>
      </w:r>
      <w:r w:rsidRPr="007F5AB4">
        <w:t>*</w:t>
      </w:r>
      <w:r>
        <w:t xml:space="preserve"> (Francisco Franco).</w:t>
      </w:r>
    </w:p>
    <w:p w14:paraId="28F69A60" w14:textId="77777777" w:rsidR="00C408A8" w:rsidRPr="007F5AB4" w:rsidRDefault="00C408A8" w:rsidP="00C408A8">
      <w:r>
        <w:t xml:space="preserve">Fernández del Terán, Anselmo. "Las tijeras del censor: cine y política en la España nacional 1936-1945."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944-57.</w:t>
      </w:r>
      <w:r w:rsidRPr="007F5AB4">
        <w:t>*</w:t>
      </w:r>
    </w:p>
    <w:p w14:paraId="178D16F7" w14:textId="77777777" w:rsidR="00C408A8" w:rsidRPr="007F5AB4" w:rsidRDefault="00C408A8" w:rsidP="00C408A8">
      <w:r>
        <w:lastRenderedPageBreak/>
        <w:t xml:space="preserve">Yela Fernández, Otto Roberto. "La revisión de las motivaciones humanas del perdón en la película </w:t>
      </w:r>
      <w:r>
        <w:rPr>
          <w:i/>
          <w:iCs/>
        </w:rPr>
        <w:t xml:space="preserve">Soldados de Salamina." </w:t>
      </w:r>
      <w:r>
        <w:t xml:space="preserve">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958-73</w:t>
      </w:r>
      <w:r w:rsidRPr="007F5AB4">
        <w:t>*</w:t>
      </w:r>
    </w:p>
    <w:p w14:paraId="1AB6BD27" w14:textId="77777777" w:rsidR="00C408A8" w:rsidRPr="007F5AB4" w:rsidRDefault="00C408A8" w:rsidP="00C408A8">
      <w:r>
        <w:t xml:space="preserve">Cortés Blanco, Manuel, and Mariano Lázaro Arbués. "Alcohol en la prensa aragonesa durante la Guerra Civil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974-87.</w:t>
      </w:r>
      <w:r w:rsidRPr="007F5AB4">
        <w:t>*</w:t>
      </w:r>
    </w:p>
    <w:p w14:paraId="6F833637" w14:textId="77777777" w:rsidR="00C408A8" w:rsidRPr="007F5AB4" w:rsidRDefault="00C408A8" w:rsidP="00C408A8">
      <w:r>
        <w:t xml:space="preserve">Cassani, Alessia. "De la vanguardia al compromiso político: Ernesto Giménez Caballero y César María Arconada."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988-1000.</w:t>
      </w:r>
      <w:r w:rsidRPr="007F5AB4">
        <w:t>*</w:t>
      </w:r>
    </w:p>
    <w:p w14:paraId="17C3CCE6" w14:textId="77777777" w:rsidR="00C408A8" w:rsidRPr="007F5AB4" w:rsidRDefault="00C408A8" w:rsidP="00C408A8">
      <w:r>
        <w:t xml:space="preserve">Palomar Baró, Eduardo. "10 de mayo de 1931: La quema de conventos."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1003-11.</w:t>
      </w:r>
      <w:r w:rsidRPr="007F5AB4">
        <w:t>*</w:t>
      </w:r>
    </w:p>
    <w:p w14:paraId="4D986334" w14:textId="77777777" w:rsidR="00C408A8" w:rsidRPr="007F5AB4" w:rsidRDefault="00C408A8" w:rsidP="00C408A8">
      <w:r>
        <w:t xml:space="preserve">Alcalá, César. "Las apariciones Marianas de Ezquioga."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1012-24.</w:t>
      </w:r>
      <w:r w:rsidRPr="007F5AB4">
        <w:t>*</w:t>
      </w:r>
    </w:p>
    <w:p w14:paraId="6A229EF3" w14:textId="77777777" w:rsidR="00C408A8" w:rsidRPr="007F5AB4" w:rsidRDefault="00C408A8" w:rsidP="00C408A8">
      <w:r>
        <w:t xml:space="preserve">González Gullón, José Luis. "Los jesuitas en Madrid durante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1025-37.</w:t>
      </w:r>
      <w:r w:rsidRPr="007F5AB4">
        <w:t>*</w:t>
      </w:r>
    </w:p>
    <w:p w14:paraId="4D38C10B" w14:textId="77777777" w:rsidR="00C408A8" w:rsidRPr="007F5AB4" w:rsidRDefault="00C408A8" w:rsidP="00C408A8">
      <w:r>
        <w:t xml:space="preserve">Guijarro García, José Francisco. "Crisis vasca y fin de la persecución religiosa: La intervención de la Santa Sede."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1038-66.</w:t>
      </w:r>
      <w:r w:rsidRPr="007F5AB4">
        <w:t>*</w:t>
      </w:r>
    </w:p>
    <w:p w14:paraId="1552AB00" w14:textId="2CDBDAB3" w:rsidR="00C408A8" w:rsidRPr="007F5AB4" w:rsidRDefault="00C408A8" w:rsidP="00C408A8">
      <w:r>
        <w:t>Barreiro, Cristina. "L</w:t>
      </w:r>
      <w:r w:rsidR="000A4C5A">
        <w:t>a</w:t>
      </w:r>
      <w:r>
        <w:t xml:space="preserve"> A.C. de P. durante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1067-86.</w:t>
      </w:r>
      <w:r w:rsidRPr="007F5AB4">
        <w:t>*</w:t>
      </w:r>
      <w:r w:rsidR="000A4C5A">
        <w:t xml:space="preserve"> (Asociación Católica de Propagandistas).</w:t>
      </w:r>
    </w:p>
    <w:p w14:paraId="1F76D6F9" w14:textId="77777777" w:rsidR="00C408A8" w:rsidRPr="007F5AB4" w:rsidRDefault="00C408A8" w:rsidP="00C408A8">
      <w:r>
        <w:t xml:space="preserve">Ibarra Benlloch, Martín. "El asalto al Seminario de Barbastro."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1087-100.</w:t>
      </w:r>
      <w:r w:rsidRPr="007F5AB4">
        <w:t>*</w:t>
      </w:r>
    </w:p>
    <w:p w14:paraId="2D21DC3C" w14:textId="77777777" w:rsidR="00C408A8" w:rsidRPr="007F5AB4" w:rsidRDefault="00C408A8" w:rsidP="00C408A8">
      <w:r>
        <w:t xml:space="preserve">Argos, José Antonio. "Héroes y mártires del bando nacional durante la guerra de 1936-1939: Los álbumes del Santuario Nacional de la Gran Promesa."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1101-30.</w:t>
      </w:r>
      <w:r w:rsidRPr="007F5AB4">
        <w:t>*</w:t>
      </w:r>
    </w:p>
    <w:p w14:paraId="070AB21B" w14:textId="77777777" w:rsidR="00C408A8" w:rsidRPr="007F5AB4" w:rsidRDefault="00C408A8" w:rsidP="00C408A8">
      <w:r>
        <w:lastRenderedPageBreak/>
        <w:t xml:space="preserve">Manrique, José María. "Avances de la táctica y técnica militar durante la guerra."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1133-49.</w:t>
      </w:r>
      <w:r w:rsidRPr="007F5AB4">
        <w:t>*</w:t>
      </w:r>
    </w:p>
    <w:p w14:paraId="405F7426" w14:textId="77777777" w:rsidR="00C408A8" w:rsidRPr="007F5AB4" w:rsidRDefault="00C408A8" w:rsidP="00C408A8">
      <w:r>
        <w:t xml:space="preserve">Cabezuelo Lorenzo, Francisco, and Natalia Rodríguez Nieto. "Internacionalización de la Guerra Civil española: Canadá y el Batallón Mackenzie-Papineau."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1150-62.</w:t>
      </w:r>
      <w:r w:rsidRPr="007F5AB4">
        <w:t>*</w:t>
      </w:r>
    </w:p>
    <w:p w14:paraId="28F7B471" w14:textId="77777777" w:rsidR="00C408A8" w:rsidRPr="007F5AB4" w:rsidRDefault="00C408A8" w:rsidP="00C408A8">
      <w:r>
        <w:t xml:space="preserve">Hidalgo Luque, Patricio. "Los bombardeos aéreos republicanos sobre la retaguardia nacional durante la Guerra Civil española: Aproximación al caso de Córdoba."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1163-79.</w:t>
      </w:r>
      <w:r w:rsidRPr="007F5AB4">
        <w:t>*</w:t>
      </w:r>
    </w:p>
    <w:p w14:paraId="41D21656" w14:textId="77777777" w:rsidR="00C408A8" w:rsidRPr="007F5AB4" w:rsidRDefault="00C408A8" w:rsidP="00C408A8">
      <w:r>
        <w:t xml:space="preserve">Huerta Barajas, Justo Alberto. "Un poco de luz a las explosiones del 'Jaime I'."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1180-92.</w:t>
      </w:r>
      <w:r w:rsidRPr="007F5AB4">
        <w:t>*</w:t>
      </w:r>
    </w:p>
    <w:p w14:paraId="33AFBF6E" w14:textId="77777777" w:rsidR="00C408A8" w:rsidRPr="007F5AB4" w:rsidRDefault="00C408A8" w:rsidP="00C408A8">
      <w:r>
        <w:t xml:space="preserve">Molina Franco, Lucas. "Los 'flits' antiaéreos: Un apunte sobre la transformación y aprovechamiento de material militar en la Guerra Civil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1193-204</w:t>
      </w:r>
      <w:r w:rsidRPr="007F5AB4">
        <w:t>*</w:t>
      </w:r>
    </w:p>
    <w:p w14:paraId="784F9ECC" w14:textId="77777777" w:rsidR="00C408A8" w:rsidRPr="007F5AB4" w:rsidRDefault="00C408A8" w:rsidP="00C408A8">
      <w:r>
        <w:t xml:space="preserve">Acosta Martínez, Jesús María. "Subfusiles, naranjeros y Guerra Civil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1205-14.</w:t>
      </w:r>
      <w:r w:rsidRPr="007F5AB4">
        <w:t>*</w:t>
      </w:r>
    </w:p>
    <w:p w14:paraId="218BEF06" w14:textId="77777777" w:rsidR="00C408A8" w:rsidRPr="007F5AB4" w:rsidRDefault="00C408A8" w:rsidP="00C408A8">
      <w:r>
        <w:t xml:space="preserve">Ros Agudo, Manuel. "El espionaje, una dimensión ignorada de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1215-26.</w:t>
      </w:r>
      <w:r w:rsidRPr="007F5AB4">
        <w:t>*</w:t>
      </w:r>
    </w:p>
    <w:p w14:paraId="105D76D9" w14:textId="77777777" w:rsidR="00C408A8" w:rsidRPr="007F5AB4" w:rsidRDefault="00C408A8" w:rsidP="00C408A8">
      <w:r>
        <w:t xml:space="preserve">Rodríguez Velasco, Hernán. "Los servicios de información republicanos en la campaña de Vizcaya (marzo-junio 1937)."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1227-44.</w:t>
      </w:r>
      <w:r w:rsidRPr="007F5AB4">
        <w:t>*</w:t>
      </w:r>
    </w:p>
    <w:p w14:paraId="6CA5291D" w14:textId="77777777" w:rsidR="00C408A8" w:rsidRPr="007F5AB4" w:rsidRDefault="00C408A8" w:rsidP="00C408A8">
      <w:r>
        <w:t xml:space="preserve">Marchante Gil, Armando. "El Garigolo: Hoja de campaña de una Bandera de F.E.T."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1245-58.</w:t>
      </w:r>
      <w:r w:rsidRPr="007F5AB4">
        <w:t>*</w:t>
      </w:r>
    </w:p>
    <w:p w14:paraId="172725EA" w14:textId="77777777" w:rsidR="00C408A8" w:rsidRPr="007F5AB4" w:rsidRDefault="00C408A8" w:rsidP="00C408A8">
      <w:r>
        <w:t xml:space="preserve">Martínez Roda, Federico. "Destrucción y reconstrucción del puerto de Valencia (1936-1942)."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1259-72.</w:t>
      </w:r>
      <w:r w:rsidRPr="007F5AB4">
        <w:t>*</w:t>
      </w:r>
    </w:p>
    <w:p w14:paraId="53E63688" w14:textId="77777777" w:rsidR="00C408A8" w:rsidRPr="007F5AB4" w:rsidRDefault="00C408A8" w:rsidP="00C408A8">
      <w:r>
        <w:lastRenderedPageBreak/>
        <w:t xml:space="preserve">Ramírez Martín, Susana María, and Pilar Alonso Díaz. "Revista de Sanidad de Guerra."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1273-83.</w:t>
      </w:r>
      <w:r w:rsidRPr="007F5AB4">
        <w:t>*</w:t>
      </w:r>
    </w:p>
    <w:p w14:paraId="41C6E5E9" w14:textId="77777777" w:rsidR="00C408A8" w:rsidRPr="007F5AB4" w:rsidRDefault="00C408A8" w:rsidP="00C408A8">
      <w:r>
        <w:t xml:space="preserve">Rodríguez, M. A., R. Castellano, P. Schnell, E. Usaola and J. Vázquez (Colectivo Guadarrama). "La recuperación del legado arqueológico de la Guerra Civil española: Construcciones y fortificaciones 70 años después: crónica de un proyecto."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1284-98.</w:t>
      </w:r>
      <w:r w:rsidRPr="007F5AB4">
        <w:t>*</w:t>
      </w: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A4C5A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A2BEA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470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08F2"/>
    <w:rsid w:val="008D3F10"/>
    <w:rsid w:val="008E1C75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08A8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135D"/>
    <w:rsid w:val="00CC4033"/>
    <w:rsid w:val="00CD4BAA"/>
    <w:rsid w:val="00CF34E0"/>
    <w:rsid w:val="00CF7EEF"/>
    <w:rsid w:val="00D00C06"/>
    <w:rsid w:val="00D011E3"/>
    <w:rsid w:val="00D12970"/>
    <w:rsid w:val="00D17B76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4D4"/>
    <w:rsid w:val="00E22F4B"/>
    <w:rsid w:val="00E2676E"/>
    <w:rsid w:val="00E35A7E"/>
    <w:rsid w:val="00E41C99"/>
    <w:rsid w:val="00E60FE5"/>
    <w:rsid w:val="00E6163D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h_2wCUcG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iNOWF_twI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4084</Words>
  <Characters>22286</Characters>
  <Application>Microsoft Office Word</Application>
  <DocSecurity>0</DocSecurity>
  <Lines>185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26318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2022-08-18T21:50:00Z</dcterms:created>
  <dcterms:modified xsi:type="dcterms:W3CDTF">2023-05-05T13:47:00Z</dcterms:modified>
</cp:coreProperties>
</file>