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236" w:rsidRPr="00A96560" w:rsidRDefault="00DC642B" w:rsidP="00040236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 w:rsidRPr="00A96560">
        <w:rPr>
          <w:sz w:val="20"/>
        </w:rPr>
        <w:t>from</w:t>
      </w:r>
    </w:p>
    <w:p w:rsidR="00040236" w:rsidRPr="00A96560" w:rsidRDefault="00DC642B" w:rsidP="00040236">
      <w:pPr>
        <w:jc w:val="center"/>
        <w:rPr>
          <w:smallCaps/>
          <w:sz w:val="24"/>
        </w:rPr>
      </w:pPr>
      <w:r w:rsidRPr="00A96560">
        <w:rPr>
          <w:smallCaps/>
          <w:sz w:val="24"/>
        </w:rPr>
        <w:t>A Bibliography of Literary Theory, Criticism and Philology</w:t>
      </w:r>
    </w:p>
    <w:p w:rsidR="00040236" w:rsidRPr="00A96560" w:rsidRDefault="00DC642B" w:rsidP="00040236">
      <w:pPr>
        <w:ind w:right="-1"/>
        <w:jc w:val="center"/>
        <w:rPr>
          <w:smallCaps/>
          <w:sz w:val="24"/>
        </w:rPr>
      </w:pPr>
      <w:hyperlink r:id="rId4" w:history="1">
        <w:r w:rsidRPr="00A96560">
          <w:rPr>
            <w:rStyle w:val="Hipervnculo"/>
            <w:sz w:val="22"/>
          </w:rPr>
          <w:t>http://www.unizar.es/departamentos/filologi</w:t>
        </w:r>
        <w:r w:rsidRPr="00A96560">
          <w:rPr>
            <w:rStyle w:val="Hipervnculo"/>
            <w:sz w:val="22"/>
          </w:rPr>
          <w:t>a</w:t>
        </w:r>
        <w:r w:rsidRPr="00A96560">
          <w:rPr>
            <w:rStyle w:val="Hipervnculo"/>
            <w:sz w:val="22"/>
          </w:rPr>
          <w:t>_inglesa/garciala/bibliography.html</w:t>
        </w:r>
      </w:hyperlink>
    </w:p>
    <w:p w:rsidR="00040236" w:rsidRPr="00A96560" w:rsidRDefault="00DC642B" w:rsidP="00040236">
      <w:pPr>
        <w:ind w:right="-1"/>
        <w:jc w:val="center"/>
        <w:rPr>
          <w:sz w:val="24"/>
        </w:rPr>
      </w:pPr>
      <w:r w:rsidRPr="00A96560">
        <w:rPr>
          <w:sz w:val="24"/>
        </w:rPr>
        <w:t xml:space="preserve">by José Ángel </w:t>
      </w:r>
      <w:r w:rsidRPr="00A96560">
        <w:rPr>
          <w:smallCaps/>
          <w:sz w:val="24"/>
        </w:rPr>
        <w:t>G</w:t>
      </w:r>
      <w:r w:rsidRPr="00A96560">
        <w:rPr>
          <w:smallCaps/>
          <w:sz w:val="24"/>
        </w:rPr>
        <w:t>arcía Landa</w:t>
      </w:r>
    </w:p>
    <w:p w:rsidR="00040236" w:rsidRDefault="00DC642B" w:rsidP="00040236">
      <w:pPr>
        <w:ind w:right="-1"/>
        <w:jc w:val="center"/>
        <w:rPr>
          <w:sz w:val="24"/>
        </w:rPr>
      </w:pPr>
      <w:r w:rsidRPr="00A96560">
        <w:rPr>
          <w:sz w:val="24"/>
        </w:rPr>
        <w:t>(University of Zaragoza, Spain)</w:t>
      </w:r>
    </w:p>
    <w:p w:rsidR="00040236" w:rsidRDefault="00DC642B" w:rsidP="00040236">
      <w:pPr>
        <w:jc w:val="center"/>
      </w:pPr>
    </w:p>
    <w:bookmarkEnd w:id="0"/>
    <w:bookmarkEnd w:id="1"/>
    <w:p w:rsidR="00040236" w:rsidRPr="00C40CDD" w:rsidRDefault="00DC642B" w:rsidP="00040236">
      <w:pPr>
        <w:ind w:left="0" w:firstLine="0"/>
        <w:jc w:val="center"/>
        <w:rPr>
          <w:color w:val="000000"/>
        </w:rPr>
      </w:pPr>
    </w:p>
    <w:p w:rsidR="00040236" w:rsidRDefault="00DC642B" w:rsidP="00040236">
      <w:r w:rsidRPr="00040236">
        <w:rPr>
          <w:b/>
          <w:smallCaps/>
          <w:sz w:val="36"/>
        </w:rPr>
        <w:t>François Furet</w:t>
      </w:r>
      <w:r>
        <w:rPr>
          <w:b/>
        </w:rPr>
        <w:tab/>
      </w:r>
      <w:r>
        <w:rPr>
          <w:b/>
        </w:rPr>
        <w:tab/>
      </w:r>
      <w:r>
        <w:t xml:space="preserve">(1927-1997) </w:t>
      </w:r>
    </w:p>
    <w:p w:rsidR="00040236" w:rsidRDefault="00DC642B" w:rsidP="00040236"/>
    <w:p w:rsidR="00040236" w:rsidRPr="00040236" w:rsidRDefault="00DC642B" w:rsidP="00040236">
      <w:pPr>
        <w:rPr>
          <w:b/>
          <w:sz w:val="24"/>
        </w:rPr>
      </w:pPr>
      <w:r>
        <w:tab/>
      </w:r>
      <w:r w:rsidRPr="00040236">
        <w:rPr>
          <w:sz w:val="24"/>
        </w:rPr>
        <w:t>(French revisionist historian, Comunist militant, member of PCF, influenced by Annales school, Febvre and Braudel; then anti-Communist; argued against Marxist interpretation of we</w:t>
      </w:r>
      <w:r w:rsidRPr="00040236">
        <w:rPr>
          <w:sz w:val="24"/>
        </w:rPr>
        <w:t>stern history, pro-Hegelian interpretation of history, influenced by Burke, Tocqueville and Augustin de Cochin)</w:t>
      </w:r>
    </w:p>
    <w:p w:rsidR="00040236" w:rsidRDefault="00DC642B" w:rsidP="00040236">
      <w:pPr>
        <w:rPr>
          <w:b/>
        </w:rPr>
      </w:pPr>
    </w:p>
    <w:p w:rsidR="00040236" w:rsidRDefault="00DC642B" w:rsidP="00040236">
      <w:pPr>
        <w:rPr>
          <w:b/>
        </w:rPr>
      </w:pPr>
    </w:p>
    <w:p w:rsidR="00040236" w:rsidRDefault="00DC642B" w:rsidP="00040236">
      <w:pPr>
        <w:rPr>
          <w:b/>
        </w:rPr>
      </w:pPr>
    </w:p>
    <w:p w:rsidR="00040236" w:rsidRDefault="00DC642B" w:rsidP="00040236">
      <w:pPr>
        <w:rPr>
          <w:b/>
        </w:rPr>
      </w:pPr>
      <w:r>
        <w:rPr>
          <w:b/>
        </w:rPr>
        <w:t>Works</w:t>
      </w:r>
    </w:p>
    <w:p w:rsidR="00040236" w:rsidRDefault="00DC642B" w:rsidP="00040236">
      <w:pPr>
        <w:rPr>
          <w:b/>
        </w:rPr>
      </w:pPr>
    </w:p>
    <w:p w:rsidR="00040236" w:rsidRDefault="00DC642B" w:rsidP="00040236">
      <w:r>
        <w:t xml:space="preserve">Furet, François. </w:t>
      </w:r>
    </w:p>
    <w:p w:rsidR="00040236" w:rsidRDefault="00DC642B">
      <w:r>
        <w:t xml:space="preserve">_____. "Quantitative History." In </w:t>
      </w:r>
      <w:r>
        <w:rPr>
          <w:i/>
        </w:rPr>
        <w:t>Historical Studies Today.</w:t>
      </w:r>
      <w:r>
        <w:t xml:space="preserve"> Ed. F. Gilbert and S. R. Graubard. New York, 1972. 54-60</w:t>
      </w:r>
      <w:r>
        <w:t>.</w:t>
      </w:r>
    </w:p>
    <w:p w:rsidR="00040236" w:rsidRDefault="00DC642B">
      <w:r>
        <w:t xml:space="preserve">_____. </w:t>
      </w:r>
      <w:r>
        <w:rPr>
          <w:i/>
        </w:rPr>
        <w:t>Interpreting the French Revolution.</w:t>
      </w:r>
      <w:r>
        <w:t xml:space="preserve"> Trans. Elborg Forster. Cambridge: Cambridge UP; Paris: Editions de la Maison des Sciences de l'Homme, 1981.</w:t>
      </w:r>
    </w:p>
    <w:p w:rsidR="00040236" w:rsidRDefault="00DC642B" w:rsidP="00040236">
      <w:r>
        <w:t xml:space="preserve">_____. </w:t>
      </w:r>
      <w:r w:rsidRPr="0010475E">
        <w:rPr>
          <w:i/>
        </w:rPr>
        <w:t>Pensar la Revolución francesa.</w:t>
      </w:r>
      <w:r>
        <w:t xml:space="preserve"> Barcelona, 1980.</w:t>
      </w:r>
    </w:p>
    <w:p w:rsidR="00040236" w:rsidRDefault="00DC642B">
      <w:r>
        <w:t xml:space="preserve">_____. </w:t>
      </w:r>
      <w:r>
        <w:rPr>
          <w:i/>
        </w:rPr>
        <w:t>In the Workshop of History.</w:t>
      </w:r>
      <w:r>
        <w:t xml:space="preserve"> Trans. Jonath</w:t>
      </w:r>
      <w:r>
        <w:t>an Mandelbaum. Chicago, 1984.</w:t>
      </w:r>
    </w:p>
    <w:p w:rsidR="00040236" w:rsidRDefault="00DC642B" w:rsidP="00040236">
      <w:r>
        <w:t>_____.</w:t>
      </w:r>
      <w:r w:rsidRPr="0010475E">
        <w:rPr>
          <w:i/>
        </w:rPr>
        <w:t xml:space="preserve"> Marx y la Revolución francesa</w:t>
      </w:r>
      <w:r>
        <w:t>. México, 1992.</w:t>
      </w:r>
    </w:p>
    <w:p w:rsidR="00040236" w:rsidRDefault="00DC642B">
      <w:pPr>
        <w:ind w:left="700" w:hanging="680"/>
      </w:pPr>
      <w:r>
        <w:t xml:space="preserve">_____. </w:t>
      </w:r>
      <w:r>
        <w:rPr>
          <w:i/>
        </w:rPr>
        <w:t>Le Passé d'une illusion.</w:t>
      </w:r>
      <w:r>
        <w:t xml:space="preserve"> Paris: Laffont/Calmann-Lévy, 1995? (Communism, intellectuals).</w:t>
      </w:r>
    </w:p>
    <w:p w:rsidR="00040236" w:rsidRDefault="00DC642B" w:rsidP="00040236">
      <w:r>
        <w:t xml:space="preserve">_____. </w:t>
      </w:r>
      <w:r w:rsidRPr="0010475E">
        <w:rPr>
          <w:i/>
        </w:rPr>
        <w:t>El pasado de una ilusión. Ensayo sobre la idea comunista en el siglo XX.</w:t>
      </w:r>
      <w:r>
        <w:t xml:space="preserve"> Mexico, 1995.</w:t>
      </w:r>
    </w:p>
    <w:p w:rsidR="00040236" w:rsidRDefault="00DC642B">
      <w:r>
        <w:t xml:space="preserve">_____. </w:t>
      </w:r>
      <w:r>
        <w:rPr>
          <w:i/>
        </w:rPr>
        <w:t>El pasado de una ilusión: Ensayo sobre la idea comunista en el siglo XX.</w:t>
      </w:r>
      <w:r>
        <w:t xml:space="preserve"> Madrid: Fondo de Cultura Económica, 1995.</w:t>
      </w:r>
    </w:p>
    <w:p w:rsidR="00040236" w:rsidRDefault="00DC642B" w:rsidP="00040236">
      <w:r>
        <w:t xml:space="preserve">_____. </w:t>
      </w:r>
      <w:r w:rsidRPr="00DB2AF4">
        <w:rPr>
          <w:i/>
        </w:rPr>
        <w:t>Fascismo y comunismo.</w:t>
      </w:r>
      <w:r>
        <w:t xml:space="preserve"> Mexico, 1998.</w:t>
      </w:r>
    </w:p>
    <w:p w:rsidR="00040236" w:rsidRDefault="00DC642B" w:rsidP="00040236">
      <w:r>
        <w:t xml:space="preserve">_____. "El antisemitismo moderno." In </w:t>
      </w:r>
      <w:r w:rsidRPr="00BA04F3">
        <w:rPr>
          <w:i/>
        </w:rPr>
        <w:t>Fascismo y comunismo.</w:t>
      </w:r>
      <w:r>
        <w:t xml:space="preserve"> Mexico, 1998.</w:t>
      </w:r>
    </w:p>
    <w:p w:rsidR="00040236" w:rsidRDefault="00DC642B" w:rsidP="00040236">
      <w:r>
        <w:t>__</w:t>
      </w:r>
      <w:r>
        <w:t xml:space="preserve">___. </w:t>
      </w:r>
      <w:r w:rsidRPr="005A600C">
        <w:rPr>
          <w:i/>
        </w:rPr>
        <w:t>La Revolución a debate.</w:t>
      </w:r>
      <w:r>
        <w:t xml:space="preserve"> Madrid, 2000.</w:t>
      </w:r>
    </w:p>
    <w:p w:rsidR="00040236" w:rsidRDefault="00DC642B" w:rsidP="00040236">
      <w:r>
        <w:t xml:space="preserve">_____. "Sur l'illusion communiste." In Furet, </w:t>
      </w:r>
      <w:r w:rsidRPr="0010475E">
        <w:rPr>
          <w:i/>
        </w:rPr>
        <w:t>Penser le XX siècle</w:t>
      </w:r>
      <w:r>
        <w:t>. Paris, 2007.</w:t>
      </w:r>
    </w:p>
    <w:p w:rsidR="00040236" w:rsidRDefault="00DC642B" w:rsidP="00040236">
      <w:r>
        <w:t xml:space="preserve">_____. "Quand Aron raconte notre histoire." In Furet, </w:t>
      </w:r>
      <w:r w:rsidRPr="005A600C">
        <w:rPr>
          <w:i/>
        </w:rPr>
        <w:t>Penser le XX siècle.</w:t>
      </w:r>
      <w:r>
        <w:t xml:space="preserve"> Paris, 2007.</w:t>
      </w:r>
    </w:p>
    <w:p w:rsidR="00040236" w:rsidRDefault="00DC642B" w:rsidP="00040236">
      <w:r>
        <w:lastRenderedPageBreak/>
        <w:t>_____. "Raymond Aron, professeur d'une droite</w:t>
      </w:r>
      <w:r>
        <w:t xml:space="preserve"> qui ne l´écoute pas." In </w:t>
      </w:r>
      <w:r w:rsidRPr="0010475E">
        <w:rPr>
          <w:i/>
        </w:rPr>
        <w:t>Penser le XX siècle.</w:t>
      </w:r>
      <w:r>
        <w:t xml:space="preserve"> Paris, 2007.</w:t>
      </w:r>
    </w:p>
    <w:p w:rsidR="00040236" w:rsidRPr="0010475E" w:rsidRDefault="00DC642B" w:rsidP="00040236">
      <w:pPr>
        <w:rPr>
          <w:i/>
        </w:rPr>
      </w:pPr>
      <w:r w:rsidRPr="00912BD6">
        <w:t xml:space="preserve">_____. (On Tocqueville and the problem of the French Revolution) In </w:t>
      </w:r>
      <w:r w:rsidRPr="0010475E">
        <w:rPr>
          <w:i/>
        </w:rPr>
        <w:t>Science et Conscience de la Societé: Mélanges en l´honneur de Raymond Aron</w:t>
      </w:r>
    </w:p>
    <w:p w:rsidR="00040236" w:rsidRDefault="00DC642B" w:rsidP="00040236">
      <w:r>
        <w:t xml:space="preserve">Furet, François, and Denis Richet. </w:t>
      </w:r>
      <w:r w:rsidRPr="0010475E">
        <w:rPr>
          <w:i/>
        </w:rPr>
        <w:t>La Revolución fran</w:t>
      </w:r>
      <w:r w:rsidRPr="0010475E">
        <w:rPr>
          <w:i/>
        </w:rPr>
        <w:t>cesa.</w:t>
      </w:r>
      <w:r>
        <w:t xml:space="preserve"> 1966. 2nd ed. 1973. Madrid: Rialp, 1988. </w:t>
      </w:r>
    </w:p>
    <w:p w:rsidR="00040236" w:rsidRDefault="00DC642B" w:rsidP="00040236">
      <w:r>
        <w:t xml:space="preserve">_____. </w:t>
      </w:r>
      <w:r w:rsidRPr="0010475E">
        <w:rPr>
          <w:i/>
        </w:rPr>
        <w:t>Pensar la Revolución francesa.</w:t>
      </w:r>
      <w:r>
        <w:t xml:space="preserve"> Barcelona, 1980.</w:t>
      </w:r>
    </w:p>
    <w:p w:rsidR="00040236" w:rsidRDefault="00DC642B"/>
    <w:p w:rsidR="00040236" w:rsidRDefault="00DC642B"/>
    <w:p w:rsidR="00040236" w:rsidRDefault="00DC642B"/>
    <w:p w:rsidR="00040236" w:rsidRDefault="00DC642B"/>
    <w:p w:rsidR="00040236" w:rsidRDefault="00DC642B"/>
    <w:p w:rsidR="00040236" w:rsidRPr="00970169" w:rsidRDefault="00DC642B">
      <w:pPr>
        <w:rPr>
          <w:b/>
        </w:rPr>
      </w:pPr>
      <w:r>
        <w:rPr>
          <w:b/>
        </w:rPr>
        <w:t>Criticism</w:t>
      </w:r>
    </w:p>
    <w:p w:rsidR="00040236" w:rsidRDefault="00DC642B"/>
    <w:p w:rsidR="00040236" w:rsidRPr="001561B8" w:rsidRDefault="00DC642B" w:rsidP="00040236">
      <w:r>
        <w:t xml:space="preserve">González Cuevas, Pedro Carlos.  "¿Revisionismo histórico en España?" </w:t>
      </w:r>
      <w:r>
        <w:rPr>
          <w:i/>
        </w:rPr>
        <w:t>El Catoblepas</w:t>
      </w:r>
      <w:r>
        <w:t xml:space="preserve"> 82.14 (Dec. 2008). (Pío Moa, Alberto Reig Tapia, Herbe</w:t>
      </w:r>
      <w:r>
        <w:t>rt R. Southworth, Paul Preston, Renzo de Felice, George Lachmann Mosse, François Furet, Ernst Nolte).</w:t>
      </w:r>
    </w:p>
    <w:p w:rsidR="00040236" w:rsidRDefault="00DC642B" w:rsidP="00040236">
      <w:r w:rsidRPr="001561B8">
        <w:tab/>
      </w:r>
      <w:hyperlink r:id="rId5" w:history="1">
        <w:r w:rsidRPr="004315B4">
          <w:rPr>
            <w:rStyle w:val="Hipervnculo"/>
          </w:rPr>
          <w:t>http://nodulo.org/ec/2008/n082p14.htm</w:t>
        </w:r>
      </w:hyperlink>
    </w:p>
    <w:p w:rsidR="00040236" w:rsidRPr="001561B8" w:rsidRDefault="00DC642B" w:rsidP="00040236">
      <w:r>
        <w:tab/>
        <w:t>2008</w:t>
      </w:r>
    </w:p>
    <w:p w:rsidR="00040236" w:rsidRDefault="00DC642B" w:rsidP="00040236">
      <w:r>
        <w:t xml:space="preserve">Halévi, Ran. </w:t>
      </w:r>
      <w:r w:rsidRPr="0010475E">
        <w:rPr>
          <w:i/>
        </w:rPr>
        <w:t>L'experience du passé: François Furet dan</w:t>
      </w:r>
      <w:r w:rsidRPr="0010475E">
        <w:rPr>
          <w:i/>
        </w:rPr>
        <w:t>s l'atelier de l'histoire</w:t>
      </w:r>
      <w:r>
        <w:t>. Paris, 2007.</w:t>
      </w:r>
    </w:p>
    <w:p w:rsidR="00040236" w:rsidRDefault="00DC642B" w:rsidP="00040236">
      <w:r>
        <w:t>Ozouf, Moa. "François Furet." In</w:t>
      </w:r>
      <w:r w:rsidRPr="0010475E">
        <w:rPr>
          <w:i/>
        </w:rPr>
        <w:t xml:space="preserve"> Les historiens. </w:t>
      </w:r>
      <w:r>
        <w:t xml:space="preserve">París, 2003. 284-300. </w:t>
      </w:r>
    </w:p>
    <w:p w:rsidR="00040236" w:rsidRDefault="00DC642B"/>
    <w:p w:rsidR="00040236" w:rsidRDefault="00DC642B"/>
    <w:p w:rsidR="00040236" w:rsidRDefault="00DC642B"/>
    <w:sectPr w:rsidR="00040236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236"/>
    <w:rsid w:val="00D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75B730A4-E597-114A-BDC8-942B4836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040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dulo.org/ec/2008/n082p14.htm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2670</CharactersWithSpaces>
  <SharedDoc>false</SharedDoc>
  <HLinks>
    <vt:vector size="12" baseType="variant">
      <vt:variant>
        <vt:i4>2162713</vt:i4>
      </vt:variant>
      <vt:variant>
        <vt:i4>3</vt:i4>
      </vt:variant>
      <vt:variant>
        <vt:i4>0</vt:i4>
      </vt:variant>
      <vt:variant>
        <vt:i4>5</vt:i4>
      </vt:variant>
      <vt:variant>
        <vt:lpwstr>http://nodulo.org/ec/2008/n082p14.htm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2019-06-16T14:54:00Z</dcterms:created>
  <dcterms:modified xsi:type="dcterms:W3CDTF">2019-06-16T14:54:00Z</dcterms:modified>
</cp:coreProperties>
</file>