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C2" w:rsidRPr="00213AF0" w:rsidRDefault="002B2EC2" w:rsidP="002B2EC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B2EC2" w:rsidRDefault="002B2EC2" w:rsidP="002B2EC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B2EC2" w:rsidRPr="0018683B" w:rsidRDefault="002B2EC2" w:rsidP="002B2EC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B2EC2" w:rsidRPr="00726328" w:rsidRDefault="002B2EC2" w:rsidP="002B2EC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B2EC2" w:rsidRPr="00015881" w:rsidRDefault="002B2EC2" w:rsidP="002B2E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:rsidR="002B2EC2" w:rsidRPr="00015881" w:rsidRDefault="002B2EC2" w:rsidP="002B2EC2">
      <w:pPr>
        <w:jc w:val="center"/>
        <w:rPr>
          <w:lang w:val="en-US"/>
        </w:rPr>
      </w:pPr>
    </w:p>
    <w:p w:rsidR="008A7E47" w:rsidRPr="002B2EC2" w:rsidRDefault="008A7E4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8A7E47" w:rsidRPr="002B2EC2" w:rsidRDefault="008A7E47" w:rsidP="008A7E47">
      <w:pPr>
        <w:pStyle w:val="Ttulo1"/>
        <w:rPr>
          <w:rFonts w:ascii="Times" w:hAnsi="Times"/>
          <w:smallCaps/>
          <w:sz w:val="36"/>
          <w:lang w:val="en-US"/>
        </w:rPr>
      </w:pPr>
      <w:r w:rsidRPr="002B2EC2">
        <w:rPr>
          <w:rFonts w:ascii="Times" w:hAnsi="Times"/>
          <w:smallCaps/>
          <w:sz w:val="36"/>
          <w:lang w:val="en-US"/>
        </w:rPr>
        <w:t>Lawrence Stone</w:t>
      </w:r>
    </w:p>
    <w:p w:rsidR="008A7E47" w:rsidRPr="002B2EC2" w:rsidRDefault="008A7E47">
      <w:pPr>
        <w:rPr>
          <w:lang w:val="en-US"/>
        </w:rPr>
      </w:pPr>
    </w:p>
    <w:p w:rsidR="008A7E47" w:rsidRPr="002B2EC2" w:rsidRDefault="008A7E47">
      <w:pPr>
        <w:rPr>
          <w:lang w:val="en-US"/>
        </w:rPr>
      </w:pPr>
    </w:p>
    <w:p w:rsidR="008A7E47" w:rsidRPr="002B2EC2" w:rsidRDefault="008A7E47">
      <w:pPr>
        <w:rPr>
          <w:b/>
          <w:lang w:val="en-US"/>
        </w:rPr>
      </w:pPr>
      <w:r w:rsidRPr="002B2EC2">
        <w:rPr>
          <w:b/>
          <w:lang w:val="en-US"/>
        </w:rPr>
        <w:t>Works</w:t>
      </w:r>
    </w:p>
    <w:p w:rsidR="008A7E47" w:rsidRPr="002B2EC2" w:rsidRDefault="008A7E47">
      <w:pPr>
        <w:rPr>
          <w:lang w:val="en-US"/>
        </w:rPr>
      </w:pP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Stone, Lawrence. "Marriage among the English Nobility in the 16th and 17th Centuries." </w:t>
      </w:r>
      <w:r w:rsidRPr="002B2EC2">
        <w:rPr>
          <w:i/>
          <w:lang w:val="en-US"/>
        </w:rPr>
        <w:t>Comparative Studies in Sociology and History</w:t>
      </w:r>
      <w:r w:rsidRPr="002B2EC2">
        <w:rPr>
          <w:lang w:val="en-US"/>
        </w:rPr>
        <w:t xml:space="preserve"> 3 (1960-1).</w:t>
      </w: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_____. "The Educational Revolution in England, 1560-1640." </w:t>
      </w:r>
      <w:r w:rsidRPr="002B2EC2">
        <w:rPr>
          <w:i/>
          <w:lang w:val="en-US"/>
        </w:rPr>
        <w:t>Past and Present</w:t>
      </w:r>
      <w:r w:rsidRPr="002B2EC2">
        <w:rPr>
          <w:lang w:val="en-US"/>
        </w:rPr>
        <w:t xml:space="preserve"> 28 (1964): 49-80.</w:t>
      </w: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_____. </w:t>
      </w:r>
      <w:r w:rsidRPr="002B2EC2">
        <w:rPr>
          <w:i/>
          <w:lang w:val="en-US"/>
        </w:rPr>
        <w:t>The Crisis of the Aristocracy 1558-1641.</w:t>
      </w:r>
      <w:r w:rsidRPr="002B2EC2">
        <w:rPr>
          <w:lang w:val="en-US"/>
        </w:rPr>
        <w:t xml:space="preserve"> Oxford: Clarendon Press, 1965.</w:t>
      </w:r>
    </w:p>
    <w:p w:rsidR="008A7E47" w:rsidRPr="002B2EC2" w:rsidRDefault="008A7E47">
      <w:pPr>
        <w:ind w:right="10"/>
        <w:rPr>
          <w:lang w:val="en-US"/>
        </w:rPr>
      </w:pPr>
      <w:r w:rsidRPr="002B2EC2">
        <w:rPr>
          <w:lang w:val="en-US"/>
        </w:rPr>
        <w:t xml:space="preserve">_____. </w:t>
      </w:r>
      <w:r w:rsidRPr="002B2EC2">
        <w:rPr>
          <w:i/>
          <w:lang w:val="en-US"/>
        </w:rPr>
        <w:t>The Crisis of the Aristocracy, 1558-1641.</w:t>
      </w:r>
      <w:r w:rsidRPr="002B2EC2">
        <w:rPr>
          <w:lang w:val="en-US"/>
        </w:rPr>
        <w:t xml:space="preserve"> Abridged ed. New York: Oxford UP, 1967.</w:t>
      </w: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_____. "Literacy and Education in England, 1640-1900." </w:t>
      </w:r>
      <w:r w:rsidRPr="002B2EC2">
        <w:rPr>
          <w:i/>
          <w:lang w:val="en-US"/>
        </w:rPr>
        <w:t>Past and Present</w:t>
      </w:r>
      <w:r w:rsidRPr="002B2EC2">
        <w:rPr>
          <w:lang w:val="en-US"/>
        </w:rPr>
        <w:t xml:space="preserve"> 42 (1969).</w:t>
      </w:r>
    </w:p>
    <w:p w:rsidR="008A7E47" w:rsidRPr="002B2EC2" w:rsidRDefault="008A7E47" w:rsidP="008A7E47">
      <w:pPr>
        <w:rPr>
          <w:lang w:val="en-US"/>
        </w:rPr>
      </w:pPr>
      <w:r w:rsidRPr="002B2EC2">
        <w:rPr>
          <w:lang w:val="en-US"/>
        </w:rPr>
        <w:t>_____. The Causes of the English Revolution, 1529-1642. London: Routledge, 1972. 1984.</w:t>
      </w: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_____. </w:t>
      </w:r>
      <w:r w:rsidRPr="002B2EC2">
        <w:rPr>
          <w:i/>
          <w:lang w:val="en-US"/>
        </w:rPr>
        <w:t>The Causes of the English Revolution, 1529-1642.</w:t>
      </w:r>
      <w:r w:rsidRPr="002B2EC2">
        <w:rPr>
          <w:lang w:val="en-US"/>
        </w:rPr>
        <w:t xml:space="preserve"> New York: Harper &amp; Row, 1972.</w:t>
      </w:r>
    </w:p>
    <w:p w:rsidR="008A7E47" w:rsidRPr="002B2EC2" w:rsidRDefault="008A7E47">
      <w:pPr>
        <w:rPr>
          <w:lang w:val="en-US"/>
        </w:rPr>
      </w:pPr>
      <w:r w:rsidRPr="002B2EC2">
        <w:rPr>
          <w:lang w:val="en-US"/>
        </w:rPr>
        <w:t xml:space="preserve">_____. </w:t>
      </w:r>
      <w:r w:rsidRPr="002B2EC2">
        <w:rPr>
          <w:i/>
          <w:lang w:val="en-US"/>
        </w:rPr>
        <w:t>Family and Fortune.</w:t>
      </w:r>
      <w:r w:rsidRPr="002B2EC2">
        <w:rPr>
          <w:lang w:val="en-US"/>
        </w:rPr>
        <w:t xml:space="preserve"> Oxford, 1973. (Early modern aristocratic families).</w:t>
      </w:r>
    </w:p>
    <w:p w:rsidR="008A7E47" w:rsidRDefault="008A7E47">
      <w:pPr>
        <w:ind w:right="10"/>
      </w:pPr>
      <w:r>
        <w:t xml:space="preserve">_____. "The Rise of the Nuclear Family in Early Modern England: The Patriarchal Stage." In </w:t>
      </w:r>
      <w:r>
        <w:rPr>
          <w:i/>
        </w:rPr>
        <w:t xml:space="preserve">The Family in History. </w:t>
      </w:r>
      <w:r>
        <w:t>Ed. Charles E. Rosenberg. Philadelphia: U of Pennsylvania P, 1975.</w:t>
      </w:r>
    </w:p>
    <w:p w:rsidR="008A7E47" w:rsidRDefault="008A7E47">
      <w:r>
        <w:t xml:space="preserve">_____. </w:t>
      </w:r>
      <w:r>
        <w:rPr>
          <w:i/>
        </w:rPr>
        <w:t>The Family, Sex, and Marriage in England, 1500-1800.</w:t>
      </w:r>
      <w:r>
        <w:t xml:space="preserve"> London: Weidenfeld and Nicolson, 1977.</w:t>
      </w:r>
    </w:p>
    <w:p w:rsidR="008A7E47" w:rsidRDefault="008A7E47">
      <w:r>
        <w:t xml:space="preserve">_____. </w:t>
      </w:r>
      <w:r>
        <w:rPr>
          <w:i/>
        </w:rPr>
        <w:t>The Family, Sex, and Marriage in England 1500-1800.</w:t>
      </w:r>
      <w:r>
        <w:t xml:space="preserve"> Abridged ed. New York: Harper and Row, 1977, 1979.</w:t>
      </w:r>
    </w:p>
    <w:p w:rsidR="008A7E47" w:rsidRDefault="008A7E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>
        <w:t xml:space="preserve">_____. </w:t>
      </w:r>
      <w:r>
        <w:rPr>
          <w:i/>
        </w:rPr>
        <w:t>The Family, Sex, and Marriage in England, 1500-1800</w:t>
      </w:r>
      <w:r>
        <w:t>. Harmondsworth: Penguin, 1979.</w:t>
      </w:r>
    </w:p>
    <w:p w:rsidR="008A7E47" w:rsidRDefault="008A7E47">
      <w:pPr>
        <w:ind w:left="760" w:hanging="760"/>
      </w:pPr>
      <w:r>
        <w:t xml:space="preserve">_____. </w:t>
      </w:r>
      <w:r>
        <w:rPr>
          <w:i/>
        </w:rPr>
        <w:t>The Family, Sex, and Marriage in England 1500-1800.</w:t>
      </w:r>
      <w:r>
        <w:t xml:space="preserve"> Harmondsworth: Penguin-Pelican, 1982.*</w:t>
      </w:r>
    </w:p>
    <w:p w:rsidR="008A7E47" w:rsidRDefault="008A7E47">
      <w:r>
        <w:t xml:space="preserve">_____. "The Revival of Narrative: Reflections on the Old New History." </w:t>
      </w:r>
      <w:r>
        <w:rPr>
          <w:i/>
        </w:rPr>
        <w:t>Past and Present</w:t>
      </w:r>
      <w:r>
        <w:t xml:space="preserve"> 5 (1979): 3-24.</w:t>
      </w:r>
    </w:p>
    <w:p w:rsidR="008A7E47" w:rsidRPr="00E70BE3" w:rsidRDefault="008A7E47" w:rsidP="008A7E47">
      <w:pPr>
        <w:ind w:left="709" w:hanging="709"/>
      </w:pPr>
      <w:r>
        <w:lastRenderedPageBreak/>
        <w:t>_____.</w:t>
      </w:r>
      <w:r w:rsidRPr="00E70BE3">
        <w:t xml:space="preserve"> "The Revival of Narrative: Reflections on a New Old Story." </w:t>
      </w:r>
      <w:r>
        <w:t xml:space="preserve">In </w:t>
      </w:r>
      <w:r w:rsidRPr="00E70BE3">
        <w:rPr>
          <w:i/>
        </w:rPr>
        <w:t>The Past and the Present.</w:t>
      </w:r>
      <w:r w:rsidRPr="00E70BE3">
        <w:t xml:space="preserve"> Boston: Routledge &amp; Kegan Paul, 1981.</w:t>
      </w:r>
    </w:p>
    <w:p w:rsidR="008A7E47" w:rsidRDefault="008A7E47">
      <w:r>
        <w:t xml:space="preserve">_____. "Family History in the 1980s: Past Achievements and Further Trends." </w:t>
      </w:r>
      <w:r>
        <w:rPr>
          <w:i/>
        </w:rPr>
        <w:t>Journal of Interdisciplinary History</w:t>
      </w:r>
      <w:r>
        <w:t xml:space="preserve"> 12.1 (1981).</w:t>
      </w:r>
    </w:p>
    <w:p w:rsidR="008A7E47" w:rsidRDefault="008A7E47">
      <w:pPr>
        <w:ind w:left="760" w:hanging="760"/>
      </w:pPr>
      <w:r>
        <w:t xml:space="preserve">_____. "Passionate Attachments in the West in Historical Perspective." In </w:t>
      </w:r>
      <w:r>
        <w:rPr>
          <w:i/>
        </w:rPr>
        <w:t xml:space="preserve">Passionate Attachments. </w:t>
      </w:r>
      <w:r>
        <w:t>Ed. William Gaylin and Ethel Person. New York: Free Press, 1988.</w:t>
      </w:r>
    </w:p>
    <w:p w:rsidR="008A7E47" w:rsidRDefault="008A7E47">
      <w:pPr>
        <w:ind w:left="760" w:hanging="760"/>
      </w:pPr>
      <w:r>
        <w:t xml:space="preserve">_____. </w:t>
      </w:r>
      <w:r>
        <w:rPr>
          <w:i/>
        </w:rPr>
        <w:t>The Road to Divorce: England 1530-1987.</w:t>
      </w:r>
      <w:r>
        <w:t xml:space="preserve"> Oxford: Oxford UP, 1990.</w:t>
      </w:r>
    </w:p>
    <w:p w:rsidR="008A7E47" w:rsidRDefault="008A7E47">
      <w:r>
        <w:t xml:space="preserve">_____. "Dry Heat, Cool Reason: Historians under Siege in England and France." </w:t>
      </w:r>
      <w:r>
        <w:rPr>
          <w:i/>
        </w:rPr>
        <w:t xml:space="preserve">TLS </w:t>
      </w:r>
      <w:r>
        <w:rPr>
          <w:caps/>
        </w:rPr>
        <w:t>31 J</w:t>
      </w:r>
      <w:r>
        <w:t>anuary 1992: 3, 5.</w:t>
      </w:r>
    </w:p>
    <w:p w:rsidR="008A7E47" w:rsidRDefault="008A7E47">
      <w:r>
        <w:t xml:space="preserve">_____, ed. </w:t>
      </w:r>
      <w:r>
        <w:rPr>
          <w:i/>
        </w:rPr>
        <w:t>Social Change and Revolution in England 1540-1640.</w:t>
      </w:r>
      <w:r>
        <w:t xml:space="preserve"> New York: Barnes and Noble, 1965.</w:t>
      </w:r>
    </w:p>
    <w:p w:rsidR="008A7E47" w:rsidRDefault="008A7E47"/>
    <w:p w:rsidR="008A7E47" w:rsidRDefault="008A7E47"/>
    <w:p w:rsidR="008A7E47" w:rsidRDefault="008A7E47"/>
    <w:p w:rsidR="008A7E47" w:rsidRDefault="008A7E47"/>
    <w:p w:rsidR="008A7E47" w:rsidRDefault="008A7E47">
      <w:pPr>
        <w:tabs>
          <w:tab w:val="left" w:pos="8220"/>
        </w:tabs>
      </w:pPr>
    </w:p>
    <w:p w:rsidR="008A7E47" w:rsidRDefault="008A7E47" w:rsidP="008A7E47">
      <w:pPr>
        <w:rPr>
          <w:b/>
        </w:rPr>
      </w:pPr>
      <w:r>
        <w:rPr>
          <w:b/>
        </w:rPr>
        <w:t>Criticism</w:t>
      </w:r>
    </w:p>
    <w:p w:rsidR="008A7E47" w:rsidRDefault="008A7E47">
      <w:pPr>
        <w:tabs>
          <w:tab w:val="left" w:pos="8220"/>
        </w:tabs>
        <w:rPr>
          <w:b/>
        </w:rPr>
      </w:pPr>
    </w:p>
    <w:p w:rsidR="008A7E47" w:rsidRDefault="008A7E47">
      <w:r>
        <w:t xml:space="preserve">Hill, Christopher. Rev. of </w:t>
      </w:r>
      <w:r>
        <w:rPr>
          <w:i/>
        </w:rPr>
        <w:t>The Family, Sex and Marriage...</w:t>
      </w:r>
      <w:r>
        <w:t xml:space="preserve"> By Lawrence Stone. </w:t>
      </w:r>
      <w:r>
        <w:rPr>
          <w:i/>
        </w:rPr>
        <w:t>The Economic History Review</w:t>
      </w:r>
      <w:r>
        <w:t xml:space="preserve"> 2nd Ser. 31 (1978): 450-63.</w:t>
      </w:r>
    </w:p>
    <w:p w:rsidR="008A7E47" w:rsidRDefault="008A7E47">
      <w:pPr>
        <w:tabs>
          <w:tab w:val="left" w:pos="8220"/>
        </w:tabs>
      </w:pPr>
      <w:r>
        <w:t xml:space="preserve">Macfarlane, Alan. Rev. of </w:t>
      </w:r>
      <w:r>
        <w:rPr>
          <w:i/>
        </w:rPr>
        <w:t>The Family, Sex and Marriage...</w:t>
      </w:r>
      <w:r>
        <w:t xml:space="preserve"> By Lawrence Stone. </w:t>
      </w:r>
      <w:r>
        <w:rPr>
          <w:i/>
        </w:rPr>
        <w:t>History and Theory</w:t>
      </w:r>
      <w:r>
        <w:t xml:space="preserve"> 18 (1979): 103-26.</w:t>
      </w:r>
    </w:p>
    <w:p w:rsidR="008A7E47" w:rsidRDefault="008A7E47">
      <w:r>
        <w:t xml:space="preserve">Vann, Richard T. Rev. of </w:t>
      </w:r>
      <w:r>
        <w:rPr>
          <w:i/>
        </w:rPr>
        <w:t>The Family, Sex and Marriage...</w:t>
      </w:r>
      <w:r>
        <w:t xml:space="preserve"> By Lawrence Stone. </w:t>
      </w:r>
      <w:r>
        <w:rPr>
          <w:i/>
        </w:rPr>
        <w:t>Journal of Family History</w:t>
      </w:r>
      <w:r>
        <w:t xml:space="preserve"> 4 (1979): 308-14.</w:t>
      </w:r>
    </w:p>
    <w:p w:rsidR="008A7E47" w:rsidRDefault="008A7E47"/>
    <w:p w:rsidR="008A7E47" w:rsidRDefault="008A7E47"/>
    <w:p w:rsidR="008A7E47" w:rsidRDefault="008A7E47"/>
    <w:sectPr w:rsidR="008A7E4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5A6"/>
    <w:rsid w:val="002B2EC2"/>
    <w:rsid w:val="003D2E31"/>
    <w:rsid w:val="006E7629"/>
    <w:rsid w:val="008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FD3A5403-1881-7543-A448-DC23EB1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CF060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A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2718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2021-05-24T05:05:00Z</dcterms:created>
  <dcterms:modified xsi:type="dcterms:W3CDTF">2021-05-24T05:06:00Z</dcterms:modified>
</cp:coreProperties>
</file>