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029F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029F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Manuel Ahijado Quintillán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7029FD" w:rsidP="007029FD">
      <w:pPr>
        <w:tabs>
          <w:tab w:val="left" w:pos="2760"/>
        </w:tabs>
      </w:pPr>
      <w:r>
        <w:t>Ahijado Quintillán, Manuel, and José Andrés Fernández Cornejo, eds.</w:t>
      </w:r>
      <w:r>
        <w:t xml:space="preserve"> </w:t>
      </w:r>
      <w:r>
        <w:rPr>
          <w:i/>
        </w:rPr>
        <w:t>Lecturas de microeconomía y economía industrial.</w:t>
      </w:r>
      <w:r>
        <w:t xml:space="preserve"> Madrid: Pirámide, 1998. </w:t>
      </w:r>
    </w:p>
    <w:p w:rsidR="007029FD" w:rsidRDefault="007029FD" w:rsidP="007029FD">
      <w:pPr>
        <w:tabs>
          <w:tab w:val="left" w:pos="2760"/>
        </w:tabs>
      </w:pPr>
    </w:p>
    <w:p w:rsidR="007029FD" w:rsidRDefault="007029FD" w:rsidP="007029FD">
      <w:pPr>
        <w:tabs>
          <w:tab w:val="left" w:pos="2760"/>
        </w:tabs>
      </w:pPr>
    </w:p>
    <w:p w:rsidR="007029FD" w:rsidRDefault="007029FD" w:rsidP="007029FD">
      <w:pPr>
        <w:tabs>
          <w:tab w:val="left" w:pos="2760"/>
        </w:tabs>
      </w:pPr>
    </w:p>
    <w:p w:rsidR="00C454AC" w:rsidRDefault="007029FD" w:rsidP="00C454AC">
      <w:pPr>
        <w:rPr>
          <w:b/>
        </w:rPr>
      </w:pPr>
      <w:r>
        <w:rPr>
          <w:b/>
        </w:rPr>
        <w:t>Edited works</w:t>
      </w:r>
    </w:p>
    <w:p w:rsidR="007029FD" w:rsidRDefault="007029FD" w:rsidP="007029FD">
      <w:pPr>
        <w:tabs>
          <w:tab w:val="left" w:pos="2760"/>
        </w:tabs>
      </w:pPr>
    </w:p>
    <w:p w:rsidR="007029FD" w:rsidRDefault="007029FD" w:rsidP="007029FD">
      <w:pPr>
        <w:tabs>
          <w:tab w:val="left" w:pos="2760"/>
        </w:tabs>
      </w:pPr>
      <w:r>
        <w:rPr>
          <w:i/>
        </w:rPr>
        <w:t>Lecturas de microeconomía y economía industrial</w:t>
      </w:r>
      <w:bookmarkStart w:id="2" w:name="_GoBack"/>
      <w:bookmarkEnd w:id="2"/>
    </w:p>
    <w:p w:rsidR="007029FD" w:rsidRDefault="007029FD" w:rsidP="007029FD">
      <w:pPr>
        <w:tabs>
          <w:tab w:val="left" w:pos="2760"/>
        </w:tabs>
        <w:rPr>
          <w:b/>
        </w:rPr>
      </w:pPr>
    </w:p>
    <w:p w:rsidR="007029FD" w:rsidRDefault="007029FD" w:rsidP="007029FD">
      <w:pPr>
        <w:tabs>
          <w:tab w:val="left" w:pos="2760"/>
        </w:tabs>
      </w:pPr>
      <w:r>
        <w:t xml:space="preserve">Coase, Ronald. "La naturaleza de la empresa." From </w:t>
      </w:r>
      <w:r>
        <w:rPr>
          <w:i/>
        </w:rPr>
        <w:t>Lecturas de microeconomía y economía industrial.</w:t>
      </w:r>
      <w:r>
        <w:t xml:space="preserve"> Ed. Manuel Ahijado Quintillán and José Andrés Fernández Cornejo. Madrid: Pirámide, 1998. Online at </w:t>
      </w:r>
      <w:r>
        <w:rPr>
          <w:i/>
        </w:rPr>
        <w:t>Scribd (Raúl Lizardo García Carpio).*</w:t>
      </w:r>
    </w:p>
    <w:p w:rsidR="007029FD" w:rsidRDefault="007029FD" w:rsidP="007029FD">
      <w:pPr>
        <w:tabs>
          <w:tab w:val="left" w:pos="2760"/>
        </w:tabs>
      </w:pPr>
      <w:r>
        <w:tab/>
      </w:r>
      <w:hyperlink r:id="rId6" w:history="1">
        <w:r w:rsidRPr="00386B52">
          <w:rPr>
            <w:rStyle w:val="Hyperlink"/>
          </w:rPr>
          <w:t>https://es.scribd.com/doc/66575887/Coase-1937-La-Naturaleza-de-La-Empresa</w:t>
        </w:r>
      </w:hyperlink>
    </w:p>
    <w:p w:rsidR="007029FD" w:rsidRDefault="007029FD" w:rsidP="007029FD">
      <w:pPr>
        <w:tabs>
          <w:tab w:val="left" w:pos="2760"/>
        </w:tabs>
      </w:pPr>
      <w:r>
        <w:tab/>
        <w:t>2018</w:t>
      </w:r>
    </w:p>
    <w:p w:rsidR="007029FD" w:rsidRPr="007029FD" w:rsidRDefault="007029FD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029F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s.scribd.com/doc/66575887/Coase-1937-La-Naturaleza-de-La-Empre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2018-05-06T11:00:00Z</dcterms:created>
  <dcterms:modified xsi:type="dcterms:W3CDTF">2018-05-06T11:00:00Z</dcterms:modified>
</cp:coreProperties>
</file>