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979C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B. Wiggens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979C5" w:rsidRDefault="009979C5" w:rsidP="009979C5">
      <w:pPr>
        <w:ind w:left="709" w:hanging="709"/>
      </w:pPr>
      <w:r>
        <w:t>Wiggens, J. B., ed.</w:t>
      </w:r>
      <w:r>
        <w:t xml:space="preserve"> </w:t>
      </w:r>
      <w:r>
        <w:rPr>
          <w:i/>
        </w:rPr>
        <w:t>Religion as Story.</w:t>
      </w:r>
      <w:r>
        <w:t xml:space="preserve"> New York: Harper, 1975. </w:t>
      </w:r>
    </w:p>
    <w:p w:rsidR="00C454AC" w:rsidRDefault="00C454AC"/>
    <w:p w:rsidR="00C454AC" w:rsidRDefault="00C454AC" w:rsidP="00C454AC">
      <w:bookmarkStart w:id="2" w:name="_GoBack"/>
      <w:bookmarkEnd w:id="2"/>
    </w:p>
    <w:p w:rsidR="00C454AC" w:rsidRDefault="00C454AC"/>
    <w:p w:rsidR="009979C5" w:rsidRDefault="009979C5"/>
    <w:p w:rsidR="009979C5" w:rsidRDefault="009979C5" w:rsidP="009979C5">
      <w:pPr>
        <w:ind w:left="709" w:hanging="709"/>
      </w:pPr>
      <w:r>
        <w:rPr>
          <w:i/>
        </w:rPr>
        <w:t>Religion as Story</w:t>
      </w:r>
      <w:r>
        <w:rPr>
          <w:i/>
        </w:rPr>
        <w:t>:</w:t>
      </w:r>
    </w:p>
    <w:p w:rsidR="009979C5" w:rsidRDefault="009979C5"/>
    <w:p w:rsidR="009979C5" w:rsidRDefault="009979C5" w:rsidP="009979C5">
      <w:pPr>
        <w:ind w:left="709" w:hanging="709"/>
      </w:pPr>
      <w:r>
        <w:t xml:space="preserve">Crites, S. "Angels We Have Heard." In </w:t>
      </w:r>
      <w:r>
        <w:rPr>
          <w:i/>
        </w:rPr>
        <w:t>Religion as Story.</w:t>
      </w:r>
      <w:r>
        <w:t xml:space="preserve"> Ed. J. B. Wiggens. New York: Harper, 1975. 29-50.</w:t>
      </w:r>
    </w:p>
    <w:p w:rsidR="009979C5" w:rsidRDefault="009979C5"/>
    <w:sectPr w:rsidR="009979C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979C5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2015-07-21T16:41:00Z</dcterms:created>
  <dcterms:modified xsi:type="dcterms:W3CDTF">2015-07-21T16:41:00Z</dcterms:modified>
</cp:coreProperties>
</file>