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842D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842D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Awrejcewicz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842DF" w:rsidRPr="001A4419" w:rsidRDefault="001842DF" w:rsidP="001842DF">
      <w:pPr>
        <w:ind w:left="709" w:hanging="709"/>
        <w:rPr>
          <w:rFonts w:cs="Arial"/>
          <w:color w:val="222222"/>
          <w:szCs w:val="28"/>
        </w:rPr>
      </w:pPr>
      <w:r>
        <w:rPr>
          <w:szCs w:val="28"/>
        </w:rPr>
        <w:t>Awrejcewicz, J., ed.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iCs/>
          <w:color w:val="222222"/>
          <w:szCs w:val="28"/>
        </w:rPr>
        <w:t>Computational and Numerical Simulations</w:t>
      </w:r>
      <w:r w:rsidRPr="001A4419">
        <w:rPr>
          <w:color w:val="222222"/>
          <w:szCs w:val="28"/>
        </w:rPr>
        <w:t>. Rijeka</w:t>
      </w:r>
      <w:r>
        <w:rPr>
          <w:color w:val="222222"/>
          <w:szCs w:val="28"/>
        </w:rPr>
        <w:t xml:space="preserve"> (Croatia):</w:t>
      </w:r>
      <w:r w:rsidRPr="001A4419">
        <w:rPr>
          <w:color w:val="222222"/>
          <w:szCs w:val="28"/>
        </w:rPr>
        <w:t xml:space="preserve"> InTech,</w:t>
      </w:r>
      <w:r>
        <w:rPr>
          <w:color w:val="222222"/>
          <w:szCs w:val="28"/>
        </w:rPr>
        <w:t xml:space="preserve"> 2014.</w:t>
      </w:r>
      <w:r>
        <w:rPr>
          <w:color w:val="222222"/>
          <w:szCs w:val="28"/>
        </w:rPr>
        <w:tab/>
      </w:r>
      <w:r w:rsidRPr="001A4419">
        <w:rPr>
          <w:color w:val="222222"/>
          <w:szCs w:val="28"/>
        </w:rPr>
        <w:t>DOI: 10.5772/57221</w:t>
      </w:r>
    </w:p>
    <w:p w:rsidR="001842DF" w:rsidRDefault="001842DF">
      <w:bookmarkStart w:id="2" w:name="_GoBack"/>
      <w:bookmarkEnd w:id="2"/>
    </w:p>
    <w:p w:rsidR="001842DF" w:rsidRDefault="001842DF" w:rsidP="001842DF">
      <w:pPr>
        <w:ind w:left="709" w:hanging="709"/>
        <w:rPr>
          <w:szCs w:val="28"/>
        </w:rPr>
      </w:pPr>
    </w:p>
    <w:p w:rsidR="001842DF" w:rsidRDefault="001842DF" w:rsidP="001842DF">
      <w:pPr>
        <w:ind w:left="709" w:hanging="709"/>
        <w:rPr>
          <w:szCs w:val="28"/>
        </w:rPr>
      </w:pPr>
    </w:p>
    <w:p w:rsidR="001842DF" w:rsidRDefault="001842DF" w:rsidP="001842DF">
      <w:pPr>
        <w:ind w:left="709" w:hanging="709"/>
        <w:rPr>
          <w:szCs w:val="28"/>
        </w:rPr>
      </w:pPr>
    </w:p>
    <w:p w:rsidR="001842DF" w:rsidRDefault="001842DF" w:rsidP="001842DF">
      <w:pPr>
        <w:ind w:left="709" w:hanging="709"/>
        <w:rPr>
          <w:szCs w:val="28"/>
        </w:rPr>
      </w:pPr>
    </w:p>
    <w:p w:rsidR="001842DF" w:rsidRDefault="001842DF" w:rsidP="001842DF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:rsidR="001842DF" w:rsidRDefault="001842DF" w:rsidP="001842DF">
      <w:pPr>
        <w:ind w:left="709" w:hanging="709"/>
        <w:rPr>
          <w:b/>
          <w:szCs w:val="28"/>
        </w:rPr>
      </w:pPr>
    </w:p>
    <w:p w:rsidR="001842DF" w:rsidRPr="001A4419" w:rsidRDefault="001842DF" w:rsidP="001842DF">
      <w:pPr>
        <w:ind w:left="709" w:hanging="709"/>
        <w:rPr>
          <w:rFonts w:cs="Arial"/>
          <w:color w:val="222222"/>
          <w:szCs w:val="28"/>
        </w:rPr>
      </w:pPr>
      <w:r w:rsidRPr="001A4419">
        <w:rPr>
          <w:i/>
          <w:iCs/>
          <w:color w:val="222222"/>
          <w:szCs w:val="28"/>
        </w:rPr>
        <w:t>Computational and Numerical Simulations</w:t>
      </w:r>
    </w:p>
    <w:p w:rsidR="001842DF" w:rsidRDefault="001842DF"/>
    <w:p w:rsidR="001842DF" w:rsidRDefault="001842DF" w:rsidP="001842DF">
      <w:pPr>
        <w:ind w:left="709" w:hanging="709"/>
        <w:rPr>
          <w:color w:val="222222"/>
          <w:szCs w:val="28"/>
        </w:rPr>
      </w:pPr>
      <w:r>
        <w:rPr>
          <w:szCs w:val="28"/>
        </w:rPr>
        <w:t>Muñoz-Luna, R., A. Jurado-Navas and L. Taillefer de Haya. "</w:t>
      </w:r>
      <w:r w:rsidRPr="001A4419">
        <w:rPr>
          <w:szCs w:val="28"/>
        </w:rPr>
        <w:t>Spectral Study with Automatic Formant Extraction to Improve Non</w:t>
      </w:r>
      <w:r w:rsidRPr="001A4419">
        <w:rPr>
          <w:szCs w:val="28"/>
          <w:lang w:val="en-GB"/>
        </w:rPr>
        <w:t>-native P</w:t>
      </w:r>
      <w:r>
        <w:rPr>
          <w:szCs w:val="28"/>
          <w:lang w:val="en-GB"/>
        </w:rPr>
        <w:t>ronunciation of English Vowels." In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iCs/>
          <w:color w:val="222222"/>
          <w:szCs w:val="28"/>
        </w:rPr>
        <w:t>Computational and Numerical Simulations</w:t>
      </w:r>
      <w:r w:rsidRPr="001A4419">
        <w:rPr>
          <w:color w:val="222222"/>
          <w:szCs w:val="28"/>
        </w:rPr>
        <w:t xml:space="preserve">. </w:t>
      </w:r>
      <w:r>
        <w:rPr>
          <w:color w:val="222222"/>
          <w:szCs w:val="28"/>
        </w:rPr>
        <w:t xml:space="preserve">Ed. J. Awrejcewicz. </w:t>
      </w:r>
      <w:r w:rsidRPr="001A4419">
        <w:rPr>
          <w:color w:val="222222"/>
          <w:szCs w:val="28"/>
        </w:rPr>
        <w:t>Rijeka</w:t>
      </w:r>
      <w:r>
        <w:rPr>
          <w:color w:val="222222"/>
          <w:szCs w:val="28"/>
        </w:rPr>
        <w:t xml:space="preserve"> (Croatia):</w:t>
      </w:r>
      <w:r w:rsidRPr="001A4419">
        <w:rPr>
          <w:color w:val="222222"/>
          <w:szCs w:val="28"/>
        </w:rPr>
        <w:t xml:space="preserve"> InTech,</w:t>
      </w:r>
      <w:r>
        <w:rPr>
          <w:color w:val="222222"/>
          <w:szCs w:val="28"/>
        </w:rPr>
        <w:t xml:space="preserve"> 2014.</w:t>
      </w:r>
      <w:r w:rsidRPr="001A4419">
        <w:rPr>
          <w:color w:val="222222"/>
          <w:szCs w:val="28"/>
        </w:rPr>
        <w:t xml:space="preserve"> 329-343. </w:t>
      </w:r>
    </w:p>
    <w:p w:rsidR="001842DF" w:rsidRPr="001A4419" w:rsidRDefault="001842DF" w:rsidP="001842DF">
      <w:pPr>
        <w:ind w:left="709" w:hanging="709"/>
        <w:rPr>
          <w:rFonts w:cs="Arial"/>
          <w:color w:val="222222"/>
          <w:szCs w:val="28"/>
        </w:rPr>
      </w:pPr>
      <w:r>
        <w:rPr>
          <w:color w:val="222222"/>
          <w:szCs w:val="28"/>
        </w:rPr>
        <w:tab/>
      </w:r>
      <w:r w:rsidRPr="001A4419">
        <w:rPr>
          <w:color w:val="222222"/>
          <w:szCs w:val="28"/>
        </w:rPr>
        <w:t>DOI: 10.5772/57221</w:t>
      </w:r>
    </w:p>
    <w:p w:rsidR="001842DF" w:rsidRDefault="001842D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842D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2019-01-01T15:22:00Z</dcterms:created>
  <dcterms:modified xsi:type="dcterms:W3CDTF">2019-01-01T15:22:00Z</dcterms:modified>
</cp:coreProperties>
</file>