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D4C0" w14:textId="77777777" w:rsidR="00E0780F" w:rsidRPr="00213AF0" w:rsidRDefault="00E0780F" w:rsidP="00E0780F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76F8B9D" w14:textId="77777777" w:rsidR="00E0780F" w:rsidRPr="00F523F6" w:rsidRDefault="00E0780F" w:rsidP="00E0780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D4BD2E8" w14:textId="77777777" w:rsidR="00E0780F" w:rsidRPr="00F523F6" w:rsidRDefault="00136001" w:rsidP="00E0780F">
      <w:pPr>
        <w:jc w:val="center"/>
        <w:rPr>
          <w:sz w:val="24"/>
        </w:rPr>
      </w:pPr>
      <w:hyperlink r:id="rId4" w:history="1">
        <w:r w:rsidR="00E0780F" w:rsidRPr="00F523F6">
          <w:rPr>
            <w:rStyle w:val="Hipervnculo"/>
            <w:sz w:val="24"/>
          </w:rPr>
          <w:t>http://bit.ly/abibliog</w:t>
        </w:r>
      </w:hyperlink>
    </w:p>
    <w:p w14:paraId="60E71C6B" w14:textId="77777777" w:rsidR="00E0780F" w:rsidRPr="00F523F6" w:rsidRDefault="00E0780F" w:rsidP="00E0780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D3A24BE" w14:textId="77777777" w:rsidR="00E0780F" w:rsidRPr="00E0780F" w:rsidRDefault="00E0780F" w:rsidP="00E0780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0780F">
        <w:rPr>
          <w:sz w:val="24"/>
          <w:lang w:val="en-US"/>
        </w:rPr>
        <w:t>(University of Zaragoza, Spain)</w:t>
      </w:r>
    </w:p>
    <w:p w14:paraId="5AA047C4" w14:textId="77777777" w:rsidR="00E0780F" w:rsidRPr="00E0780F" w:rsidRDefault="00E0780F" w:rsidP="00E0780F">
      <w:pPr>
        <w:jc w:val="center"/>
        <w:rPr>
          <w:sz w:val="24"/>
          <w:lang w:val="en-US"/>
        </w:rPr>
      </w:pPr>
    </w:p>
    <w:p w14:paraId="51EE13A0" w14:textId="77777777" w:rsidR="00E0780F" w:rsidRPr="00E0780F" w:rsidRDefault="00E0780F" w:rsidP="00E0780F">
      <w:pPr>
        <w:jc w:val="center"/>
        <w:rPr>
          <w:sz w:val="24"/>
          <w:lang w:val="en-US"/>
        </w:rPr>
      </w:pPr>
    </w:p>
    <w:bookmarkEnd w:id="0"/>
    <w:bookmarkEnd w:id="1"/>
    <w:p w14:paraId="0906AD07" w14:textId="77777777" w:rsidR="00EA3944" w:rsidRPr="000E7027" w:rsidRDefault="00EA3944">
      <w:pPr>
        <w:ind w:left="0" w:firstLine="0"/>
        <w:jc w:val="center"/>
        <w:rPr>
          <w:color w:val="000000"/>
          <w:lang w:val="en-US"/>
        </w:rPr>
      </w:pPr>
    </w:p>
    <w:p w14:paraId="60288E9A" w14:textId="77777777" w:rsidR="00EA3944" w:rsidRPr="000E7027" w:rsidRDefault="00EA3944">
      <w:pPr>
        <w:pStyle w:val="Ttulo1"/>
        <w:rPr>
          <w:rFonts w:ascii="Times" w:hAnsi="Times"/>
          <w:smallCaps/>
          <w:sz w:val="36"/>
          <w:lang w:val="en-US"/>
        </w:rPr>
      </w:pPr>
      <w:r w:rsidRPr="000E7027">
        <w:rPr>
          <w:rFonts w:ascii="Times" w:hAnsi="Times"/>
          <w:smallCaps/>
          <w:sz w:val="36"/>
          <w:lang w:val="en-US"/>
        </w:rPr>
        <w:t>Author/Name Index: Ai-Aj</w:t>
      </w:r>
    </w:p>
    <w:p w14:paraId="0EF39878" w14:textId="77777777" w:rsidR="00EA3944" w:rsidRPr="000E7027" w:rsidRDefault="00EA3944">
      <w:pPr>
        <w:rPr>
          <w:lang w:val="en-US"/>
        </w:rPr>
      </w:pPr>
    </w:p>
    <w:p w14:paraId="322CE400" w14:textId="77777777" w:rsidR="00EA3944" w:rsidRPr="000E7027" w:rsidRDefault="00EA3944">
      <w:pPr>
        <w:rPr>
          <w:lang w:val="en-US"/>
        </w:rPr>
      </w:pPr>
    </w:p>
    <w:p w14:paraId="7F339482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Aicart Forner, Manuel. See Linguists. </w:t>
      </w:r>
    </w:p>
    <w:p w14:paraId="78D54E7C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Aichinger, Ilse. See German authors.</w:t>
      </w:r>
    </w:p>
    <w:p w14:paraId="2A30F6A4" w14:textId="1E0373A4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Aidoo, Ama Ata. See </w:t>
      </w:r>
      <w:r w:rsidR="00542A28">
        <w:rPr>
          <w:lang w:val="en-US"/>
        </w:rPr>
        <w:t>African</w:t>
      </w:r>
      <w:r w:rsidRPr="000E7027">
        <w:rPr>
          <w:lang w:val="en-US"/>
        </w:rPr>
        <w:t xml:space="preserve"> authors. </w:t>
      </w:r>
    </w:p>
    <w:p w14:paraId="3372B457" w14:textId="77777777" w:rsidR="002F1240" w:rsidRPr="000E7027" w:rsidRDefault="002F1240" w:rsidP="002F1240">
      <w:pPr>
        <w:rPr>
          <w:szCs w:val="28"/>
          <w:lang w:val="en-US"/>
        </w:rPr>
      </w:pPr>
      <w:r w:rsidRPr="000E7027">
        <w:rPr>
          <w:szCs w:val="28"/>
          <w:lang w:val="en-US"/>
        </w:rPr>
        <w:t xml:space="preserve">Aiello, L. C. See Scientists. </w:t>
      </w:r>
    </w:p>
    <w:p w14:paraId="527D4160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Aijmer, Karin. See Linguists. </w:t>
      </w:r>
    </w:p>
    <w:p w14:paraId="2A41DC90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Aiken, Conrad. See English authors. </w:t>
      </w:r>
    </w:p>
    <w:p w14:paraId="3BB74E3D" w14:textId="77777777" w:rsidR="00EA3944" w:rsidRPr="000E7027" w:rsidRDefault="00EA3944">
      <w:pPr>
        <w:rPr>
          <w:color w:val="000000"/>
          <w:lang w:val="en-US"/>
        </w:rPr>
      </w:pPr>
      <w:r w:rsidRPr="000E7027">
        <w:rPr>
          <w:color w:val="000000"/>
          <w:lang w:val="en-US"/>
        </w:rPr>
        <w:t xml:space="preserve">Aiken, Frederick, See English aesthetic criticism 1950- </w:t>
      </w:r>
    </w:p>
    <w:p w14:paraId="02415068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Aiken, J. R. See Linguists. </w:t>
      </w:r>
    </w:p>
    <w:p w14:paraId="1EB65BE2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Aiken, Joan. See English authors.</w:t>
      </w:r>
    </w:p>
    <w:p w14:paraId="54EFA620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Aiken, Lucy. See English historical scholarship 1800-1900.</w:t>
      </w:r>
    </w:p>
    <w:p w14:paraId="08C4ECE0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Aiken, Susan Hardy. See English feminist criticism.</w:t>
      </w:r>
    </w:p>
    <w:p w14:paraId="05BFF949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Aiken, W. R. See English historical scholarship 1950-</w:t>
      </w:r>
    </w:p>
    <w:p w14:paraId="30CB29EE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Aikhenvald, Alexandra Y. See Linguists. </w:t>
      </w:r>
    </w:p>
    <w:p w14:paraId="7D146314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Aikin, Anna Laetitia. </w:t>
      </w:r>
      <w:r w:rsidRPr="000E7027">
        <w:rPr>
          <w:i/>
          <w:lang w:val="en-US"/>
        </w:rPr>
        <w:t>See Barbauld, Anna Laetitia.</w:t>
      </w:r>
    </w:p>
    <w:p w14:paraId="1229EB62" w14:textId="50255176" w:rsidR="00EA3944" w:rsidRPr="000E7027" w:rsidRDefault="00EA3944">
      <w:pPr>
        <w:ind w:right="10"/>
        <w:rPr>
          <w:lang w:val="en-US"/>
        </w:rPr>
      </w:pPr>
      <w:r w:rsidRPr="000E7027">
        <w:rPr>
          <w:lang w:val="en-US"/>
        </w:rPr>
        <w:t xml:space="preserve">Aikin, Helena. See Linguists. </w:t>
      </w:r>
    </w:p>
    <w:p w14:paraId="42B3072A" w14:textId="3E20B7CC" w:rsidR="000E7027" w:rsidRPr="000E7027" w:rsidRDefault="000E7027">
      <w:pPr>
        <w:ind w:right="10"/>
        <w:rPr>
          <w:lang w:val="en-US"/>
        </w:rPr>
      </w:pPr>
      <w:r w:rsidRPr="000E7027">
        <w:rPr>
          <w:lang w:val="en-US"/>
        </w:rPr>
        <w:t>Aikin, J. See English neoclassical criticism.</w:t>
      </w:r>
    </w:p>
    <w:p w14:paraId="6D37BE7A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Aikin, Joseph. See English authors. </w:t>
      </w:r>
    </w:p>
    <w:p w14:paraId="0E935126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Aikins, Janet E. See English feminist criticism.</w:t>
      </w:r>
    </w:p>
    <w:p w14:paraId="449CD7FA" w14:textId="77777777" w:rsidR="00EA3944" w:rsidRPr="000E7027" w:rsidRDefault="00EA3944">
      <w:pPr>
        <w:rPr>
          <w:color w:val="000000"/>
          <w:lang w:val="en-US"/>
        </w:rPr>
      </w:pPr>
      <w:r w:rsidRPr="000E7027">
        <w:rPr>
          <w:color w:val="000000"/>
          <w:lang w:val="en-US"/>
        </w:rPr>
        <w:t>Ailhaud, Violette. See French authors.</w:t>
      </w:r>
    </w:p>
    <w:p w14:paraId="50165C00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Aimard, Gustave. See French authors. </w:t>
      </w:r>
    </w:p>
    <w:p w14:paraId="04D43F19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Aimard, Pierre-Laurent. See Musicians. </w:t>
      </w:r>
    </w:p>
    <w:p w14:paraId="5D85666A" w14:textId="77777777" w:rsidR="00EA3944" w:rsidRDefault="00EA3944">
      <w:r>
        <w:t>Aínsa, Enrique. See People.</w:t>
      </w:r>
    </w:p>
    <w:p w14:paraId="61B6E385" w14:textId="77777777" w:rsidR="00EA3944" w:rsidRPr="000E7027" w:rsidRDefault="00EA3944">
      <w:pPr>
        <w:rPr>
          <w:lang w:val="en-US"/>
        </w:rPr>
      </w:pPr>
      <w:r>
        <w:t xml:space="preserve">Ainsa, Fernando. </w:t>
      </w:r>
      <w:r w:rsidRPr="000E7027">
        <w:rPr>
          <w:lang w:val="en-US"/>
        </w:rPr>
        <w:t>See Spanish historical scholarship 1950-</w:t>
      </w:r>
    </w:p>
    <w:p w14:paraId="40435E8D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Ainsley, John Mark. See Singers.</w:t>
      </w:r>
    </w:p>
    <w:p w14:paraId="260B4C02" w14:textId="392CDEEC" w:rsidR="00301E5E" w:rsidRPr="000E7027" w:rsidRDefault="00301E5E">
      <w:pPr>
        <w:rPr>
          <w:lang w:val="en-US"/>
        </w:rPr>
      </w:pPr>
      <w:r w:rsidRPr="000E7027">
        <w:rPr>
          <w:lang w:val="en-US"/>
        </w:rPr>
        <w:t xml:space="preserve">Ainslie, Dougas. See Linguists. </w:t>
      </w:r>
    </w:p>
    <w:p w14:paraId="66959BDB" w14:textId="1540A991" w:rsidR="001D03F0" w:rsidRPr="000E7027" w:rsidRDefault="001D03F0" w:rsidP="001D03F0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E7027">
        <w:rPr>
          <w:lang w:val="en-US"/>
        </w:rPr>
        <w:t xml:space="preserve">Ainsworth, Claire. See Scientists. </w:t>
      </w:r>
    </w:p>
    <w:p w14:paraId="738F1D03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Ainsworth, Edward G. See English historical scholarship 1900-1950. </w:t>
      </w:r>
    </w:p>
    <w:p w14:paraId="5458FB78" w14:textId="77777777" w:rsidR="00EA3944" w:rsidRPr="000E7027" w:rsidRDefault="00EA3944">
      <w:pPr>
        <w:rPr>
          <w:b/>
          <w:lang w:val="en-US"/>
        </w:rPr>
      </w:pPr>
      <w:r w:rsidRPr="000E7027">
        <w:rPr>
          <w:lang w:val="en-US"/>
        </w:rPr>
        <w:t xml:space="preserve">Ainsworth, W. See Linguists. </w:t>
      </w:r>
    </w:p>
    <w:p w14:paraId="74B3FC56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Ainsworth, W. Harrison. See English authors. </w:t>
      </w:r>
    </w:p>
    <w:p w14:paraId="37E475F7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Ainsztein, R. See Historians. </w:t>
      </w:r>
    </w:p>
    <w:p w14:paraId="528E4EFC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Aira, César. See Spanish historical scholarship 1950- </w:t>
      </w:r>
    </w:p>
    <w:p w14:paraId="3878F39D" w14:textId="77777777" w:rsidR="00EA3944" w:rsidRPr="000E7027" w:rsidRDefault="00EA3944" w:rsidP="00EA3944">
      <w:pPr>
        <w:rPr>
          <w:bCs/>
          <w:szCs w:val="23"/>
          <w:lang w:val="en-US" w:bidi="es-ES_tradnl"/>
        </w:rPr>
      </w:pPr>
      <w:r w:rsidRPr="000E7027">
        <w:rPr>
          <w:bCs/>
          <w:szCs w:val="23"/>
          <w:lang w:val="en-US" w:bidi="es-ES_tradnl"/>
        </w:rPr>
        <w:t xml:space="preserve">Aira Gallardo, Maika. </w:t>
      </w:r>
      <w:r w:rsidRPr="000E7027">
        <w:rPr>
          <w:szCs w:val="23"/>
          <w:lang w:val="en-US" w:bidi="es-ES_tradnl"/>
        </w:rPr>
        <w:t xml:space="preserve">See Spanish feminist criticism. </w:t>
      </w:r>
    </w:p>
    <w:p w14:paraId="13268E40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lastRenderedPageBreak/>
        <w:t xml:space="preserve">Airaldi, Gabriela. See Historians. </w:t>
      </w:r>
    </w:p>
    <w:p w14:paraId="492BFA47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Airy, Osmund. See English historical scholarship 1800-1900.</w:t>
      </w:r>
    </w:p>
    <w:p w14:paraId="372D4525" w14:textId="77777777" w:rsidR="00601A4B" w:rsidRPr="000E7027" w:rsidRDefault="00601A4B" w:rsidP="00601A4B">
      <w:pPr>
        <w:rPr>
          <w:lang w:val="en-US"/>
        </w:rPr>
      </w:pPr>
      <w:r w:rsidRPr="000E7027">
        <w:rPr>
          <w:lang w:val="en-US"/>
        </w:rPr>
        <w:t xml:space="preserve">Aísa, Rosa. See Philosophers. </w:t>
      </w:r>
    </w:p>
    <w:p w14:paraId="5EC25DA1" w14:textId="77777777" w:rsidR="00D0668B" w:rsidRPr="000E7027" w:rsidRDefault="00D0668B" w:rsidP="00D0668B">
      <w:pPr>
        <w:rPr>
          <w:lang w:val="en-US"/>
        </w:rPr>
      </w:pPr>
      <w:r w:rsidRPr="000E7027">
        <w:rPr>
          <w:lang w:val="en-US"/>
        </w:rPr>
        <w:t xml:space="preserve">Aísa Arenaz, Jorge. See Philosophers. </w:t>
      </w:r>
    </w:p>
    <w:p w14:paraId="618EC460" w14:textId="77777777" w:rsidR="00EA3944" w:rsidRPr="000E7027" w:rsidRDefault="00EA3944">
      <w:pPr>
        <w:ind w:right="10"/>
        <w:rPr>
          <w:lang w:val="en-US"/>
        </w:rPr>
      </w:pPr>
      <w:r w:rsidRPr="000E7027">
        <w:rPr>
          <w:lang w:val="en-US"/>
        </w:rPr>
        <w:t xml:space="preserve">Aissen, Judith. See Linguists. </w:t>
      </w:r>
    </w:p>
    <w:p w14:paraId="3D107D61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Aitchison, Jean. See Linguists. </w:t>
      </w:r>
    </w:p>
    <w:p w14:paraId="3CA6B84C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Aitchison, N. B. See Historians. </w:t>
      </w:r>
    </w:p>
    <w:p w14:paraId="62F90F14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Aithal, S. Krishnamoorthy. See English historical scholarship 1950- </w:t>
      </w:r>
    </w:p>
    <w:p w14:paraId="07C45972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Aitken, A. J. See Linguists. </w:t>
      </w:r>
    </w:p>
    <w:p w14:paraId="12A82277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>Aitken, George A. See English historical scholarship 1800-1900.</w:t>
      </w:r>
    </w:p>
    <w:p w14:paraId="573EDD9C" w14:textId="4126F6D9" w:rsidR="00EA3944" w:rsidRDefault="00EA3944" w:rsidP="00EA3944">
      <w:pPr>
        <w:rPr>
          <w:lang w:val="en-US"/>
        </w:rPr>
      </w:pPr>
      <w:r w:rsidRPr="000E7027">
        <w:rPr>
          <w:lang w:val="en-US"/>
        </w:rPr>
        <w:t>Aitken, James. See English historical scholarship 1900-1950.</w:t>
      </w:r>
    </w:p>
    <w:p w14:paraId="405D1AEA" w14:textId="067FCAFF" w:rsidR="0066245B" w:rsidRDefault="0066245B" w:rsidP="0066245B">
      <w:pPr>
        <w:rPr>
          <w:szCs w:val="28"/>
          <w:lang w:val="en-US"/>
        </w:rPr>
      </w:pPr>
      <w:r w:rsidRPr="00F16456">
        <w:rPr>
          <w:szCs w:val="28"/>
          <w:lang w:val="en-US"/>
        </w:rPr>
        <w:t xml:space="preserve">Aivazovsky, Ivan. </w:t>
      </w:r>
      <w:r>
        <w:rPr>
          <w:szCs w:val="28"/>
          <w:lang w:val="en-US"/>
        </w:rPr>
        <w:t>See Painters.</w:t>
      </w:r>
    </w:p>
    <w:p w14:paraId="6F9B3FD2" w14:textId="3E93E11A" w:rsidR="00136001" w:rsidRDefault="00136001" w:rsidP="0066245B">
      <w:pPr>
        <w:rPr>
          <w:szCs w:val="28"/>
          <w:lang w:val="en-US"/>
        </w:rPr>
      </w:pPr>
      <w:r>
        <w:rPr>
          <w:szCs w:val="28"/>
          <w:lang w:val="en-US"/>
        </w:rPr>
        <w:t>Aixandrí Tarré, Joseph. See People. A people.</w:t>
      </w:r>
    </w:p>
    <w:p w14:paraId="4A2F6FB2" w14:textId="43E106C1" w:rsidR="00136001" w:rsidRPr="00F16456" w:rsidRDefault="00136001" w:rsidP="0066245B">
      <w:pPr>
        <w:rPr>
          <w:szCs w:val="28"/>
          <w:lang w:val="en-US"/>
        </w:rPr>
      </w:pPr>
      <w:r>
        <w:rPr>
          <w:szCs w:val="28"/>
          <w:lang w:val="en-US"/>
        </w:rPr>
        <w:t>Aixandrí Tarré, Montserrat. See People. A people.</w:t>
      </w:r>
    </w:p>
    <w:p w14:paraId="0ED8B27C" w14:textId="7649C10B" w:rsidR="002D7D89" w:rsidRDefault="002D7D89" w:rsidP="00EA3944">
      <w:pPr>
        <w:rPr>
          <w:lang w:val="en-US"/>
        </w:rPr>
      </w:pPr>
      <w:r>
        <w:rPr>
          <w:lang w:val="en-US"/>
        </w:rPr>
        <w:t>Aixandr</w:t>
      </w:r>
      <w:r w:rsidR="00136001">
        <w:rPr>
          <w:lang w:val="en-US"/>
        </w:rPr>
        <w:t>í</w:t>
      </w:r>
      <w:r>
        <w:rPr>
          <w:lang w:val="en-US"/>
        </w:rPr>
        <w:t xml:space="preserve"> Tarré, Roser. See People. A people.</w:t>
      </w:r>
    </w:p>
    <w:p w14:paraId="0F856929" w14:textId="4B40D3D4" w:rsidR="00546EF6" w:rsidRPr="000E7027" w:rsidRDefault="00546EF6" w:rsidP="00EA3944">
      <w:pPr>
        <w:rPr>
          <w:lang w:val="en-US"/>
        </w:rPr>
      </w:pPr>
      <w:r>
        <w:rPr>
          <w:lang w:val="en-US"/>
        </w:rPr>
        <w:t>Aiza Usle, Ignacio. See People. A people.</w:t>
      </w:r>
    </w:p>
    <w:p w14:paraId="21C89439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Aizenberg, Edna. See English aesthetic criticism 1950- </w:t>
      </w:r>
    </w:p>
    <w:p w14:paraId="26EB0D6D" w14:textId="77777777" w:rsidR="00EA3944" w:rsidRPr="000E7027" w:rsidRDefault="00EA3944" w:rsidP="00EA3944">
      <w:pPr>
        <w:rPr>
          <w:lang w:val="en-US"/>
        </w:rPr>
      </w:pPr>
      <w:r w:rsidRPr="000E7027">
        <w:rPr>
          <w:lang w:val="en-US"/>
        </w:rPr>
        <w:t xml:space="preserve">Aizpeolea, Luis R. See Journalists. </w:t>
      </w:r>
    </w:p>
    <w:p w14:paraId="226EC359" w14:textId="77777777" w:rsidR="007845E0" w:rsidRPr="000E7027" w:rsidRDefault="007845E0" w:rsidP="007845E0">
      <w:pPr>
        <w:rPr>
          <w:lang w:val="en-US"/>
        </w:rPr>
      </w:pPr>
      <w:r w:rsidRPr="000E7027">
        <w:rPr>
          <w:lang w:val="en-US"/>
        </w:rPr>
        <w:t xml:space="preserve">Ajaka, Nadine. See English feminist criticism. </w:t>
      </w:r>
    </w:p>
    <w:p w14:paraId="0E490261" w14:textId="77777777" w:rsidR="00EA3944" w:rsidRPr="000E7027" w:rsidRDefault="00EA3944">
      <w:pPr>
        <w:rPr>
          <w:lang w:val="en-US"/>
        </w:rPr>
      </w:pPr>
      <w:r w:rsidRPr="000E7027">
        <w:rPr>
          <w:lang w:val="en-US"/>
        </w:rPr>
        <w:t xml:space="preserve">Ajirotutu, Cheryl Seabrook. See Linguists. </w:t>
      </w:r>
    </w:p>
    <w:p w14:paraId="21ECFCEF" w14:textId="77777777" w:rsidR="00EA3944" w:rsidRDefault="00EA3944">
      <w:r>
        <w:t xml:space="preserve">Ajuriaguerra, J. de. See Scientists. </w:t>
      </w:r>
    </w:p>
    <w:sectPr w:rsidR="00EA3944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779"/>
    <w:rsid w:val="000E7027"/>
    <w:rsid w:val="00136001"/>
    <w:rsid w:val="001D03F0"/>
    <w:rsid w:val="002D7D89"/>
    <w:rsid w:val="002F1240"/>
    <w:rsid w:val="00301E5E"/>
    <w:rsid w:val="004270B7"/>
    <w:rsid w:val="00542A28"/>
    <w:rsid w:val="00546EF6"/>
    <w:rsid w:val="005A40AA"/>
    <w:rsid w:val="00601A4B"/>
    <w:rsid w:val="0066245B"/>
    <w:rsid w:val="007845E0"/>
    <w:rsid w:val="00AE6779"/>
    <w:rsid w:val="00C47B77"/>
    <w:rsid w:val="00C976B6"/>
    <w:rsid w:val="00D0668B"/>
    <w:rsid w:val="00E0780F"/>
    <w:rsid w:val="00E5034E"/>
    <w:rsid w:val="00EA3944"/>
    <w:rsid w:val="00F8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4B27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D03F0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D03F0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2169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2485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12</cp:revision>
  <dcterms:created xsi:type="dcterms:W3CDTF">2016-07-19T06:32:00Z</dcterms:created>
  <dcterms:modified xsi:type="dcterms:W3CDTF">2022-10-26T15:14:00Z</dcterms:modified>
</cp:coreProperties>
</file>