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D61032" w:rsidRDefault="00D61032" w:rsidP="00D61032">
      <w:r w:rsidRPr="00D61032">
        <w:rPr>
          <w:b/>
          <w:smallCaps/>
          <w:sz w:val="36"/>
        </w:rPr>
        <w:t>Harley Granville-Barker</w:t>
      </w:r>
      <w:r>
        <w:rPr>
          <w:smallCaps/>
          <w:sz w:val="36"/>
        </w:rPr>
        <w:tab/>
      </w:r>
      <w:r>
        <w:t>(1877-1946)</w:t>
      </w:r>
    </w:p>
    <w:p w:rsidR="00D61032" w:rsidRDefault="00D61032" w:rsidP="00D61032">
      <w:pPr>
        <w:ind w:left="0" w:firstLine="0"/>
        <w:rPr>
          <w:b/>
          <w:smallCaps/>
          <w:kern w:val="32"/>
          <w:sz w:val="36"/>
          <w:szCs w:val="32"/>
        </w:rPr>
      </w:pPr>
    </w:p>
    <w:p w:rsidR="00D61032" w:rsidRPr="00D52160" w:rsidRDefault="00D61032" w:rsidP="00D61032">
      <w:pPr>
        <w:ind w:left="0" w:firstLine="0"/>
      </w:pPr>
      <w:r w:rsidRPr="00274BCA">
        <w:rPr>
          <w:sz w:val="24"/>
        </w:rPr>
        <w:t>(British dramatist and critic, director at Royal Court Theatre</w:t>
      </w:r>
      <w:r>
        <w:rPr>
          <w:sz w:val="24"/>
        </w:rPr>
        <w:t xml:space="preserve"> with J. E. Vedrenne 1904-7,  m. and divorced Lillah McCarthy</w:t>
      </w:r>
      <w:r w:rsidRPr="00274BCA">
        <w:rPr>
          <w:sz w:val="24"/>
        </w:rPr>
        <w:t>)</w:t>
      </w:r>
    </w:p>
    <w:p w:rsidR="00D61032" w:rsidRDefault="00D61032" w:rsidP="00D61032"/>
    <w:p w:rsidR="00D61032" w:rsidRDefault="00D61032" w:rsidP="00D61032"/>
    <w:p w:rsidR="00D61032" w:rsidRDefault="00D61032" w:rsidP="00D61032">
      <w:pPr>
        <w:rPr>
          <w:b/>
        </w:rPr>
      </w:pPr>
      <w:r>
        <w:rPr>
          <w:b/>
        </w:rPr>
        <w:t>Works</w:t>
      </w:r>
    </w:p>
    <w:p w:rsidR="00D61032" w:rsidRDefault="00D61032" w:rsidP="00D61032">
      <w:pPr>
        <w:rPr>
          <w:b/>
        </w:rPr>
      </w:pPr>
    </w:p>
    <w:p w:rsidR="00D61032" w:rsidRDefault="00D61032" w:rsidP="00D61032">
      <w:r>
        <w:t xml:space="preserve">Granville-Barker, Harley. </w:t>
      </w:r>
      <w:r>
        <w:rPr>
          <w:i/>
        </w:rPr>
        <w:t>The Voysey Inheritance.</w:t>
      </w:r>
      <w:r>
        <w:t xml:space="preserve"> Drama. Prod. Royal Court Theatre, 1905.</w:t>
      </w:r>
    </w:p>
    <w:p w:rsidR="00D61032" w:rsidRPr="00AD1DF5" w:rsidRDefault="00D61032" w:rsidP="00D61032">
      <w:r>
        <w:t xml:space="preserve">_____. </w:t>
      </w:r>
      <w:r>
        <w:rPr>
          <w:i/>
        </w:rPr>
        <w:t>Waste.</w:t>
      </w:r>
      <w:r>
        <w:t xml:space="preserve"> Drama. 1906.</w:t>
      </w:r>
    </w:p>
    <w:p w:rsidR="00D61032" w:rsidRDefault="00D61032" w:rsidP="00D61032">
      <w:r>
        <w:t xml:space="preserve">_____. </w:t>
      </w:r>
      <w:r>
        <w:rPr>
          <w:i/>
        </w:rPr>
        <w:t>The Madras House.</w:t>
      </w:r>
      <w:r>
        <w:t xml:space="preserve"> Drama. Prod. Savoy theatre, 1910.</w:t>
      </w:r>
    </w:p>
    <w:p w:rsidR="00D61032" w:rsidRDefault="00D61032" w:rsidP="00D61032">
      <w:r>
        <w:t xml:space="preserve">_____. </w:t>
      </w:r>
      <w:r>
        <w:rPr>
          <w:i/>
        </w:rPr>
        <w:t xml:space="preserve">The Marrying of Ann Leete. </w:t>
      </w:r>
      <w:r>
        <w:t>Drama.</w:t>
      </w:r>
    </w:p>
    <w:p w:rsidR="00D61032" w:rsidRPr="007163B0" w:rsidRDefault="00D61032" w:rsidP="00D61032">
      <w:pPr>
        <w:rPr>
          <w:i/>
        </w:rPr>
      </w:pPr>
      <w:r>
        <w:t xml:space="preserve">_____. </w:t>
      </w:r>
      <w:r>
        <w:rPr>
          <w:i/>
        </w:rPr>
        <w:t>Prefaces to Shakespeare.</w:t>
      </w:r>
      <w:r>
        <w:t xml:space="preserve"> 5 vols.</w:t>
      </w:r>
      <w:r>
        <w:rPr>
          <w:i/>
        </w:rPr>
        <w:t xml:space="preserve"> </w:t>
      </w:r>
      <w:r w:rsidRPr="0067382E">
        <w:t>First Series</w:t>
      </w:r>
      <w:r>
        <w:rPr>
          <w:i/>
        </w:rPr>
        <w:t xml:space="preserve">: Love's Labour's Lost, Julius Caesar, King Lear. </w:t>
      </w:r>
      <w:r>
        <w:t xml:space="preserve">Second Series: </w:t>
      </w:r>
      <w:r>
        <w:rPr>
          <w:i/>
        </w:rPr>
        <w:t>Romeo and Juliet, The Merchant of Venice, Antony and Cleopatra, Cymbeline.</w:t>
      </w:r>
      <w:r>
        <w:t xml:space="preserve"> Third Series: </w:t>
      </w:r>
      <w:r>
        <w:rPr>
          <w:i/>
        </w:rPr>
        <w:t>Hamlet.</w:t>
      </w:r>
      <w:r>
        <w:t xml:space="preserve"> Fourth Series: </w:t>
      </w:r>
      <w:r>
        <w:rPr>
          <w:i/>
        </w:rPr>
        <w:t>Othello.</w:t>
      </w:r>
      <w:r>
        <w:t xml:space="preserve"> Fifth Series: </w:t>
      </w:r>
      <w:r>
        <w:rPr>
          <w:i/>
        </w:rPr>
        <w:t>Coriolanus.</w:t>
      </w:r>
      <w:r>
        <w:t xml:space="preserve"> Sidgwick and Jackson, 1927-47.</w:t>
      </w:r>
    </w:p>
    <w:p w:rsidR="00D61032" w:rsidRDefault="00D61032" w:rsidP="00D61032">
      <w:pPr>
        <w:jc w:val="left"/>
      </w:pPr>
      <w:r>
        <w:t xml:space="preserve">_____. </w:t>
      </w:r>
      <w:r>
        <w:rPr>
          <w:i/>
        </w:rPr>
        <w:t>Prefaces to Shakespeare: First Series.</w:t>
      </w:r>
      <w:r>
        <w:t xml:space="preserve"> 1927.</w:t>
      </w:r>
    </w:p>
    <w:p w:rsidR="00D61032" w:rsidRDefault="00D61032" w:rsidP="00D61032">
      <w:r>
        <w:t xml:space="preserve">_____. </w:t>
      </w:r>
      <w:r>
        <w:rPr>
          <w:i/>
        </w:rPr>
        <w:t>Prefaces to Shakespeare, II.</w:t>
      </w:r>
      <w:r>
        <w:t xml:space="preserve"> 1930.</w:t>
      </w:r>
    </w:p>
    <w:p w:rsidR="00D61032" w:rsidRDefault="00D61032" w:rsidP="00D61032">
      <w:pPr>
        <w:jc w:val="left"/>
      </w:pPr>
      <w:r>
        <w:t xml:space="preserve">_____. </w:t>
      </w:r>
      <w:r>
        <w:rPr>
          <w:i/>
        </w:rPr>
        <w:t>On Dramatic Method.</w:t>
      </w:r>
      <w:r>
        <w:t xml:space="preserve"> 1931.</w:t>
      </w:r>
    </w:p>
    <w:p w:rsidR="00D61032" w:rsidRDefault="00D61032" w:rsidP="00D61032">
      <w:r>
        <w:t xml:space="preserve">_____. </w:t>
      </w:r>
      <w:r>
        <w:rPr>
          <w:i/>
        </w:rPr>
        <w:t>Prefaces to Shakespeare</w:t>
      </w:r>
      <w:r>
        <w:t>. Vol. IV. 1930. London: Batsford, 1963.</w:t>
      </w:r>
    </w:p>
    <w:p w:rsidR="00D61032" w:rsidRDefault="00D61032" w:rsidP="00D61032">
      <w:r>
        <w:t xml:space="preserve">_____. "Wycherley and Dryden." In </w:t>
      </w:r>
      <w:r>
        <w:rPr>
          <w:i/>
        </w:rPr>
        <w:t>On Dramatic Method.</w:t>
      </w:r>
      <w:r>
        <w:t xml:space="preserve"> 1931.</w:t>
      </w:r>
    </w:p>
    <w:p w:rsidR="00D61032" w:rsidRDefault="00D61032" w:rsidP="00D61032">
      <w:r>
        <w:t xml:space="preserve">_____. </w:t>
      </w:r>
      <w:r>
        <w:rPr>
          <w:i/>
        </w:rPr>
        <w:t>The Study of Drama.</w:t>
      </w:r>
      <w:r>
        <w:t xml:space="preserve"> 1934.</w:t>
      </w:r>
    </w:p>
    <w:p w:rsidR="00D61032" w:rsidRDefault="00D61032" w:rsidP="00D61032">
      <w:r>
        <w:t>_____. "</w:t>
      </w:r>
      <w:r w:rsidRPr="0067382E">
        <w:t>Shakespeare's Dramatic Art.</w:t>
      </w:r>
      <w:r>
        <w:t xml:space="preserve">" In </w:t>
      </w:r>
      <w:r>
        <w:rPr>
          <w:i/>
        </w:rPr>
        <w:t>A Companion to Shakespeare Studies.</w:t>
      </w:r>
      <w:r>
        <w:t xml:space="preserve"> Ed. H. Granville-Barker and G. B. Harrison. 1934.</w:t>
      </w:r>
    </w:p>
    <w:p w:rsidR="00D61032" w:rsidRDefault="00D61032" w:rsidP="00D61032">
      <w:r>
        <w:t xml:space="preserve">_____. "Alas Poor Will!" </w:t>
      </w:r>
      <w:r>
        <w:rPr>
          <w:i/>
        </w:rPr>
        <w:t>The Listener</w:t>
      </w:r>
      <w:r>
        <w:t xml:space="preserve"> 10 March 1936: 448-50.</w:t>
      </w:r>
    </w:p>
    <w:p w:rsidR="00D61032" w:rsidRDefault="00D61032" w:rsidP="00D61032">
      <w:r>
        <w:t xml:space="preserve">_____. "Alas, Poor Will." </w:t>
      </w:r>
      <w:r>
        <w:rPr>
          <w:i/>
        </w:rPr>
        <w:t>The Listener</w:t>
      </w:r>
      <w:r>
        <w:t xml:space="preserve"> 3 March 1937: 387-9, 425-6.</w:t>
      </w:r>
    </w:p>
    <w:p w:rsidR="00D61032" w:rsidRDefault="00D61032" w:rsidP="00D61032">
      <w:r>
        <w:t xml:space="preserve">_____. </w:t>
      </w:r>
      <w:r>
        <w:rPr>
          <w:i/>
        </w:rPr>
        <w:t>On Poetry in Drama.</w:t>
      </w:r>
      <w:r>
        <w:t xml:space="preserve"> 1937.</w:t>
      </w:r>
    </w:p>
    <w:p w:rsidR="00D61032" w:rsidRDefault="00D61032" w:rsidP="00D61032">
      <w:r>
        <w:t xml:space="preserve">_____. </w:t>
      </w:r>
      <w:r>
        <w:rPr>
          <w:i/>
        </w:rPr>
        <w:t>The Use of Drama.</w:t>
      </w:r>
      <w:r>
        <w:t xml:space="preserve"> 1946.</w:t>
      </w:r>
    </w:p>
    <w:p w:rsidR="00D61032" w:rsidRDefault="00D61032" w:rsidP="00D61032">
      <w:r>
        <w:t xml:space="preserve">_____. </w:t>
      </w:r>
      <w:r>
        <w:rPr>
          <w:i/>
        </w:rPr>
        <w:t xml:space="preserve">Preface to </w:t>
      </w:r>
      <w:r>
        <w:rPr>
          <w:i/>
          <w:smallCaps/>
        </w:rPr>
        <w:t>Hamlet.</w:t>
      </w:r>
      <w:r>
        <w:rPr>
          <w:smallCaps/>
        </w:rPr>
        <w:t xml:space="preserve"> N</w:t>
      </w:r>
      <w:r>
        <w:t>ew York: Hill &amp; Wang, 1957.</w:t>
      </w:r>
    </w:p>
    <w:p w:rsidR="00D61032" w:rsidRDefault="00D61032" w:rsidP="00D61032">
      <w:r>
        <w:t xml:space="preserve">_____. "The Five Acts of the Editors." From </w:t>
      </w:r>
      <w:r>
        <w:rPr>
          <w:i/>
        </w:rPr>
        <w:t>Preface to Hamlet.</w:t>
      </w:r>
      <w:r>
        <w:t xml:space="preserve"> New York: Hill &amp; Wang, 1957. 34-40. In </w:t>
      </w:r>
      <w:r>
        <w:rPr>
          <w:i/>
        </w:rPr>
        <w:t>Hamlet.</w:t>
      </w:r>
      <w:r>
        <w:t xml:space="preserve"> Ed. Cyrus Hoy. 2nd ed. (Norton Critical Edition). New York: Norton, 1992. 192-96.*</w:t>
      </w:r>
    </w:p>
    <w:p w:rsidR="00D61032" w:rsidRDefault="00D61032" w:rsidP="00D61032">
      <w:r>
        <w:t xml:space="preserve">Granville-Barker, Harley, and Laurence Housman. </w:t>
      </w:r>
      <w:r>
        <w:rPr>
          <w:i/>
        </w:rPr>
        <w:t xml:space="preserve">Prunella. </w:t>
      </w:r>
      <w:r>
        <w:t xml:space="preserve">Drama. </w:t>
      </w:r>
    </w:p>
    <w:p w:rsidR="00D61032" w:rsidRDefault="00D61032" w:rsidP="00D61032">
      <w:r>
        <w:lastRenderedPageBreak/>
        <w:t xml:space="preserve">Granville-Barker, Harley, and G. B. Harrison, eds. </w:t>
      </w:r>
      <w:r>
        <w:rPr>
          <w:i/>
        </w:rPr>
        <w:t>A Companion to Shakespeare Studies.</w:t>
      </w:r>
      <w:r>
        <w:t xml:space="preserve"> 1934.</w:t>
      </w:r>
    </w:p>
    <w:p w:rsidR="00D61032" w:rsidRPr="00AD1DF5" w:rsidRDefault="00D61032" w:rsidP="00D61032">
      <w:r>
        <w:t xml:space="preserve">Archer, William, and H. Granville Barker. </w:t>
      </w:r>
      <w:r>
        <w:rPr>
          <w:i/>
        </w:rPr>
        <w:t>Scheme and Estimates for a National Theatre.</w:t>
      </w:r>
      <w:r>
        <w:t xml:space="preserve"> 1904.</w:t>
      </w:r>
    </w:p>
    <w:p w:rsidR="00D61032" w:rsidRDefault="00D61032" w:rsidP="00D61032"/>
    <w:p w:rsidR="009315BB" w:rsidRDefault="009315BB" w:rsidP="00D61032"/>
    <w:p w:rsidR="009315BB" w:rsidRDefault="009315BB" w:rsidP="00D61032"/>
    <w:p w:rsidR="009315BB" w:rsidRDefault="009315BB" w:rsidP="00D61032">
      <w:r>
        <w:t>Anthologies</w:t>
      </w:r>
    </w:p>
    <w:p w:rsidR="009315BB" w:rsidRDefault="009315BB" w:rsidP="00D61032"/>
    <w:p w:rsidR="009315BB" w:rsidRDefault="009315BB" w:rsidP="00D61032"/>
    <w:p w:rsidR="009315BB" w:rsidRDefault="009315BB" w:rsidP="009315BB">
      <w:r>
        <w:t xml:space="preserve">Mazer, Cary M., ed. </w:t>
      </w:r>
      <w:r>
        <w:rPr>
          <w:i/>
        </w:rPr>
        <w:t xml:space="preserve">Great Shakespeareans, Volume XV: Poel, Granville Barker, Guthrie, Wanamaker. </w:t>
      </w:r>
      <w:r>
        <w:t>(Great Shakespeareans, set IV). London: Bloomsbury, 2013.*</w:t>
      </w:r>
    </w:p>
    <w:p w:rsidR="009315BB" w:rsidRDefault="009315BB" w:rsidP="00D61032"/>
    <w:p w:rsidR="00D61032" w:rsidRDefault="00D61032" w:rsidP="00D61032"/>
    <w:p w:rsidR="00D61032" w:rsidRDefault="00D61032" w:rsidP="00D61032"/>
    <w:p w:rsidR="00D61032" w:rsidRDefault="00D61032" w:rsidP="00D61032">
      <w:r>
        <w:t>Productions</w:t>
      </w:r>
    </w:p>
    <w:p w:rsidR="00D61032" w:rsidRDefault="00D61032" w:rsidP="00D61032"/>
    <w:p w:rsidR="00D61032" w:rsidRDefault="00D61032" w:rsidP="00D61032">
      <w:pPr>
        <w:ind w:left="709" w:hanging="709"/>
      </w:pPr>
      <w:r>
        <w:t xml:space="preserve">Shakespeare. </w:t>
      </w:r>
      <w:r>
        <w:rPr>
          <w:i/>
        </w:rPr>
        <w:t>Twelfth Night.</w:t>
      </w:r>
      <w:r>
        <w:t xml:space="preserve"> With Lillah McCarthy as Viola. Staged by Granville Barker at the Savoy, 1912.</w:t>
      </w:r>
    </w:p>
    <w:p w:rsidR="00D61032" w:rsidRDefault="00D61032" w:rsidP="00D61032">
      <w:r>
        <w:t xml:space="preserve">Shaw, Bernard. </w:t>
      </w:r>
      <w:r>
        <w:rPr>
          <w:i/>
        </w:rPr>
        <w:t>Man and Superman.</w:t>
      </w:r>
      <w:r>
        <w:t xml:space="preserve"> Played by Granville Barker and Lillah McCarthy. Court theatre, 1905.</w:t>
      </w:r>
    </w:p>
    <w:p w:rsidR="00D61032" w:rsidRDefault="00D61032" w:rsidP="00D61032">
      <w:r>
        <w:t xml:space="preserve">_____. </w:t>
      </w:r>
      <w:r>
        <w:rPr>
          <w:i/>
        </w:rPr>
        <w:t>Candida.</w:t>
      </w:r>
      <w:r>
        <w:t xml:space="preserve"> Played by Granville Barker. 1900.</w:t>
      </w:r>
    </w:p>
    <w:p w:rsidR="00D61032" w:rsidRDefault="00D61032" w:rsidP="00D61032"/>
    <w:p w:rsidR="00D61032" w:rsidRDefault="00D61032" w:rsidP="00D61032"/>
    <w:p w:rsidR="00D61032" w:rsidRDefault="00D61032" w:rsidP="00D61032">
      <w:pPr>
        <w:rPr>
          <w:b/>
        </w:rPr>
      </w:pPr>
      <w:r>
        <w:rPr>
          <w:b/>
        </w:rPr>
        <w:t>Edited works</w:t>
      </w:r>
    </w:p>
    <w:p w:rsidR="00D61032" w:rsidRDefault="00D61032" w:rsidP="00D61032">
      <w:pPr>
        <w:rPr>
          <w:b/>
        </w:rPr>
      </w:pPr>
    </w:p>
    <w:p w:rsidR="00D61032" w:rsidRDefault="00D61032" w:rsidP="00D61032">
      <w:r>
        <w:rPr>
          <w:i/>
        </w:rPr>
        <w:t>A Companion to Shakespeare Studies:</w:t>
      </w:r>
    </w:p>
    <w:p w:rsidR="00D61032" w:rsidRDefault="00D61032" w:rsidP="00D61032">
      <w:pPr>
        <w:rPr>
          <w:b/>
        </w:rPr>
      </w:pPr>
    </w:p>
    <w:p w:rsidR="00D61032" w:rsidRDefault="00D61032" w:rsidP="00D61032">
      <w:r>
        <w:t>Granville-Barker, H. "</w:t>
      </w:r>
      <w:r w:rsidRPr="0067382E">
        <w:t>Shakespeare's Dramatic Art.</w:t>
      </w:r>
      <w:r>
        <w:t xml:space="preserve">" In </w:t>
      </w:r>
      <w:r>
        <w:rPr>
          <w:i/>
        </w:rPr>
        <w:t>A Companion to Shakespeare Studies.</w:t>
      </w:r>
      <w:r>
        <w:t xml:space="preserve"> Ed. H. Granville-Barker and G. B. Harrison. 1934.</w:t>
      </w:r>
    </w:p>
    <w:p w:rsidR="00D61032" w:rsidRPr="00D65367" w:rsidRDefault="00D61032" w:rsidP="00D61032">
      <w:pPr>
        <w:rPr>
          <w:b/>
        </w:rPr>
      </w:pPr>
    </w:p>
    <w:p w:rsidR="00D61032" w:rsidRDefault="00D61032" w:rsidP="00D61032"/>
    <w:p w:rsidR="00D61032" w:rsidRDefault="00D61032" w:rsidP="00D61032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315BB"/>
    <w:rsid w:val="00941AB3"/>
    <w:rsid w:val="00C454AC"/>
    <w:rsid w:val="00D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2016-10-30T18:02:00Z</dcterms:created>
  <dcterms:modified xsi:type="dcterms:W3CDTF">2016-10-30T18:02:00Z</dcterms:modified>
</cp:coreProperties>
</file>