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90" w:rsidRPr="00213AF0" w:rsidRDefault="00A82590" w:rsidP="00A82590">
      <w:pPr>
        <w:jc w:val="center"/>
        <w:rPr>
          <w:sz w:val="24"/>
          <w:lang w:val="en-US"/>
        </w:rPr>
      </w:pPr>
      <w:bookmarkStart w:id="0" w:name="_GoBack"/>
      <w:bookmarkEnd w:id="0"/>
      <w:r>
        <w:rPr>
          <w:sz w:val="20"/>
          <w:lang w:val="en-US"/>
        </w:rPr>
        <w:t xml:space="preserve">   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82590" w:rsidRDefault="00A82590" w:rsidP="00A8259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82590" w:rsidRPr="0018683B" w:rsidRDefault="00215D7F" w:rsidP="00A82590">
      <w:pPr>
        <w:jc w:val="center"/>
        <w:rPr>
          <w:sz w:val="24"/>
          <w:lang w:val="es-ES"/>
        </w:rPr>
      </w:pPr>
      <w:hyperlink r:id="rId6" w:history="1">
        <w:r w:rsidR="00A82590" w:rsidRPr="002B3EEA">
          <w:rPr>
            <w:rStyle w:val="Hipervnculo"/>
            <w:sz w:val="24"/>
            <w:lang w:val="es-ES"/>
          </w:rPr>
          <w:t>http://bit.ly/abibliog</w:t>
        </w:r>
      </w:hyperlink>
      <w:r w:rsidR="00A82590">
        <w:rPr>
          <w:sz w:val="24"/>
          <w:lang w:val="es-ES"/>
        </w:rPr>
        <w:t xml:space="preserve"> </w:t>
      </w:r>
    </w:p>
    <w:p w:rsidR="00A82590" w:rsidRPr="00726328" w:rsidRDefault="00A82590" w:rsidP="00A8259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82590" w:rsidRPr="006F2464" w:rsidRDefault="00A82590" w:rsidP="00A8259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A82590" w:rsidRPr="006F2464" w:rsidRDefault="00A82590" w:rsidP="00A82590">
      <w:pPr>
        <w:jc w:val="center"/>
        <w:rPr>
          <w:lang w:val="en-US"/>
        </w:rPr>
      </w:pPr>
    </w:p>
    <w:bookmarkEnd w:id="1"/>
    <w:bookmarkEnd w:id="2"/>
    <w:p w:rsidR="008C6BE9" w:rsidRPr="00A82590" w:rsidRDefault="008C6BE9" w:rsidP="008C6BE9">
      <w:pPr>
        <w:jc w:val="center"/>
        <w:rPr>
          <w:lang w:val="en-US"/>
        </w:rPr>
      </w:pPr>
    </w:p>
    <w:p w:rsidR="008C6BE9" w:rsidRPr="00A82590" w:rsidRDefault="008C6BE9" w:rsidP="008C6BE9">
      <w:pPr>
        <w:pStyle w:val="Ttulo1"/>
        <w:rPr>
          <w:rFonts w:ascii="Times" w:hAnsi="Times"/>
          <w:smallCaps/>
          <w:sz w:val="36"/>
          <w:lang w:val="en-US"/>
        </w:rPr>
      </w:pPr>
      <w:r w:rsidRPr="00A82590">
        <w:rPr>
          <w:rFonts w:ascii="Times" w:hAnsi="Times"/>
          <w:smallCaps/>
          <w:sz w:val="36"/>
          <w:lang w:val="en-US"/>
        </w:rPr>
        <w:t>Shakespeare: Roman plays</w:t>
      </w:r>
    </w:p>
    <w:p w:rsidR="008C6BE9" w:rsidRPr="00A82590" w:rsidRDefault="008C6BE9">
      <w:pPr>
        <w:rPr>
          <w:b/>
          <w:lang w:val="en-US"/>
        </w:rPr>
      </w:pPr>
    </w:p>
    <w:p w:rsidR="008C6BE9" w:rsidRPr="00A82590" w:rsidRDefault="008C6BE9">
      <w:pPr>
        <w:rPr>
          <w:b/>
          <w:lang w:val="en-US"/>
        </w:rPr>
      </w:pPr>
    </w:p>
    <w:p w:rsidR="00A82590" w:rsidRPr="005D75CF" w:rsidRDefault="00A82590" w:rsidP="00A82590">
      <w:pPr>
        <w:tabs>
          <w:tab w:val="left" w:pos="2124"/>
        </w:tabs>
        <w:rPr>
          <w:lang w:val="en-US"/>
        </w:rPr>
      </w:pPr>
      <w:r w:rsidRPr="005D75CF">
        <w:rPr>
          <w:lang w:val="en-US"/>
        </w:rPr>
        <w:t xml:space="preserve">Brockbank, Philip. "4. Shakespeare: His Histories, English and Roman." In </w:t>
      </w:r>
      <w:r w:rsidRPr="005D75CF">
        <w:rPr>
          <w:i/>
          <w:lang w:val="en-US"/>
        </w:rPr>
        <w:t>English Drama to 1710.</w:t>
      </w:r>
      <w:r w:rsidRPr="005D75CF">
        <w:rPr>
          <w:lang w:val="en-US"/>
        </w:rPr>
        <w:t xml:space="preserve"> Ed. Christopher Ricks. (Sphere History of Literature in the English Language, 3). London: Sphere Books, 1971. 166-99.*</w:t>
      </w:r>
    </w:p>
    <w:p w:rsidR="008C6BE9" w:rsidRPr="00A82590" w:rsidRDefault="008C6BE9">
      <w:pPr>
        <w:rPr>
          <w:lang w:val="en-US"/>
        </w:rPr>
      </w:pPr>
      <w:r w:rsidRPr="00A82590">
        <w:rPr>
          <w:lang w:val="en-US"/>
        </w:rPr>
        <w:t xml:space="preserve">Charney, Maurice. </w:t>
      </w:r>
      <w:r w:rsidRPr="00A82590">
        <w:rPr>
          <w:i/>
          <w:lang w:val="en-US"/>
        </w:rPr>
        <w:t>Shakespeare's Roman Plays.</w:t>
      </w:r>
      <w:r w:rsidRPr="00A82590">
        <w:rPr>
          <w:lang w:val="en-US"/>
        </w:rPr>
        <w:t xml:space="preserve"> Cambridge, 1961.</w:t>
      </w:r>
    </w:p>
    <w:p w:rsidR="008C6BE9" w:rsidRPr="00A82590" w:rsidRDefault="008C6BE9">
      <w:pPr>
        <w:rPr>
          <w:lang w:val="en-US"/>
        </w:rPr>
      </w:pPr>
      <w:r w:rsidRPr="00A82590">
        <w:rPr>
          <w:lang w:val="en-US"/>
        </w:rPr>
        <w:t xml:space="preserve">Crowl, Samuel.  "A World Elsewhere: The Roman Plays on Film and Television." In </w:t>
      </w:r>
      <w:r w:rsidRPr="00A82590">
        <w:rPr>
          <w:i/>
          <w:lang w:val="en-US"/>
        </w:rPr>
        <w:t>Shakespeare and the Moving Image: The Plays on Film and Television.</w:t>
      </w:r>
      <w:r w:rsidRPr="00A82590">
        <w:rPr>
          <w:lang w:val="en-US"/>
        </w:rPr>
        <w:t xml:space="preserve"> Ed. Anthony Davies and Stanley Wells. Cambridge: Cambridge UP, 1994. 1995. 146-62.*</w:t>
      </w:r>
    </w:p>
    <w:p w:rsidR="008C6BE9" w:rsidRPr="00A82590" w:rsidRDefault="008C6BE9">
      <w:pPr>
        <w:rPr>
          <w:lang w:val="en-US"/>
        </w:rPr>
      </w:pPr>
      <w:r w:rsidRPr="00A82590">
        <w:rPr>
          <w:lang w:val="en-US"/>
        </w:rPr>
        <w:t xml:space="preserve">Hampton, Timothy. </w:t>
      </w:r>
      <w:r w:rsidRPr="00A82590">
        <w:rPr>
          <w:i/>
          <w:lang w:val="en-US"/>
        </w:rPr>
        <w:t>Writing from History: The Rhetoric of Exemplarity in Renaissance Literature.</w:t>
      </w:r>
      <w:r w:rsidRPr="00A82590">
        <w:rPr>
          <w:lang w:val="en-US"/>
        </w:rPr>
        <w:t xml:space="preserve"> Cornell UP, 1990. (Budé, Tasso, Montaigne, Shakespeare, Cervantes).</w:t>
      </w:r>
    </w:p>
    <w:p w:rsidR="008C6BE9" w:rsidRPr="00A82590" w:rsidRDefault="008C6BE9" w:rsidP="008C6BE9">
      <w:pPr>
        <w:rPr>
          <w:lang w:val="en-US"/>
        </w:rPr>
      </w:pPr>
      <w:r w:rsidRPr="00A82590">
        <w:rPr>
          <w:lang w:val="en-US"/>
        </w:rPr>
        <w:t xml:space="preserve">Helms, L. "'The High Roman Fashion': Sacrifice, Suicide, and the Shakespearean Stage." </w:t>
      </w:r>
      <w:r w:rsidRPr="00A82590">
        <w:rPr>
          <w:i/>
          <w:lang w:val="en-US"/>
        </w:rPr>
        <w:t>PMLA</w:t>
      </w:r>
      <w:r w:rsidRPr="00A82590">
        <w:rPr>
          <w:lang w:val="en-US"/>
        </w:rPr>
        <w:t xml:space="preserve"> 97 (1992): 554-65.</w:t>
      </w:r>
    </w:p>
    <w:p w:rsidR="008C6BE9" w:rsidRPr="00A82590" w:rsidRDefault="008C6BE9">
      <w:pPr>
        <w:rPr>
          <w:lang w:val="en-US"/>
        </w:rPr>
      </w:pPr>
      <w:r w:rsidRPr="00A82590">
        <w:rPr>
          <w:lang w:val="en-US"/>
        </w:rPr>
        <w:t xml:space="preserve">Holderness, Graham, Bryan Loughrey and Andrew Murphy, eds. </w:t>
      </w:r>
      <w:r w:rsidRPr="00A82590">
        <w:rPr>
          <w:i/>
          <w:lang w:val="en-US"/>
        </w:rPr>
        <w:t xml:space="preserve">Shakespeare: The Roman Plays. </w:t>
      </w:r>
      <w:r w:rsidRPr="00A82590">
        <w:rPr>
          <w:lang w:val="en-US"/>
        </w:rPr>
        <w:t>(Longman Critical Readers). London: Longman.</w:t>
      </w:r>
    </w:p>
    <w:p w:rsidR="008C6BE9" w:rsidRPr="00A82590" w:rsidRDefault="008C6BE9">
      <w:pPr>
        <w:rPr>
          <w:lang w:val="en-US"/>
        </w:rPr>
      </w:pPr>
      <w:r w:rsidRPr="00A82590">
        <w:rPr>
          <w:lang w:val="en-US"/>
        </w:rPr>
        <w:t xml:space="preserve">Hunter, G. K. "A Roman Thought: Renaissance Attitudes to History Exemplified in Shakespeare and Jonson." In </w:t>
      </w:r>
      <w:r w:rsidRPr="00A82590">
        <w:rPr>
          <w:i/>
          <w:lang w:val="en-US"/>
        </w:rPr>
        <w:t>An English Miscellany: Presented to W. S. Mackie.</w:t>
      </w:r>
      <w:r w:rsidRPr="00A82590">
        <w:rPr>
          <w:lang w:val="en-US"/>
        </w:rPr>
        <w:t xml:space="preserve"> Ed. Brian S. Lee. London: Oxford UP, 1977. 93-118.</w:t>
      </w:r>
    </w:p>
    <w:p w:rsidR="008C6BE9" w:rsidRPr="00A82590" w:rsidRDefault="008C6BE9">
      <w:pPr>
        <w:rPr>
          <w:lang w:val="en-US"/>
        </w:rPr>
      </w:pPr>
      <w:r w:rsidRPr="00A82590">
        <w:rPr>
          <w:lang w:val="en-US"/>
        </w:rPr>
        <w:t xml:space="preserve">_____. "A Roman Thought: Renaissance Attitudes to History Exemplified in Shakespeare and Jonson." In </w:t>
      </w:r>
      <w:r w:rsidRPr="00A82590">
        <w:rPr>
          <w:i/>
          <w:lang w:val="en-US"/>
        </w:rPr>
        <w:t>Shakespeare and History.</w:t>
      </w:r>
      <w:r w:rsidRPr="00A82590">
        <w:rPr>
          <w:lang w:val="en-US"/>
        </w:rPr>
        <w:t xml:space="preserve"> Ed. Stephen Orgel and Sean Keilen. New York and London: Garland, 1999. 189-214.*</w:t>
      </w:r>
    </w:p>
    <w:p w:rsidR="008C6BE9" w:rsidRPr="00A82590" w:rsidRDefault="008C6BE9">
      <w:pPr>
        <w:rPr>
          <w:lang w:val="en-US"/>
        </w:rPr>
      </w:pPr>
      <w:r w:rsidRPr="00A82590">
        <w:rPr>
          <w:lang w:val="en-US"/>
        </w:rPr>
        <w:t xml:space="preserve">Kahn, Coppélia. </w:t>
      </w:r>
      <w:r w:rsidRPr="00A82590">
        <w:rPr>
          <w:i/>
          <w:lang w:val="en-US"/>
        </w:rPr>
        <w:t>Roman Shakespeare: Warriors, Wounds, and Women.</w:t>
      </w:r>
      <w:r w:rsidRPr="00A82590">
        <w:rPr>
          <w:lang w:val="en-US"/>
        </w:rPr>
        <w:t xml:space="preserve"> London: Routledge, 1997.</w:t>
      </w:r>
    </w:p>
    <w:p w:rsidR="00423647" w:rsidRPr="00423647" w:rsidRDefault="008C6BE9" w:rsidP="00423647">
      <w:pPr>
        <w:rPr>
          <w:i/>
          <w:lang w:val="en-US"/>
        </w:rPr>
      </w:pPr>
      <w:r w:rsidRPr="00A82590">
        <w:rPr>
          <w:lang w:val="en-US"/>
        </w:rPr>
        <w:t xml:space="preserve">Knight, G. Wilson. </w:t>
      </w:r>
      <w:r w:rsidR="00423647" w:rsidRPr="00D25405">
        <w:rPr>
          <w:i/>
          <w:lang w:val="en-US"/>
        </w:rPr>
        <w:t>The Imperial Theme: Further Interpretations of Shakespeare's</w:t>
      </w:r>
      <w:r w:rsidR="00423647">
        <w:rPr>
          <w:i/>
          <w:lang w:val="en-US"/>
        </w:rPr>
        <w:t xml:space="preserve"> </w:t>
      </w:r>
      <w:r w:rsidR="00423647" w:rsidRPr="00D25405">
        <w:rPr>
          <w:i/>
          <w:lang w:val="en-US"/>
        </w:rPr>
        <w:t>Tragedies.</w:t>
      </w:r>
      <w:r w:rsidR="00423647" w:rsidRPr="00D25405">
        <w:rPr>
          <w:lang w:val="en-US"/>
        </w:rPr>
        <w:t xml:space="preserve"> </w:t>
      </w:r>
      <w:r w:rsidR="00423647">
        <w:rPr>
          <w:lang w:val="en-US"/>
        </w:rPr>
        <w:t xml:space="preserve">Oxford: Oxford UP, </w:t>
      </w:r>
      <w:r w:rsidR="00423647" w:rsidRPr="00D25405">
        <w:rPr>
          <w:lang w:val="en-US"/>
        </w:rPr>
        <w:t xml:space="preserve">1931. </w:t>
      </w:r>
    </w:p>
    <w:p w:rsidR="00423647" w:rsidRPr="007913E0" w:rsidRDefault="00423647" w:rsidP="00423647">
      <w:pPr>
        <w:rPr>
          <w:lang w:val="en-US"/>
        </w:rPr>
      </w:pPr>
      <w:r>
        <w:rPr>
          <w:lang w:val="en-US"/>
        </w:rPr>
        <w:t>_____.</w:t>
      </w:r>
      <w:r w:rsidRPr="00945B0C">
        <w:rPr>
          <w:lang w:val="en-US"/>
        </w:rPr>
        <w:t xml:space="preserve"> </w:t>
      </w:r>
      <w:r w:rsidRPr="007913E0">
        <w:rPr>
          <w:i/>
          <w:lang w:val="en-US"/>
        </w:rPr>
        <w:t>The Imperial Theme: Further Interpretations of Shakespeare's Tragedies Including the Roman Plays.</w:t>
      </w:r>
      <w:r w:rsidRPr="007913E0">
        <w:rPr>
          <w:lang w:val="en-US"/>
        </w:rPr>
        <w:t xml:space="preserve"> Oxford UP, 1931. 3rd ed. London: Methuen, 1951. Rpt. with corr. 1954, 1958, 1961, 1963. Rpt. with rev. (University Paperbacks, 124). London: Methuen, 1965. Rpt 3 times. Rpt. 1979.*</w:t>
      </w:r>
    </w:p>
    <w:p w:rsidR="00423647" w:rsidRPr="00D25405" w:rsidRDefault="00423647" w:rsidP="00423647">
      <w:pPr>
        <w:rPr>
          <w:lang w:val="en-US"/>
        </w:rPr>
      </w:pPr>
      <w:r w:rsidRPr="00D25405">
        <w:rPr>
          <w:lang w:val="en-US"/>
        </w:rPr>
        <w:t xml:space="preserve">_____. </w:t>
      </w:r>
      <w:r w:rsidRPr="00D25405">
        <w:rPr>
          <w:i/>
          <w:lang w:val="en-US"/>
        </w:rPr>
        <w:t>The Imperial Theme: Further Interpretations of Shakespeare's Tragedies Including the Roman Plays.</w:t>
      </w:r>
      <w:r w:rsidRPr="00D25405">
        <w:rPr>
          <w:lang w:val="en-US"/>
        </w:rPr>
        <w:t xml:space="preserve"> 3rd ed. London: Methuen, 1963. 1965. Rpt. Routledge.</w:t>
      </w:r>
    </w:p>
    <w:p w:rsidR="008C6BE9" w:rsidRPr="00A82590" w:rsidRDefault="008C6BE9" w:rsidP="008C6BE9">
      <w:pPr>
        <w:rPr>
          <w:lang w:val="en-US"/>
        </w:rPr>
      </w:pPr>
      <w:r w:rsidRPr="00A82590">
        <w:rPr>
          <w:lang w:val="en-US"/>
        </w:rPr>
        <w:lastRenderedPageBreak/>
        <w:t xml:space="preserve">Leggatt, Alexander. </w:t>
      </w:r>
      <w:r w:rsidRPr="00A82590">
        <w:rPr>
          <w:i/>
          <w:lang w:val="en-US"/>
        </w:rPr>
        <w:t xml:space="preserve">Shakespeare's Political Drama: The History Plays and the Roman Plays. </w:t>
      </w:r>
      <w:r w:rsidRPr="00A82590">
        <w:rPr>
          <w:lang w:val="en-US"/>
        </w:rPr>
        <w:t xml:space="preserve">London: Routledge, 1989. Online at </w:t>
      </w:r>
      <w:r w:rsidRPr="00A82590">
        <w:rPr>
          <w:i/>
          <w:lang w:val="en-US"/>
        </w:rPr>
        <w:t>Google Books</w:t>
      </w:r>
    </w:p>
    <w:p w:rsidR="008C6BE9" w:rsidRPr="00A82590" w:rsidRDefault="008C6BE9" w:rsidP="008C6BE9">
      <w:pPr>
        <w:rPr>
          <w:lang w:val="en-US"/>
        </w:rPr>
      </w:pPr>
      <w:r w:rsidRPr="00A82590">
        <w:rPr>
          <w:lang w:val="en-US"/>
        </w:rPr>
        <w:tab/>
      </w:r>
      <w:hyperlink r:id="rId7" w:history="1">
        <w:r w:rsidRPr="00A82590">
          <w:rPr>
            <w:rStyle w:val="Hipervnculo"/>
            <w:lang w:val="en-US"/>
          </w:rPr>
          <w:t>http://books.google.es/books?id=OinMJb3voo4C</w:t>
        </w:r>
      </w:hyperlink>
      <w:r w:rsidRPr="00A82590">
        <w:rPr>
          <w:lang w:val="en-US"/>
        </w:rPr>
        <w:t xml:space="preserve"> </w:t>
      </w:r>
    </w:p>
    <w:p w:rsidR="008C6BE9" w:rsidRPr="00A82590" w:rsidRDefault="008C6BE9" w:rsidP="008C6BE9">
      <w:pPr>
        <w:ind w:left="737" w:hanging="737"/>
        <w:rPr>
          <w:lang w:val="en-US"/>
        </w:rPr>
      </w:pPr>
      <w:r w:rsidRPr="00A82590">
        <w:rPr>
          <w:lang w:val="en-US"/>
        </w:rPr>
        <w:tab/>
        <w:t>2013</w:t>
      </w:r>
    </w:p>
    <w:p w:rsidR="008C6BE9" w:rsidRPr="00A82590" w:rsidRDefault="008C6BE9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82590">
        <w:rPr>
          <w:lang w:val="en-US" w:bidi="es-ES_tradnl"/>
        </w:rPr>
        <w:t xml:space="preserve">_____. "Roman Plays." In </w:t>
      </w:r>
      <w:r w:rsidRPr="00A82590">
        <w:rPr>
          <w:i/>
          <w:lang w:val="en-US" w:bidi="es-ES_tradnl"/>
        </w:rPr>
        <w:t>Shakespeare: An Oxford Guide.</w:t>
      </w:r>
      <w:r w:rsidRPr="00A82590">
        <w:rPr>
          <w:lang w:val="en-US" w:bidi="es-ES_tradnl"/>
        </w:rPr>
        <w:t xml:space="preserve"> Ed. S. Wells and L. C. Orlin. Oxford: Oxford UP, 2003. 231-49.</w:t>
      </w:r>
    </w:p>
    <w:p w:rsidR="008C6BE9" w:rsidRDefault="008C6BE9">
      <w:r w:rsidRPr="00A82590">
        <w:rPr>
          <w:lang w:val="en-US"/>
        </w:rPr>
        <w:t xml:space="preserve">Lever, J. W. </w:t>
      </w:r>
      <w:r w:rsidRPr="00A82590">
        <w:rPr>
          <w:i/>
          <w:lang w:val="en-US"/>
        </w:rPr>
        <w:t>The Tragedy of State.</w:t>
      </w:r>
      <w:r w:rsidRPr="00A82590">
        <w:rPr>
          <w:lang w:val="en-US"/>
        </w:rPr>
        <w:t xml:space="preserve"> </w:t>
      </w:r>
      <w:r>
        <w:t>London: Methuen, 1971.</w:t>
      </w:r>
    </w:p>
    <w:p w:rsidR="008C6BE9" w:rsidRPr="00A82590" w:rsidRDefault="008C6BE9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Martín Gutiérrez, F. "Las obras romanas." In </w:t>
      </w:r>
      <w:r w:rsidRPr="00013131">
        <w:rPr>
          <w:i/>
          <w:lang w:bidi="es-ES_tradnl"/>
        </w:rPr>
        <w:t>Encuentros con Shakespeare.</w:t>
      </w:r>
      <w:r w:rsidRPr="00013131">
        <w:rPr>
          <w:lang w:bidi="es-ES_tradnl"/>
        </w:rPr>
        <w:t xml:space="preserve"> Madrid: UNED, 1985. </w:t>
      </w:r>
      <w:r w:rsidRPr="00A82590">
        <w:rPr>
          <w:lang w:val="en-US" w:bidi="es-ES_tradnl"/>
        </w:rPr>
        <w:t>113-41. (By F. Martín et al.).</w:t>
      </w:r>
    </w:p>
    <w:p w:rsidR="008C6BE9" w:rsidRPr="00A82590" w:rsidRDefault="008C6BE9">
      <w:pPr>
        <w:rPr>
          <w:color w:val="000000"/>
          <w:lang w:val="en-US"/>
        </w:rPr>
      </w:pPr>
      <w:r w:rsidRPr="00A82590">
        <w:rPr>
          <w:color w:val="000000"/>
          <w:lang w:val="en-US"/>
        </w:rPr>
        <w:t xml:space="preserve">Martindale, Charles. and Michelle Martindale. </w:t>
      </w:r>
      <w:r w:rsidRPr="00A82590">
        <w:rPr>
          <w:i/>
          <w:color w:val="000000"/>
          <w:lang w:val="en-US"/>
        </w:rPr>
        <w:t>Shakespeare and the Uses of Antiquity.</w:t>
      </w:r>
      <w:r w:rsidRPr="00A82590">
        <w:rPr>
          <w:color w:val="000000"/>
          <w:lang w:val="en-US"/>
        </w:rPr>
        <w:t xml:space="preserve"> London: Routledge, 1990.</w:t>
      </w:r>
    </w:p>
    <w:p w:rsidR="008C6BE9" w:rsidRPr="00A82590" w:rsidRDefault="008C6BE9">
      <w:pPr>
        <w:rPr>
          <w:lang w:val="en-US"/>
        </w:rPr>
      </w:pPr>
      <w:r w:rsidRPr="00A82590">
        <w:rPr>
          <w:lang w:val="en-US"/>
        </w:rPr>
        <w:t xml:space="preserve">Mikalachki, Jodi. "The Masculine Romance of Roman Britain: </w:t>
      </w:r>
      <w:r w:rsidRPr="00A82590">
        <w:rPr>
          <w:i/>
          <w:lang w:val="en-US"/>
        </w:rPr>
        <w:t>Cymbeline</w:t>
      </w:r>
      <w:r w:rsidRPr="00A82590">
        <w:rPr>
          <w:lang w:val="en-US"/>
        </w:rPr>
        <w:t xml:space="preserve"> and Early Modern English Nationalism." </w:t>
      </w:r>
      <w:r w:rsidRPr="00A82590">
        <w:rPr>
          <w:i/>
          <w:lang w:val="en-US"/>
        </w:rPr>
        <w:t>Shakespeare Quarterly</w:t>
      </w:r>
      <w:r w:rsidRPr="00A82590">
        <w:rPr>
          <w:lang w:val="en-US"/>
        </w:rPr>
        <w:t xml:space="preserve"> 46 (1995): 301-22.</w:t>
      </w:r>
    </w:p>
    <w:p w:rsidR="008C6BE9" w:rsidRPr="00A82590" w:rsidRDefault="008C6BE9">
      <w:pPr>
        <w:rPr>
          <w:lang w:val="en-US"/>
        </w:rPr>
      </w:pPr>
      <w:r w:rsidRPr="00A82590">
        <w:rPr>
          <w:lang w:val="en-US"/>
        </w:rPr>
        <w:t xml:space="preserve">_____. "The Masculine Romance of Roman Britain: </w:t>
      </w:r>
      <w:r w:rsidRPr="00A82590">
        <w:rPr>
          <w:i/>
          <w:lang w:val="en-US"/>
        </w:rPr>
        <w:t>Cymbeline</w:t>
      </w:r>
      <w:r w:rsidRPr="00A82590">
        <w:rPr>
          <w:lang w:val="en-US"/>
        </w:rPr>
        <w:t xml:space="preserve"> and Early Modern English Nationalism." In </w:t>
      </w:r>
      <w:r w:rsidRPr="00A82590">
        <w:rPr>
          <w:i/>
          <w:lang w:val="en-US"/>
        </w:rPr>
        <w:t>Political Shakespeare.</w:t>
      </w:r>
      <w:r w:rsidRPr="00A82590">
        <w:rPr>
          <w:lang w:val="en-US"/>
        </w:rPr>
        <w:t xml:space="preserve"> Ed. Stephen Orgel and Sean Keilen. New York: Garland, 1999. 249-70.*</w:t>
      </w:r>
    </w:p>
    <w:p w:rsidR="008C6BE9" w:rsidRPr="00A82590" w:rsidRDefault="008C6BE9">
      <w:pPr>
        <w:rPr>
          <w:lang w:val="en-US"/>
        </w:rPr>
      </w:pPr>
      <w:r w:rsidRPr="00A82590">
        <w:rPr>
          <w:lang w:val="en-US"/>
        </w:rPr>
        <w:t xml:space="preserve">Miles, Geoffrey. </w:t>
      </w:r>
      <w:r w:rsidRPr="00A82590">
        <w:rPr>
          <w:i/>
          <w:lang w:val="en-US"/>
        </w:rPr>
        <w:t>Shakespeare and the Constant Romans.</w:t>
      </w:r>
      <w:r w:rsidRPr="00A82590">
        <w:rPr>
          <w:lang w:val="en-US"/>
        </w:rPr>
        <w:t xml:space="preserve"> Oxford: Clarendon Press, 1996.</w:t>
      </w:r>
    </w:p>
    <w:p w:rsidR="008C6BE9" w:rsidRPr="00A82590" w:rsidRDefault="008C6BE9">
      <w:pPr>
        <w:rPr>
          <w:lang w:val="en-US"/>
        </w:rPr>
      </w:pPr>
      <w:r w:rsidRPr="00A82590">
        <w:rPr>
          <w:lang w:val="en-US"/>
        </w:rPr>
        <w:t xml:space="preserve">Miola, Robert S. </w:t>
      </w:r>
      <w:r w:rsidRPr="00A82590">
        <w:rPr>
          <w:i/>
          <w:lang w:val="en-US"/>
        </w:rPr>
        <w:t>Shakespeare's Rome.</w:t>
      </w:r>
      <w:r w:rsidRPr="00A82590">
        <w:rPr>
          <w:lang w:val="en-US"/>
        </w:rPr>
        <w:t xml:space="preserve"> Cambridge, 1983.</w:t>
      </w:r>
    </w:p>
    <w:p w:rsidR="008C6BE9" w:rsidRPr="00A82590" w:rsidRDefault="008C6BE9">
      <w:pPr>
        <w:rPr>
          <w:lang w:val="en-US"/>
        </w:rPr>
      </w:pPr>
      <w:r w:rsidRPr="00A82590">
        <w:rPr>
          <w:lang w:val="en-US"/>
        </w:rPr>
        <w:t xml:space="preserve">_____.  "Reading the Classics." In </w:t>
      </w:r>
      <w:r w:rsidRPr="00A82590">
        <w:rPr>
          <w:i/>
          <w:lang w:val="en-US"/>
        </w:rPr>
        <w:t>A Companion to Shakespeare.</w:t>
      </w:r>
      <w:r w:rsidRPr="00A82590">
        <w:rPr>
          <w:lang w:val="en-US"/>
        </w:rPr>
        <w:t xml:space="preserve"> Ed. David Scott Kastan.</w:t>
      </w:r>
      <w:r w:rsidRPr="00A82590">
        <w:rPr>
          <w:i/>
          <w:lang w:val="en-US"/>
        </w:rPr>
        <w:t xml:space="preserve"> </w:t>
      </w:r>
      <w:r w:rsidRPr="00A82590">
        <w:rPr>
          <w:lang w:val="en-US"/>
        </w:rPr>
        <w:t>Oxford: Blackwell, 1999. 172-85.*</w:t>
      </w:r>
    </w:p>
    <w:p w:rsidR="008C6BE9" w:rsidRPr="00A82590" w:rsidRDefault="008C6BE9">
      <w:pPr>
        <w:rPr>
          <w:lang w:val="en-US"/>
        </w:rPr>
      </w:pPr>
      <w:r w:rsidRPr="00A82590">
        <w:rPr>
          <w:lang w:val="en-US"/>
        </w:rPr>
        <w:t xml:space="preserve">Siegel, Paul N.  </w:t>
      </w:r>
      <w:r w:rsidRPr="00A82590">
        <w:rPr>
          <w:i/>
          <w:lang w:val="en-US"/>
        </w:rPr>
        <w:t>Shakespeare's English and Roman History Plays: A Marxist Approach.</w:t>
      </w:r>
      <w:r w:rsidRPr="00A82590">
        <w:rPr>
          <w:lang w:val="en-US"/>
        </w:rPr>
        <w:t xml:space="preserve"> Rutherford (NJ) and London, 1986.</w:t>
      </w:r>
    </w:p>
    <w:p w:rsidR="008C6BE9" w:rsidRPr="00A82590" w:rsidRDefault="008C6BE9">
      <w:pPr>
        <w:rPr>
          <w:lang w:val="en-US"/>
        </w:rPr>
      </w:pPr>
      <w:r w:rsidRPr="00A82590">
        <w:rPr>
          <w:lang w:val="en-US"/>
        </w:rPr>
        <w:t xml:space="preserve">Spencer, T. J. B. </w:t>
      </w:r>
      <w:r w:rsidRPr="00A82590">
        <w:rPr>
          <w:i/>
          <w:lang w:val="en-US"/>
        </w:rPr>
        <w:t>Shakespeare: The Roman Plays.</w:t>
      </w:r>
    </w:p>
    <w:p w:rsidR="008C6BE9" w:rsidRPr="00A82590" w:rsidRDefault="008C6BE9">
      <w:pPr>
        <w:rPr>
          <w:lang w:val="en-US"/>
        </w:rPr>
      </w:pPr>
      <w:r w:rsidRPr="00A82590">
        <w:rPr>
          <w:lang w:val="en-US"/>
        </w:rPr>
        <w:t xml:space="preserve">Wilder, John. </w:t>
      </w:r>
      <w:r w:rsidRPr="00A82590">
        <w:rPr>
          <w:i/>
          <w:lang w:val="en-US"/>
        </w:rPr>
        <w:t>The Lost Garden: A View of Shakespeare's English and Roman History Plays.</w:t>
      </w:r>
      <w:r w:rsidRPr="00A82590">
        <w:rPr>
          <w:lang w:val="en-US"/>
        </w:rPr>
        <w:t xml:space="preserve"> 1978. </w:t>
      </w:r>
    </w:p>
    <w:p w:rsidR="008C6BE9" w:rsidRPr="00A82590" w:rsidRDefault="008C6BE9">
      <w:pPr>
        <w:rPr>
          <w:lang w:val="en-US"/>
        </w:rPr>
      </w:pPr>
    </w:p>
    <w:p w:rsidR="008C6BE9" w:rsidRPr="00A82590" w:rsidRDefault="008C6BE9">
      <w:pPr>
        <w:rPr>
          <w:lang w:val="en-US"/>
        </w:rPr>
      </w:pPr>
    </w:p>
    <w:p w:rsidR="008C6BE9" w:rsidRPr="00A82590" w:rsidRDefault="008C6BE9">
      <w:pPr>
        <w:rPr>
          <w:lang w:val="en-US"/>
        </w:rPr>
      </w:pPr>
      <w:r w:rsidRPr="00A82590">
        <w:rPr>
          <w:lang w:val="en-US"/>
        </w:rPr>
        <w:t>Films</w:t>
      </w:r>
    </w:p>
    <w:p w:rsidR="008C6BE9" w:rsidRPr="00A82590" w:rsidRDefault="008C6BE9">
      <w:pPr>
        <w:rPr>
          <w:lang w:val="en-US"/>
        </w:rPr>
      </w:pPr>
    </w:p>
    <w:p w:rsidR="008C6BE9" w:rsidRPr="00A82590" w:rsidRDefault="008C6BE9">
      <w:pPr>
        <w:rPr>
          <w:lang w:val="en-US"/>
        </w:rPr>
      </w:pPr>
      <w:r w:rsidRPr="00A82590">
        <w:rPr>
          <w:i/>
          <w:lang w:val="en-US"/>
        </w:rPr>
        <w:t>The Spread of the Eagle.</w:t>
      </w:r>
      <w:r w:rsidRPr="00A82590">
        <w:rPr>
          <w:lang w:val="en-US"/>
        </w:rPr>
        <w:t xml:space="preserve"> TV series based on Shakespeare's Roman plays.</w:t>
      </w:r>
    </w:p>
    <w:p w:rsidR="008C6BE9" w:rsidRPr="00A82590" w:rsidRDefault="008C6BE9">
      <w:pPr>
        <w:rPr>
          <w:lang w:val="en-US"/>
        </w:rPr>
      </w:pPr>
    </w:p>
    <w:p w:rsidR="008C6BE9" w:rsidRPr="00A82590" w:rsidRDefault="008C6BE9">
      <w:pPr>
        <w:rPr>
          <w:lang w:val="en-US"/>
        </w:rPr>
      </w:pPr>
    </w:p>
    <w:sectPr w:rsidR="008C6BE9" w:rsidRPr="00A82590" w:rsidSect="008C6BE9">
      <w:headerReference w:type="even" r:id="rId8"/>
      <w:headerReference w:type="default" r:id="rId9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D7F" w:rsidRDefault="00215D7F">
      <w:r>
        <w:separator/>
      </w:r>
    </w:p>
  </w:endnote>
  <w:endnote w:type="continuationSeparator" w:id="0">
    <w:p w:rsidR="00215D7F" w:rsidRDefault="0021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D7F" w:rsidRDefault="00215D7F">
      <w:r>
        <w:separator/>
      </w:r>
    </w:p>
  </w:footnote>
  <w:footnote w:type="continuationSeparator" w:id="0">
    <w:p w:rsidR="00215D7F" w:rsidRDefault="0021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E9" w:rsidRDefault="008C6BE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6BE9" w:rsidRDefault="008C6B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E9" w:rsidRDefault="008C6BE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C6BE9" w:rsidRDefault="008C6B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79E"/>
    <w:rsid w:val="00171FC6"/>
    <w:rsid w:val="00215D7F"/>
    <w:rsid w:val="00257900"/>
    <w:rsid w:val="00423647"/>
    <w:rsid w:val="004D2C98"/>
    <w:rsid w:val="00622F06"/>
    <w:rsid w:val="008C6BE9"/>
    <w:rsid w:val="00A82590"/>
    <w:rsid w:val="00D7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9CBA50"/>
  <w14:defaultImageDpi w14:val="300"/>
  <w15:chartTrackingRefBased/>
  <w15:docId w15:val="{F6BC853B-CCC3-6440-93EA-A95E2E0E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EA1DD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sid w:val="00D73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ooks.google.es/books?id=OinMJb3voo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3802</CharactersWithSpaces>
  <SharedDoc>false</SharedDoc>
  <HLinks>
    <vt:vector size="12" baseType="variant"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http://books.google.es/books?id=OinMJb3voo4C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2021-06-15T07:16:00Z</dcterms:created>
  <dcterms:modified xsi:type="dcterms:W3CDTF">2022-04-22T07:57:00Z</dcterms:modified>
</cp:coreProperties>
</file>