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3E" w:rsidRPr="002A7766" w:rsidRDefault="009E544E" w:rsidP="00C9403E">
      <w:pPr>
        <w:jc w:val="center"/>
        <w:rPr>
          <w:sz w:val="20"/>
          <w:lang w:val="en-US"/>
        </w:rPr>
      </w:pPr>
      <w:r w:rsidRPr="007311F5">
        <w:rPr>
          <w:sz w:val="20"/>
          <w:lang w:val="en-US"/>
        </w:rPr>
        <w:t xml:space="preserve">    </w:t>
      </w:r>
      <w:r w:rsidR="00C9403E"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="00C9403E" w:rsidRPr="002A7766">
        <w:rPr>
          <w:sz w:val="20"/>
          <w:lang w:val="en-US"/>
        </w:rPr>
        <w:t>from</w:t>
      </w:r>
    </w:p>
    <w:p w:rsidR="00C9403E" w:rsidRPr="00A47C9A" w:rsidRDefault="00C9403E" w:rsidP="00C9403E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:rsidR="00C9403E" w:rsidRPr="00A47C9A" w:rsidRDefault="00C9403E" w:rsidP="00C9403E">
      <w:pPr>
        <w:jc w:val="center"/>
        <w:rPr>
          <w:sz w:val="24"/>
        </w:rPr>
      </w:pPr>
      <w:hyperlink r:id="rId4" w:history="1">
        <w:r w:rsidRPr="00A47C9A">
          <w:rPr>
            <w:rStyle w:val="Hipervnculo"/>
            <w:sz w:val="24"/>
          </w:rPr>
          <w:t>http://bit.ly/abibliog</w:t>
        </w:r>
      </w:hyperlink>
    </w:p>
    <w:p w:rsidR="00C9403E" w:rsidRPr="00A47C9A" w:rsidRDefault="00C9403E" w:rsidP="00C9403E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:rsidR="00C9403E" w:rsidRPr="008D437D" w:rsidRDefault="00C9403E" w:rsidP="00C9403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437D">
        <w:rPr>
          <w:sz w:val="24"/>
          <w:lang w:val="en-US"/>
        </w:rPr>
        <w:t>(University of Zaragoza, Spain)</w:t>
      </w:r>
    </w:p>
    <w:p w:rsidR="00C9403E" w:rsidRPr="008D437D" w:rsidRDefault="00C9403E" w:rsidP="00C9403E">
      <w:pPr>
        <w:jc w:val="center"/>
        <w:rPr>
          <w:lang w:val="en-US"/>
        </w:rPr>
      </w:pPr>
    </w:p>
    <w:p w:rsidR="00C9403E" w:rsidRPr="008D437D" w:rsidRDefault="00C9403E" w:rsidP="00C9403E">
      <w:pPr>
        <w:jc w:val="center"/>
        <w:rPr>
          <w:lang w:val="en-US"/>
        </w:rPr>
      </w:pPr>
    </w:p>
    <w:bookmarkEnd w:id="0"/>
    <w:bookmarkEnd w:id="1"/>
    <w:p w:rsidR="009E544E" w:rsidRPr="00C9403E" w:rsidRDefault="009E544E" w:rsidP="00C9403E">
      <w:pPr>
        <w:rPr>
          <w:b/>
          <w:smallCaps/>
          <w:sz w:val="36"/>
          <w:szCs w:val="36"/>
          <w:lang w:val="en-US"/>
        </w:rPr>
      </w:pPr>
      <w:r w:rsidRPr="00C9403E">
        <w:rPr>
          <w:b/>
          <w:smallCaps/>
          <w:sz w:val="36"/>
          <w:szCs w:val="36"/>
          <w:lang w:val="en-US"/>
        </w:rPr>
        <w:t>On Spanish Neoclassical Criticism</w:t>
      </w:r>
    </w:p>
    <w:p w:rsidR="009E544E" w:rsidRPr="007311F5" w:rsidRDefault="009E544E">
      <w:pPr>
        <w:rPr>
          <w:lang w:val="en-US"/>
        </w:rPr>
      </w:pPr>
    </w:p>
    <w:p w:rsidR="009E544E" w:rsidRPr="007311F5" w:rsidRDefault="009E544E">
      <w:pPr>
        <w:rPr>
          <w:b/>
          <w:sz w:val="36"/>
          <w:lang w:val="en-US"/>
        </w:rPr>
      </w:pPr>
    </w:p>
    <w:p w:rsidR="009E544E" w:rsidRDefault="009E544E">
      <w:pPr>
        <w:rPr>
          <w:b/>
        </w:rPr>
      </w:pPr>
      <w:r>
        <w:rPr>
          <w:b/>
        </w:rPr>
        <w:t>General</w:t>
      </w:r>
      <w:bookmarkStart w:id="2" w:name="_GoBack"/>
      <w:bookmarkEnd w:id="2"/>
    </w:p>
    <w:p w:rsidR="009E544E" w:rsidRDefault="009E544E">
      <w:pPr>
        <w:rPr>
          <w:b/>
        </w:rPr>
      </w:pPr>
    </w:p>
    <w:p w:rsidR="009E544E" w:rsidRPr="007311F5" w:rsidRDefault="009E544E">
      <w:pPr>
        <w:rPr>
          <w:lang w:val="en-US"/>
        </w:rPr>
      </w:pPr>
      <w:r>
        <w:t xml:space="preserve">Bobes, Carmen, et al. "Poéticas neoclásicas en España."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</w:t>
      </w:r>
      <w:r w:rsidRPr="007311F5">
        <w:rPr>
          <w:lang w:val="en-US"/>
        </w:rPr>
        <w:t>Madrid: Gredos, 1998. (III.IV). (Luzán, dramatic theory and practice).</w:t>
      </w:r>
    </w:p>
    <w:p w:rsidR="009E544E" w:rsidRDefault="009E544E">
      <w:r w:rsidRPr="007311F5">
        <w:rPr>
          <w:lang w:val="en-US"/>
        </w:rPr>
        <w:t xml:space="preserve">León Tello, Francisco. </w:t>
      </w:r>
      <w:r>
        <w:rPr>
          <w:i/>
        </w:rPr>
        <w:t>La estética académica española en el siglo XVIII.</w:t>
      </w:r>
      <w:r>
        <w:t xml:space="preserve"> Valencia: Real Academia de Bellas Artes de San Carlos de Valencia / Institución Alfonso el Magnánimo, 1979.</w:t>
      </w:r>
    </w:p>
    <w:p w:rsidR="009E544E" w:rsidRDefault="009E544E">
      <w:r>
        <w:t xml:space="preserve">Sarmiento, Ramón. "Los grandes temas de la tradición filológica española (1500-1800)."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903-24.*</w:t>
      </w:r>
    </w:p>
    <w:p w:rsidR="009E544E" w:rsidRDefault="009E544E">
      <w:pPr>
        <w:rPr>
          <w:b/>
          <w:sz w:val="36"/>
        </w:rPr>
      </w:pPr>
    </w:p>
    <w:p w:rsidR="0079566D" w:rsidRDefault="0079566D">
      <w:pPr>
        <w:rPr>
          <w:b/>
          <w:sz w:val="36"/>
        </w:rPr>
      </w:pPr>
    </w:p>
    <w:p w:rsidR="0079566D" w:rsidRPr="0079566D" w:rsidRDefault="0079566D">
      <w:pPr>
        <w:rPr>
          <w:b/>
        </w:rPr>
      </w:pPr>
      <w:r>
        <w:rPr>
          <w:b/>
        </w:rPr>
        <w:t>Miscellaneous</w:t>
      </w:r>
    </w:p>
    <w:p w:rsidR="009E544E" w:rsidRDefault="009E544E">
      <w:pPr>
        <w:rPr>
          <w:b/>
          <w:sz w:val="36"/>
        </w:rPr>
      </w:pPr>
    </w:p>
    <w:p w:rsidR="0079566D" w:rsidRPr="007311F5" w:rsidRDefault="0079566D" w:rsidP="0079566D">
      <w:pPr>
        <w:rPr>
          <w:szCs w:val="28"/>
          <w:lang w:val="es-ES"/>
        </w:rPr>
      </w:pPr>
      <w:r w:rsidRPr="007311F5">
        <w:rPr>
          <w:szCs w:val="28"/>
          <w:lang w:val="es-ES"/>
        </w:rPr>
        <w:t xml:space="preserve">Aullón de Haro, Pedro. </w:t>
      </w:r>
      <w:r w:rsidRPr="007311F5">
        <w:rPr>
          <w:i/>
          <w:szCs w:val="28"/>
          <w:lang w:val="es-ES"/>
        </w:rPr>
        <w:t>La escuela universalista española.</w:t>
      </w:r>
      <w:r w:rsidRPr="007311F5">
        <w:rPr>
          <w:szCs w:val="28"/>
          <w:lang w:val="es-ES"/>
        </w:rPr>
        <w:t xml:space="preserve"> </w:t>
      </w:r>
    </w:p>
    <w:p w:rsidR="009E544E" w:rsidRDefault="009E544E">
      <w:pPr>
        <w:rPr>
          <w:b/>
          <w:sz w:val="36"/>
        </w:rPr>
      </w:pPr>
    </w:p>
    <w:p w:rsidR="009E544E" w:rsidRDefault="009E544E">
      <w:pPr>
        <w:rPr>
          <w:b/>
          <w:sz w:val="36"/>
        </w:rPr>
      </w:pPr>
    </w:p>
    <w:p w:rsidR="009E544E" w:rsidRDefault="009E544E">
      <w:pPr>
        <w:rPr>
          <w:b/>
          <w:sz w:val="36"/>
        </w:rPr>
      </w:pPr>
    </w:p>
    <w:p w:rsidR="009E544E" w:rsidRPr="0079566D" w:rsidRDefault="009E544E">
      <w:pPr>
        <w:pStyle w:val="Ttulo3"/>
        <w:rPr>
          <w:b/>
        </w:rPr>
      </w:pPr>
      <w:r w:rsidRPr="0079566D">
        <w:rPr>
          <w:b/>
        </w:rPr>
        <w:t>On individual critics</w:t>
      </w:r>
    </w:p>
    <w:p w:rsidR="009E544E" w:rsidRDefault="009E544E">
      <w:pPr>
        <w:rPr>
          <w:sz w:val="42"/>
        </w:rPr>
      </w:pPr>
    </w:p>
    <w:p w:rsidR="009E544E" w:rsidRDefault="009E544E">
      <w:pPr>
        <w:pStyle w:val="Ttulo1"/>
      </w:pPr>
      <w:r>
        <w:t>Juan de Aravaca</w:t>
      </w:r>
    </w:p>
    <w:p w:rsidR="009E544E" w:rsidRDefault="009E544E">
      <w:pPr>
        <w:rPr>
          <w:b/>
        </w:rPr>
      </w:pPr>
    </w:p>
    <w:p w:rsidR="009E544E" w:rsidRDefault="009E544E">
      <w:r>
        <w:t xml:space="preserve">Rivas Hernández, Ascensión. "Juan de Aravaca: Un crítico neoclásico desconocido."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1009-16.*</w:t>
      </w:r>
    </w:p>
    <w:p w:rsidR="009E544E" w:rsidRDefault="009E544E">
      <w:pPr>
        <w:rPr>
          <w:b/>
        </w:rPr>
      </w:pPr>
    </w:p>
    <w:p w:rsidR="007311F5" w:rsidRDefault="007311F5">
      <w:pPr>
        <w:rPr>
          <w:b/>
        </w:rPr>
      </w:pPr>
    </w:p>
    <w:p w:rsidR="007311F5" w:rsidRPr="007311F5" w:rsidRDefault="007311F5">
      <w:pPr>
        <w:rPr>
          <w:b/>
        </w:rPr>
      </w:pPr>
      <w:r>
        <w:rPr>
          <w:b/>
        </w:rPr>
        <w:t>Manuel Casamada</w:t>
      </w:r>
    </w:p>
    <w:p w:rsidR="007311F5" w:rsidRDefault="007311F5">
      <w:pPr>
        <w:rPr>
          <w:b/>
        </w:rPr>
      </w:pPr>
    </w:p>
    <w:p w:rsidR="007311F5" w:rsidRPr="007311F5" w:rsidRDefault="007311F5" w:rsidP="007311F5">
      <w:pPr>
        <w:rPr>
          <w:szCs w:val="28"/>
          <w:lang w:val="es-ES"/>
        </w:rPr>
      </w:pPr>
      <w:r w:rsidRPr="00526926">
        <w:rPr>
          <w:szCs w:val="28"/>
          <w:lang w:val="es-ES"/>
        </w:rPr>
        <w:t xml:space="preserve">Roviró Alemany, Ignasi. </w:t>
      </w:r>
      <w:r>
        <w:rPr>
          <w:szCs w:val="28"/>
        </w:rPr>
        <w:t xml:space="preserve">"La introducción del liberalismo inglés en Barcelona: </w:t>
      </w:r>
      <w:r>
        <w:rPr>
          <w:i/>
          <w:szCs w:val="28"/>
        </w:rPr>
        <w:t>Lo bello y lo</w:t>
      </w:r>
      <w:r w:rsidRPr="00526926">
        <w:rPr>
          <w:i/>
          <w:szCs w:val="28"/>
        </w:rPr>
        <w:t xml:space="preserve"> sublime</w:t>
      </w:r>
      <w:r>
        <w:rPr>
          <w:szCs w:val="28"/>
        </w:rPr>
        <w:t xml:space="preserve"> de Manuel Casamada." </w:t>
      </w:r>
      <w:r w:rsidRPr="007311F5">
        <w:rPr>
          <w:i/>
          <w:szCs w:val="28"/>
          <w:lang w:val="es-ES"/>
        </w:rPr>
        <w:t>Stvdivm</w:t>
      </w:r>
      <w:r w:rsidRPr="007311F5">
        <w:rPr>
          <w:szCs w:val="28"/>
          <w:lang w:val="es-ES"/>
        </w:rPr>
        <w:t xml:space="preserve"> 22 (2016): 85-110. (Blair; Casamada, 1772-1841).</w:t>
      </w:r>
    </w:p>
    <w:p w:rsidR="007311F5" w:rsidRDefault="007311F5">
      <w:pPr>
        <w:rPr>
          <w:b/>
        </w:rPr>
      </w:pPr>
    </w:p>
    <w:p w:rsidR="009E544E" w:rsidRDefault="009E544E">
      <w:pPr>
        <w:rPr>
          <w:b/>
          <w:sz w:val="36"/>
        </w:rPr>
      </w:pPr>
    </w:p>
    <w:p w:rsidR="009E544E" w:rsidRDefault="009E544E">
      <w:pPr>
        <w:rPr>
          <w:b/>
        </w:rPr>
      </w:pPr>
      <w:r>
        <w:rPr>
          <w:b/>
        </w:rPr>
        <w:t>Garcés</w:t>
      </w:r>
    </w:p>
    <w:p w:rsidR="009E544E" w:rsidRDefault="009E544E">
      <w:pPr>
        <w:rPr>
          <w:b/>
        </w:rPr>
      </w:pPr>
    </w:p>
    <w:p w:rsidR="009E544E" w:rsidRDefault="009E544E">
      <w:r>
        <w:t xml:space="preserve">Battaner, Mª Paz. "Garcés (1791) entre la </w:t>
      </w:r>
      <w:r>
        <w:rPr>
          <w:i/>
        </w:rPr>
        <w:t>elocutio</w:t>
      </w:r>
      <w:r>
        <w:t xml:space="preserve"> y el inventario de formas."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111-20.*</w:t>
      </w:r>
    </w:p>
    <w:p w:rsidR="009E544E" w:rsidRDefault="009E544E"/>
    <w:p w:rsidR="009E544E" w:rsidRDefault="009E544E"/>
    <w:p w:rsidR="009E544E" w:rsidRDefault="009E544E"/>
    <w:p w:rsidR="009E544E" w:rsidRDefault="009E544E">
      <w:pPr>
        <w:pStyle w:val="Ttulo1"/>
      </w:pPr>
      <w:r>
        <w:t>Ignacio de Luzán</w:t>
      </w:r>
    </w:p>
    <w:p w:rsidR="009E544E" w:rsidRDefault="009E544E">
      <w:pPr>
        <w:rPr>
          <w:b/>
        </w:rPr>
      </w:pPr>
    </w:p>
    <w:p w:rsidR="009E544E" w:rsidRDefault="009E544E">
      <w:r>
        <w:t xml:space="preserve">Bobes, Carmen, et al. "Poéticas neoclásicas en España."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(III.IV). (Luzán, dramatic theory and practice).</w:t>
      </w:r>
    </w:p>
    <w:p w:rsidR="009E544E" w:rsidRDefault="009E544E">
      <w:pPr>
        <w:rPr>
          <w:b/>
        </w:rPr>
      </w:pPr>
    </w:p>
    <w:p w:rsidR="009E544E" w:rsidRDefault="009E544E">
      <w:pPr>
        <w:rPr>
          <w:b/>
        </w:rPr>
      </w:pPr>
    </w:p>
    <w:p w:rsidR="009E544E" w:rsidRDefault="009E544E">
      <w:pPr>
        <w:rPr>
          <w:b/>
        </w:rPr>
      </w:pPr>
    </w:p>
    <w:p w:rsidR="009E544E" w:rsidRDefault="009E544E">
      <w:pPr>
        <w:rPr>
          <w:b/>
        </w:rPr>
      </w:pPr>
    </w:p>
    <w:p w:rsidR="009E544E" w:rsidRDefault="009E544E"/>
    <w:p w:rsidR="009E544E" w:rsidRDefault="009E544E"/>
    <w:p w:rsidR="009E544E" w:rsidRDefault="009E544E">
      <w:pPr>
        <w:rPr>
          <w:b/>
        </w:rPr>
      </w:pPr>
      <w:r>
        <w:rPr>
          <w:b/>
        </w:rPr>
        <w:t>Francisco Mariano Nipho</w:t>
      </w:r>
    </w:p>
    <w:p w:rsidR="009E544E" w:rsidRDefault="009E544E">
      <w:pPr>
        <w:rPr>
          <w:b/>
        </w:rPr>
      </w:pPr>
    </w:p>
    <w:p w:rsidR="009E544E" w:rsidRDefault="009E544E">
      <w:pPr>
        <w:ind w:right="58"/>
      </w:pPr>
      <w:r>
        <w:t xml:space="preserve">Rev. of </w:t>
      </w:r>
      <w:r>
        <w:rPr>
          <w:i/>
        </w:rPr>
        <w:t xml:space="preserve">Idea política y cristiana para reformar el actual teatro de España... </w:t>
      </w:r>
      <w:r>
        <w:t xml:space="preserve">By Francisco Mariano Nipho. Ed. Ch. España. </w:t>
      </w:r>
      <w:r>
        <w:rPr>
          <w:i/>
        </w:rPr>
        <w:t>Analecta Malacitana</w:t>
      </w:r>
      <w:r>
        <w:t xml:space="preserve"> 20.1 (1997). </w:t>
      </w:r>
    </w:p>
    <w:p w:rsidR="009E544E" w:rsidRDefault="009E544E"/>
    <w:p w:rsidR="009E544E" w:rsidRDefault="009E544E"/>
    <w:sectPr w:rsidR="009E544E" w:rsidSect="009E544E">
      <w:pgSz w:w="11880" w:h="16800"/>
      <w:pgMar w:top="1417" w:right="965" w:bottom="1417" w:left="283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4E"/>
    <w:rsid w:val="00121D2D"/>
    <w:rsid w:val="007311F5"/>
    <w:rsid w:val="0079566D"/>
    <w:rsid w:val="008829BC"/>
    <w:rsid w:val="009E544E"/>
    <w:rsid w:val="00C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A0D5014"/>
  <w14:defaultImageDpi w14:val="300"/>
  <w15:docId w15:val="{10FE6A57-5D36-634D-A3D4-0A6B09F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2017-12-29T08:24:00Z</dcterms:created>
  <dcterms:modified xsi:type="dcterms:W3CDTF">2020-03-19T16:38:00Z</dcterms:modified>
</cp:coreProperties>
</file>