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78150" w14:textId="77777777" w:rsidR="0057044D" w:rsidRPr="00213AF0" w:rsidRDefault="0057044D" w:rsidP="0057044D">
      <w:pPr>
        <w:jc w:val="center"/>
        <w:rPr>
          <w:sz w:val="24"/>
        </w:rPr>
      </w:pPr>
      <w:bookmarkStart w:id="0" w:name="OLE_LINK3"/>
      <w:bookmarkStart w:id="1" w:name="OLE_LINK4"/>
      <w:r w:rsidRPr="009163D2">
        <w:rPr>
          <w:sz w:val="20"/>
        </w:rPr>
        <w:t xml:space="preserve">   </w:t>
      </w:r>
      <w:bookmarkEnd w:id="0"/>
      <w:bookmarkEnd w:id="1"/>
      <w:r w:rsidRPr="00213AF0">
        <w:rPr>
          <w:sz w:val="20"/>
        </w:rPr>
        <w:t xml:space="preserve">  </w:t>
      </w:r>
      <w:r>
        <w:rPr>
          <w:sz w:val="20"/>
        </w:rPr>
        <w:t xml:space="preserve"> </w:t>
      </w:r>
      <w:r w:rsidRPr="00213AF0">
        <w:rPr>
          <w:sz w:val="20"/>
        </w:rPr>
        <w:t xml:space="preserve"> from</w:t>
      </w:r>
    </w:p>
    <w:p w14:paraId="4D98DBFD" w14:textId="77777777" w:rsidR="0057044D" w:rsidRDefault="0057044D" w:rsidP="0057044D">
      <w:pPr>
        <w:jc w:val="center"/>
        <w:rPr>
          <w:smallCaps/>
          <w:sz w:val="24"/>
        </w:rPr>
      </w:pPr>
      <w:r w:rsidRPr="00213AF0">
        <w:rPr>
          <w:smallCaps/>
          <w:sz w:val="24"/>
        </w:rPr>
        <w:t>A Bibliography of Literary Theory, Criticism and Philology</w:t>
      </w:r>
    </w:p>
    <w:p w14:paraId="7C3C5166" w14:textId="77777777" w:rsidR="0057044D" w:rsidRPr="006575BC" w:rsidRDefault="0057044D" w:rsidP="0057044D">
      <w:pPr>
        <w:jc w:val="center"/>
        <w:rPr>
          <w:sz w:val="24"/>
          <w:lang w:val="es-ES"/>
        </w:rPr>
      </w:pPr>
      <w:hyperlink r:id="rId4" w:history="1">
        <w:r w:rsidRPr="006575BC">
          <w:rPr>
            <w:rStyle w:val="Hipervnculo"/>
            <w:sz w:val="24"/>
            <w:lang w:val="es-ES"/>
          </w:rPr>
          <w:t>http://bit.ly/abibliog</w:t>
        </w:r>
      </w:hyperlink>
      <w:r w:rsidRPr="006575BC">
        <w:rPr>
          <w:sz w:val="24"/>
          <w:lang w:val="es-ES"/>
        </w:rPr>
        <w:t xml:space="preserve"> </w:t>
      </w:r>
    </w:p>
    <w:p w14:paraId="310BA3C0" w14:textId="77777777" w:rsidR="0057044D" w:rsidRPr="00095625" w:rsidRDefault="0057044D" w:rsidP="0057044D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2695D398" w14:textId="77777777" w:rsidR="0057044D" w:rsidRPr="0057044D" w:rsidRDefault="0057044D" w:rsidP="0057044D">
      <w:pPr>
        <w:tabs>
          <w:tab w:val="left" w:pos="2835"/>
        </w:tabs>
        <w:ind w:right="-1"/>
        <w:jc w:val="center"/>
        <w:rPr>
          <w:sz w:val="24"/>
        </w:rPr>
      </w:pPr>
      <w:r w:rsidRPr="0057044D">
        <w:rPr>
          <w:sz w:val="24"/>
        </w:rPr>
        <w:t>(University of Zaragoza, Spain)</w:t>
      </w:r>
    </w:p>
    <w:p w14:paraId="5CE335B3" w14:textId="77777777" w:rsidR="0057044D" w:rsidRPr="0057044D" w:rsidRDefault="0057044D" w:rsidP="0057044D">
      <w:pPr>
        <w:jc w:val="center"/>
      </w:pPr>
    </w:p>
    <w:p w14:paraId="31E9DF9A" w14:textId="77777777" w:rsidR="00AE4A4D" w:rsidRDefault="00AE4A4D" w:rsidP="00AE4A4D">
      <w:pPr>
        <w:jc w:val="center"/>
      </w:pPr>
    </w:p>
    <w:p w14:paraId="7433D97B" w14:textId="77777777" w:rsidR="00273648" w:rsidRDefault="00AE4A4D">
      <w:pPr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>Italian Aesthetic Criticism 1900-1950</w:t>
      </w:r>
    </w:p>
    <w:p w14:paraId="042B28EA" w14:textId="77777777" w:rsidR="00273648" w:rsidRDefault="00273648"/>
    <w:p w14:paraId="06CD5BC6" w14:textId="77777777" w:rsidR="00273648" w:rsidRDefault="00273648"/>
    <w:p w14:paraId="0F466857" w14:textId="77777777" w:rsidR="00273648" w:rsidRDefault="00AE4A4D">
      <w:r w:rsidRPr="00D20398">
        <w:rPr>
          <w:lang w:val="es-ES"/>
        </w:rPr>
        <w:t xml:space="preserve">Bacci, Orazio.  </w:t>
      </w:r>
      <w:r w:rsidRPr="00D20398">
        <w:rPr>
          <w:i/>
          <w:lang w:val="es-ES"/>
        </w:rPr>
        <w:t>La critica letteraria: Storia dei generi letterari italiani.</w:t>
      </w:r>
      <w:r w:rsidRPr="00D20398">
        <w:rPr>
          <w:lang w:val="es-ES"/>
        </w:rPr>
        <w:t xml:space="preserve">  </w:t>
      </w:r>
      <w:r>
        <w:t xml:space="preserve">Milano, 1910.  </w:t>
      </w:r>
    </w:p>
    <w:p w14:paraId="1B1D87EE" w14:textId="77777777" w:rsidR="00AE4A4D" w:rsidRPr="007355D4" w:rsidRDefault="00AE4A4D" w:rsidP="00AE4A4D">
      <w:r>
        <w:t xml:space="preserve">Borsa, Mario. </w:t>
      </w:r>
      <w:r>
        <w:rPr>
          <w:i/>
        </w:rPr>
        <w:t>The English Stage of Today.</w:t>
      </w:r>
      <w:r>
        <w:t xml:space="preserve"> 1908.</w:t>
      </w:r>
    </w:p>
    <w:p w14:paraId="56F48363" w14:textId="77777777" w:rsidR="00273648" w:rsidRPr="00D20398" w:rsidRDefault="00AE4A4D">
      <w:pPr>
        <w:rPr>
          <w:lang w:val="es-ES"/>
        </w:rPr>
      </w:pPr>
      <w:r>
        <w:t xml:space="preserve">Cellini, Benvenuto. </w:t>
      </w:r>
      <w:r w:rsidRPr="00D20398">
        <w:rPr>
          <w:i/>
          <w:lang w:val="es-ES"/>
        </w:rPr>
        <w:t>Vita e Arte nei Sonetti di Shakespeare.</w:t>
      </w:r>
      <w:r w:rsidRPr="00D20398">
        <w:rPr>
          <w:lang w:val="es-ES"/>
        </w:rPr>
        <w:t xml:space="preserve"> 1943.</w:t>
      </w:r>
    </w:p>
    <w:p w14:paraId="7D614334" w14:textId="77777777" w:rsidR="00273648" w:rsidRDefault="00AE4A4D">
      <w:r w:rsidRPr="00D20398">
        <w:rPr>
          <w:lang w:val="es-ES"/>
        </w:rPr>
        <w:t xml:space="preserve">Lampedusa, Giuseppe Tomasi di. </w:t>
      </w:r>
      <w:r>
        <w:t xml:space="preserve">See Italian authors. </w:t>
      </w:r>
    </w:p>
    <w:p w14:paraId="175C24B8" w14:textId="63BC3B38" w:rsidR="00273648" w:rsidRDefault="00AE4A4D">
      <w:r>
        <w:t>Marinetti, Filippo Tommaso. (</w:t>
      </w:r>
      <w:r w:rsidR="00345FE9">
        <w:t xml:space="preserve">1876-1944; </w:t>
      </w:r>
      <w:r>
        <w:t>Italian man of letters, poet, dramatist and novelist, founder of Futurism; Fascist</w:t>
      </w:r>
      <w:r w:rsidR="00D20398">
        <w:t xml:space="preserve"> activist and</w:t>
      </w:r>
      <w:r>
        <w:t xml:space="preserve"> apo</w:t>
      </w:r>
      <w:r w:rsidR="00345FE9">
        <w:t>logist,  d. Bellagio, Como</w:t>
      </w:r>
      <w:r>
        <w:t>)</w:t>
      </w:r>
      <w:r w:rsidR="00345FE9">
        <w:t>.</w:t>
      </w:r>
    </w:p>
    <w:p w14:paraId="44F96004" w14:textId="77777777" w:rsidR="00273648" w:rsidRDefault="00AE4A4D">
      <w:r>
        <w:t xml:space="preserve">_____. </w:t>
      </w:r>
      <w:r>
        <w:rPr>
          <w:i/>
        </w:rPr>
        <w:t>Mafarka the Futurist.</w:t>
      </w:r>
      <w:r>
        <w:t xml:space="preserve"> 1910. </w:t>
      </w:r>
    </w:p>
    <w:p w14:paraId="2DE543A2" w14:textId="77777777" w:rsidR="00273648" w:rsidRDefault="00AE4A4D">
      <w:r>
        <w:t xml:space="preserve">_____. "The Founding and Manifesto of Futurism." In </w:t>
      </w:r>
      <w:r>
        <w:rPr>
          <w:i/>
        </w:rPr>
        <w:t>From Modernism to Postmodernism: An Anthology.</w:t>
      </w:r>
      <w:r>
        <w:t xml:space="preserve"> Ed. Lawrence E. Cahoone. Oxford: Blackwell, 1996. 185-90.*</w:t>
      </w:r>
    </w:p>
    <w:p w14:paraId="4F6070F2" w14:textId="77777777" w:rsidR="00273648" w:rsidRDefault="00AE4A4D">
      <w:r>
        <w:t xml:space="preserve">Pirandello, Luigi.  See Italian authors. </w:t>
      </w:r>
    </w:p>
    <w:p w14:paraId="41D9DE9D" w14:textId="77777777" w:rsidR="00273648" w:rsidRDefault="00AE4A4D">
      <w:r w:rsidRPr="00D20398">
        <w:rPr>
          <w:lang w:val="es-ES"/>
        </w:rPr>
        <w:t xml:space="preserve">Sorrentino, Andrea. </w:t>
      </w:r>
      <w:r w:rsidRPr="00D20398">
        <w:rPr>
          <w:i/>
          <w:lang w:val="es-ES"/>
        </w:rPr>
        <w:t>La retorica e la poetica di Vico ossia la prima concezione estetica del linguaggio. </w:t>
      </w:r>
      <w:r>
        <w:t>Turin, 1927.</w:t>
      </w:r>
    </w:p>
    <w:p w14:paraId="5E3DF9AF" w14:textId="77777777" w:rsidR="00273648" w:rsidRDefault="00273648"/>
    <w:p w14:paraId="0AA0A7D0" w14:textId="77777777" w:rsidR="00273648" w:rsidRDefault="00273648"/>
    <w:sectPr w:rsidR="00273648">
      <w:pgSz w:w="11880" w:h="16800"/>
      <w:pgMar w:top="1417" w:right="1701" w:bottom="1417" w:left="28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4D"/>
    <w:rsid w:val="00273648"/>
    <w:rsid w:val="00345FE9"/>
    <w:rsid w:val="0057044D"/>
    <w:rsid w:val="00AE4A4D"/>
    <w:rsid w:val="00D2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8EB3A4B"/>
  <w14:defaultImageDpi w14:val="0"/>
  <w15:docId w15:val="{4C1842CF-B384-2E4C-A7A5-6EAFD6CC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 w:cs="Times"/>
      <w:sz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E4A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886</Characters>
  <Application>Microsoft Office Word</Application>
  <DocSecurity>0</DocSecurity>
  <Lines>7</Lines>
  <Paragraphs>2</Paragraphs>
  <ScaleCrop>false</ScaleCrop>
  <Company>Universidad de Zaragoza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3</cp:revision>
  <dcterms:created xsi:type="dcterms:W3CDTF">2023-10-23T21:27:00Z</dcterms:created>
  <dcterms:modified xsi:type="dcterms:W3CDTF">2023-10-23T21:54:00Z</dcterms:modified>
</cp:coreProperties>
</file>