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FFDF" w14:textId="77777777" w:rsidR="00BF468E" w:rsidRPr="002C4CED" w:rsidRDefault="00BF468E" w:rsidP="00BF468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0A7CD400" w14:textId="77777777" w:rsidR="00BF468E" w:rsidRPr="004C7906" w:rsidRDefault="00BF468E" w:rsidP="00BF468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71DDAA23" w14:textId="77777777" w:rsidR="00BF468E" w:rsidRPr="004C7906" w:rsidRDefault="00BF468E" w:rsidP="00BF468E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5FD4EC03" w14:textId="77777777" w:rsidR="00BF468E" w:rsidRPr="004C7906" w:rsidRDefault="00BF468E" w:rsidP="00BF468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066F0D21" w14:textId="77777777" w:rsidR="00BF468E" w:rsidRPr="00BF468E" w:rsidRDefault="00BF468E" w:rsidP="00BF468E">
      <w:pPr>
        <w:jc w:val="center"/>
        <w:rPr>
          <w:sz w:val="24"/>
          <w:lang w:val="en-US"/>
        </w:rPr>
      </w:pPr>
      <w:r w:rsidRPr="00BF468E">
        <w:rPr>
          <w:sz w:val="24"/>
          <w:lang w:val="en-US"/>
        </w:rPr>
        <w:t>(University of Zaragoza, Spain)</w:t>
      </w:r>
    </w:p>
    <w:p w14:paraId="6D575CE3" w14:textId="77777777" w:rsidR="00BF468E" w:rsidRPr="00BF468E" w:rsidRDefault="00BF468E" w:rsidP="00BF468E">
      <w:pPr>
        <w:jc w:val="center"/>
        <w:rPr>
          <w:sz w:val="24"/>
          <w:lang w:val="en-US"/>
        </w:rPr>
      </w:pPr>
    </w:p>
    <w:p w14:paraId="1F475D90" w14:textId="77777777" w:rsidR="00BD1302" w:rsidRPr="00BF468E" w:rsidRDefault="00BD1302" w:rsidP="00BD1302">
      <w:pPr>
        <w:jc w:val="center"/>
        <w:rPr>
          <w:lang w:val="en-US"/>
        </w:rPr>
      </w:pPr>
      <w:bookmarkStart w:id="0" w:name="_GoBack"/>
      <w:bookmarkEnd w:id="0"/>
    </w:p>
    <w:p w14:paraId="0FDD264C" w14:textId="77777777" w:rsidR="00BD1302" w:rsidRPr="00BF468E" w:rsidRDefault="00BD1302">
      <w:pPr>
        <w:pStyle w:val="Ttulo1"/>
        <w:rPr>
          <w:rFonts w:ascii="Times" w:hAnsi="Times"/>
          <w:smallCaps/>
          <w:sz w:val="36"/>
          <w:lang w:val="en-US"/>
        </w:rPr>
      </w:pPr>
      <w:r w:rsidRPr="00BF468E">
        <w:rPr>
          <w:rFonts w:ascii="Times" w:hAnsi="Times"/>
          <w:smallCaps/>
          <w:sz w:val="36"/>
          <w:lang w:val="en-US"/>
        </w:rPr>
        <w:t>Michael J. Toolan</w:t>
      </w:r>
    </w:p>
    <w:p w14:paraId="3212E1F0" w14:textId="77777777" w:rsidR="00BD1302" w:rsidRPr="00BF468E" w:rsidRDefault="00BD1302">
      <w:pPr>
        <w:rPr>
          <w:lang w:val="en-US"/>
        </w:rPr>
      </w:pPr>
    </w:p>
    <w:p w14:paraId="19729419" w14:textId="77777777" w:rsidR="00BD1302" w:rsidRDefault="00BD1302">
      <w:pPr>
        <w:pStyle w:val="Sangradetextonormal"/>
      </w:pPr>
      <w:r>
        <w:t>(British stylistician, theorist of linguistics and narratologist, t. U of Birmingham)</w:t>
      </w:r>
    </w:p>
    <w:p w14:paraId="5BA849BD" w14:textId="77777777" w:rsidR="00BD1302" w:rsidRDefault="00BD1302">
      <w:pPr>
        <w:rPr>
          <w:b/>
          <w:sz w:val="36"/>
        </w:rPr>
      </w:pPr>
    </w:p>
    <w:p w14:paraId="6221BC83" w14:textId="77777777" w:rsidR="00BD1302" w:rsidRDefault="00BD1302">
      <w:pPr>
        <w:rPr>
          <w:b/>
          <w:sz w:val="36"/>
        </w:rPr>
      </w:pPr>
    </w:p>
    <w:p w14:paraId="4349DA29" w14:textId="77777777" w:rsidR="00BD1302" w:rsidRDefault="00BD1302">
      <w:pPr>
        <w:rPr>
          <w:b/>
        </w:rPr>
      </w:pPr>
      <w:r>
        <w:rPr>
          <w:b/>
        </w:rPr>
        <w:t>Works</w:t>
      </w:r>
    </w:p>
    <w:p w14:paraId="0343384E" w14:textId="77777777" w:rsidR="00BD1302" w:rsidRDefault="00BD1302">
      <w:pPr>
        <w:rPr>
          <w:b/>
        </w:rPr>
      </w:pPr>
    </w:p>
    <w:p w14:paraId="44D3C0E8" w14:textId="77777777" w:rsidR="00BD1302" w:rsidRDefault="00BD1302">
      <w:r>
        <w:t xml:space="preserve">Toolan, Michael J. "Syntactical Styles as a Means of Characterization in Narrative." </w:t>
      </w:r>
      <w:r>
        <w:rPr>
          <w:i/>
        </w:rPr>
        <w:t>Style</w:t>
      </w:r>
      <w:r>
        <w:t xml:space="preserve"> 19 (1985): 79-83.</w:t>
      </w:r>
    </w:p>
    <w:p w14:paraId="0A9C6372" w14:textId="77777777" w:rsidR="00BD1302" w:rsidRDefault="00BD1302">
      <w:r>
        <w:t xml:space="preserve">_____. "Language and Affective Communication." In </w:t>
      </w:r>
      <w:r>
        <w:rPr>
          <w:i/>
        </w:rPr>
        <w:t>Cultural Contexts and Literary Idioms.</w:t>
      </w:r>
      <w:r>
        <w:t xml:space="preserve"> Ed. Michael Kenneally. Gerrards Cross: Colin Smythe, 1988.</w:t>
      </w:r>
    </w:p>
    <w:p w14:paraId="2C9FCAC2" w14:textId="77777777" w:rsidR="00BD1302" w:rsidRDefault="00BD1302">
      <w:r>
        <w:t xml:space="preserve">_____. </w:t>
      </w:r>
      <w:r>
        <w:rPr>
          <w:i/>
        </w:rPr>
        <w:t xml:space="preserve">Narrative: A Critical Linguistic Introduction. </w:t>
      </w:r>
      <w:r w:rsidR="001376FD">
        <w:t>London: Routledge, 1988.* 2nd</w:t>
      </w:r>
      <w:r>
        <w:t xml:space="preserve"> ed. London: Routledge, 2001.*</w:t>
      </w:r>
    </w:p>
    <w:p w14:paraId="09322CC0" w14:textId="77777777" w:rsidR="0055434C" w:rsidRPr="00D962CC" w:rsidRDefault="0055434C" w:rsidP="0055434C">
      <w:pPr>
        <w:tabs>
          <w:tab w:val="left" w:pos="6307"/>
        </w:tabs>
      </w:pPr>
      <w:r>
        <w:t xml:space="preserve">_____. </w:t>
      </w:r>
      <w:r>
        <w:rPr>
          <w:i/>
        </w:rPr>
        <w:t>Narrative: A Critical Linguistic Introduction.</w:t>
      </w:r>
      <w:r>
        <w:t xml:space="preserve"> London: Routledge, 2005. 2012.*</w:t>
      </w:r>
    </w:p>
    <w:p w14:paraId="64EB8509" w14:textId="77777777" w:rsidR="0055434C" w:rsidRDefault="0055434C" w:rsidP="0055434C">
      <w:pPr>
        <w:tabs>
          <w:tab w:val="left" w:pos="6307"/>
        </w:tabs>
      </w:pPr>
      <w:r>
        <w:tab/>
      </w:r>
      <w:hyperlink r:id="rId5" w:history="1">
        <w:r w:rsidRPr="00755502">
          <w:rPr>
            <w:rStyle w:val="Hipervnculo"/>
          </w:rPr>
          <w:t>https://books.google.es/books?id=8M6_ia9OCtAC</w:t>
        </w:r>
      </w:hyperlink>
    </w:p>
    <w:p w14:paraId="3A5B8874" w14:textId="77777777" w:rsidR="0055434C" w:rsidRDefault="0055434C" w:rsidP="0055434C">
      <w:pPr>
        <w:tabs>
          <w:tab w:val="left" w:pos="6307"/>
        </w:tabs>
      </w:pPr>
      <w:r>
        <w:tab/>
        <w:t>2016</w:t>
      </w:r>
    </w:p>
    <w:p w14:paraId="648EB057" w14:textId="77777777" w:rsidR="00BD1302" w:rsidRDefault="00BD1302">
      <w:r>
        <w:t xml:space="preserve">_____. </w:t>
      </w:r>
      <w:r>
        <w:rPr>
          <w:i/>
        </w:rPr>
        <w:t xml:space="preserve">The Stylistics of Fiction: A Literary-Linguistic Approach.  </w:t>
      </w:r>
      <w:r>
        <w:t>London: Routledge, 1990.*</w:t>
      </w:r>
    </w:p>
    <w:p w14:paraId="510FF084" w14:textId="77777777" w:rsidR="00BD1302" w:rsidRDefault="00BD1302">
      <w:r>
        <w:t xml:space="preserve">_____. "The Significations of Representing Dialect in Writing." </w:t>
      </w:r>
      <w:r>
        <w:rPr>
          <w:i/>
        </w:rPr>
        <w:t>Language and Literature</w:t>
      </w:r>
      <w:r>
        <w:t xml:space="preserve"> 1.1 (1992): 29-46.*</w:t>
      </w:r>
    </w:p>
    <w:p w14:paraId="6B8ADBE8" w14:textId="77777777" w:rsidR="00BD1302" w:rsidRDefault="00BD1302">
      <w:r>
        <w:t xml:space="preserve">_____. "Analysing Fictional Dialogue." In </w:t>
      </w:r>
      <w:r>
        <w:rPr>
          <w:i/>
        </w:rPr>
        <w:t>Integrational Linguistics: A First Reader.</w:t>
      </w:r>
      <w:r>
        <w:t xml:space="preserve"> Ed. Roy Harris and George Wolf. Oxford: Elsevier-Pergamon, 1998. 209</w:t>
      </w:r>
      <w:r>
        <w:softHyphen/>
        <w:t>-24.*</w:t>
      </w:r>
    </w:p>
    <w:p w14:paraId="492338F5" w14:textId="77777777" w:rsidR="00BD1302" w:rsidRDefault="00BD1302">
      <w:r>
        <w:t xml:space="preserve">_____. Rev. of </w:t>
      </w:r>
      <w:r>
        <w:rPr>
          <w:i/>
        </w:rPr>
        <w:t>The Fictions of Langage and the Language of Fiction.</w:t>
      </w:r>
      <w:r>
        <w:t xml:space="preserve"> By Monika Fludernik. </w:t>
      </w:r>
      <w:r>
        <w:rPr>
          <w:i/>
        </w:rPr>
        <w:t>Language and Literature</w:t>
      </w:r>
      <w:r>
        <w:t xml:space="preserve"> 3.3 (1994): 223-8.*</w:t>
      </w:r>
    </w:p>
    <w:p w14:paraId="674CFB93" w14:textId="77777777" w:rsidR="00BD1302" w:rsidRDefault="00BD1302">
      <w:r>
        <w:t xml:space="preserve">_____. "On Recyclings and Irony." In </w:t>
      </w:r>
      <w:r>
        <w:rPr>
          <w:i/>
        </w:rPr>
        <w:t>Literature and the New Interdisciplinarity: Poetics, Linguistics, History.</w:t>
      </w:r>
      <w:r>
        <w:t xml:space="preserve"> Ed. Roger Sell and Peter Verdonk. Amsterdam: Rodopi, 1994. 79-92.</w:t>
      </w:r>
    </w:p>
    <w:p w14:paraId="0F5C17D0" w14:textId="77777777" w:rsidR="00BD1302" w:rsidRDefault="00BD1302">
      <w:r>
        <w:t xml:space="preserve">_____. "A Few Words on Telementation." In </w:t>
      </w:r>
      <w:r>
        <w:rPr>
          <w:i/>
        </w:rPr>
        <w:t>Integrational Linguistics: A First Reader.</w:t>
      </w:r>
      <w:r>
        <w:t xml:space="preserve"> Ed. Roy Harris and George Wolf. Oxford: Elsevier-Pergamon, 1998. 68-82.*</w:t>
      </w:r>
    </w:p>
    <w:p w14:paraId="5B0A3F22" w14:textId="77777777" w:rsidR="00BD1302" w:rsidRDefault="00BD1302">
      <w:r>
        <w:lastRenderedPageBreak/>
        <w:t xml:space="preserve">_____. "Introduction." In Toolan, </w:t>
      </w:r>
      <w:r>
        <w:rPr>
          <w:i/>
        </w:rPr>
        <w:t xml:space="preserve">Total Speech: An Integrational Linguistic Approach to Language. </w:t>
      </w:r>
      <w:r>
        <w:t>Durham (NC): Duke UP, 1996. 1-23.*</w:t>
      </w:r>
    </w:p>
    <w:p w14:paraId="3324DA83" w14:textId="77777777" w:rsidR="00BD1302" w:rsidRDefault="00BD1302">
      <w:r>
        <w:t xml:space="preserve">_____. "On Inscribed or Literal Meaning." In Toolan, </w:t>
      </w:r>
      <w:r>
        <w:rPr>
          <w:i/>
        </w:rPr>
        <w:t xml:space="preserve">Total Speech: An Integrational Linguistic Approach to Language. </w:t>
      </w:r>
      <w:r>
        <w:t>Durham (NC): Duke UP, 1996. 24-55.*</w:t>
      </w:r>
    </w:p>
    <w:p w14:paraId="27DFA14B" w14:textId="77777777" w:rsidR="00BD1302" w:rsidRDefault="00BD1302">
      <w:r>
        <w:t xml:space="preserve">_____. "On Inscribed or Literal Meaning." In </w:t>
      </w:r>
      <w:r>
        <w:rPr>
          <w:i/>
        </w:rPr>
        <w:t>Integrational Linguistics: A First Reader.</w:t>
      </w:r>
      <w:r>
        <w:t xml:space="preserve"> Ed. Roy Harris and George Wolf. Oxford: Elsevier-Pergamon, 1998. 143-58.*</w:t>
      </w:r>
    </w:p>
    <w:p w14:paraId="493B7B95" w14:textId="77777777" w:rsidR="00BD1302" w:rsidRDefault="00BD1302">
      <w:r>
        <w:t xml:space="preserve">_____. "Intentionality and the Coming into Language." In Toolan, </w:t>
      </w:r>
      <w:r>
        <w:rPr>
          <w:i/>
        </w:rPr>
        <w:t xml:space="preserve">Total Speech: An Integrational Linguistic Approach to Language. </w:t>
      </w:r>
      <w:r>
        <w:t>Durham (NC): Duke UP, 1996. 98-139.*</w:t>
      </w:r>
    </w:p>
    <w:p w14:paraId="0A00EBF5" w14:textId="77777777" w:rsidR="00BD1302" w:rsidRDefault="00BD1302">
      <w:r>
        <w:t xml:space="preserve">_____. "Further Principles of Integrational Linguistics, or, On Not Losing Sight of the Language User." In Toolan, </w:t>
      </w:r>
      <w:r>
        <w:rPr>
          <w:i/>
        </w:rPr>
        <w:t xml:space="preserve">Total Speech: An Integrational Linguistic Approach to Language. </w:t>
      </w:r>
      <w:r>
        <w:t>Durham (NC): Duke UP, 1996. 140-80.*</w:t>
      </w:r>
    </w:p>
    <w:p w14:paraId="6068CDE6" w14:textId="77777777" w:rsidR="00BD1302" w:rsidRDefault="00BD1302">
      <w:r>
        <w:t xml:space="preserve">_____. "Relevance in Theory and Practice." In Toolan, </w:t>
      </w:r>
      <w:r>
        <w:rPr>
          <w:i/>
        </w:rPr>
        <w:t xml:space="preserve">Total Speech: An Integrational Linguistic Approach to Language. </w:t>
      </w:r>
      <w:r>
        <w:t>Durham (NC): Duke UP, 1996. 181-225.*</w:t>
      </w:r>
    </w:p>
    <w:p w14:paraId="2FAFDDBA" w14:textId="77777777" w:rsidR="00BD1302" w:rsidRDefault="00BD1302">
      <w:r>
        <w:t xml:space="preserve">_____. "Metaphor." In Toolan, </w:t>
      </w:r>
      <w:r>
        <w:rPr>
          <w:i/>
        </w:rPr>
        <w:t xml:space="preserve">Total Speech: An Integrational Linguistic Approach to Language. </w:t>
      </w:r>
      <w:r>
        <w:t>Durham (NC): Duke UP, 1996. 56-97.*</w:t>
      </w:r>
    </w:p>
    <w:p w14:paraId="08D9F500" w14:textId="77777777" w:rsidR="00BD1302" w:rsidRDefault="00BD1302">
      <w:r>
        <w:t xml:space="preserve">_____. "Repetition." In Toolan, </w:t>
      </w:r>
      <w:r>
        <w:rPr>
          <w:i/>
        </w:rPr>
        <w:t xml:space="preserve">Total Speech: An Integrational Linguistic Approach to Language. </w:t>
      </w:r>
      <w:r>
        <w:t>Durham (NC): Duke UP, 1996. 226-70.*</w:t>
      </w:r>
    </w:p>
    <w:p w14:paraId="2C98BEF8" w14:textId="77777777" w:rsidR="00BD1302" w:rsidRDefault="00BD1302">
      <w:r>
        <w:t xml:space="preserve">_____. "Rules." In Toolan, </w:t>
      </w:r>
      <w:r>
        <w:rPr>
          <w:i/>
        </w:rPr>
        <w:t xml:space="preserve">Total Speech: An Integrational Linguistic Approach to Language. </w:t>
      </w:r>
      <w:r>
        <w:t>Durham (NC): Duke UP, 1996. 271-322.*</w:t>
      </w:r>
    </w:p>
    <w:p w14:paraId="7AE2EBE2" w14:textId="77777777" w:rsidR="00BD1302" w:rsidRDefault="00BD1302">
      <w:r>
        <w:t xml:space="preserve">_____. </w:t>
      </w:r>
      <w:r>
        <w:rPr>
          <w:i/>
        </w:rPr>
        <w:t xml:space="preserve">Total Speech: An Integrational Linguistic Approach to Language. </w:t>
      </w:r>
      <w:r>
        <w:t>(Post-Contemporary Interventions). Durham (NC): Duke UP, 1996.*</w:t>
      </w:r>
    </w:p>
    <w:p w14:paraId="6E803B5A" w14:textId="77777777" w:rsidR="00BD1302" w:rsidRDefault="00BD1302">
      <w:r>
        <w:t xml:space="preserve">_____. "What Is Critical Discourse Analysis and Why Are People Saying Such Terrible Things About It?" </w:t>
      </w:r>
      <w:r>
        <w:rPr>
          <w:i/>
        </w:rPr>
        <w:t>Language and Literature</w:t>
      </w:r>
      <w:r>
        <w:t xml:space="preserve"> 6.2 (1997): 83-103.</w:t>
      </w:r>
    </w:p>
    <w:p w14:paraId="4871EE72" w14:textId="77777777" w:rsidR="00BD1302" w:rsidRDefault="00BD1302">
      <w:r>
        <w:t xml:space="preserve">_____. "What Is Critical Discourse Analysis and Why Are People Saying Such Terrible Things About It?" In </w:t>
      </w:r>
      <w:r>
        <w:rPr>
          <w:i/>
        </w:rPr>
        <w:t>Critical Discourse Analysis: Critical Concepts in Linguistics.</w:t>
      </w:r>
      <w:r>
        <w:t xml:space="preserve"> Ed. Michael Toolan. London: Routledge, 2002. 3.219-41.*</w:t>
      </w:r>
    </w:p>
    <w:p w14:paraId="55D563E7" w14:textId="77777777" w:rsidR="00BD1302" w:rsidRDefault="00BD1302">
      <w:r>
        <w:t xml:space="preserve">_____. </w:t>
      </w:r>
      <w:r>
        <w:rPr>
          <w:i/>
        </w:rPr>
        <w:t xml:space="preserve">Language in Literature: An Introduction to Stylistics. </w:t>
      </w:r>
      <w:r>
        <w:t>London: Arnold, 1998.</w:t>
      </w:r>
    </w:p>
    <w:p w14:paraId="7666829C" w14:textId="77777777" w:rsidR="00BD1302" w:rsidRDefault="00BD1302">
      <w:pPr>
        <w:ind w:left="709" w:hanging="709"/>
      </w:pPr>
      <w:r>
        <w:t xml:space="preserve">_____. "New Work on Deixis in Narrative." In </w:t>
      </w:r>
      <w:r>
        <w:rPr>
          <w:i/>
        </w:rPr>
        <w:t xml:space="preserve">Grenzüberschreitungen: Narratologie im Kontext / Transcending Boundaries: </w:t>
      </w:r>
      <w:r>
        <w:rPr>
          <w:i/>
        </w:rPr>
        <w:lastRenderedPageBreak/>
        <w:t>Narratology in Context.</w:t>
      </w:r>
      <w:r>
        <w:t xml:space="preserve"> Ed. Walter Grünzweig and Andreas Solbach. Tübingen: Narr, 1999. 147-63.*</w:t>
      </w:r>
    </w:p>
    <w:p w14:paraId="55AD97E0" w14:textId="77777777" w:rsidR="00BD1302" w:rsidRDefault="00BD1302">
      <w:r>
        <w:t xml:space="preserve">_____. "On the Centrality of Stylistics."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7FA85A4B" w14:textId="77777777" w:rsidR="00BD1302" w:rsidRDefault="00BD1302">
      <w:r>
        <w:t xml:space="preserve">_____. "Values are Descriptions; or, from Literature to Linguistics and back again by Way of Keywords." </w:t>
      </w:r>
      <w:r>
        <w:rPr>
          <w:i/>
        </w:rPr>
        <w:t>BELL</w:t>
      </w:r>
      <w:r>
        <w:t xml:space="preserve"> ns 2 (2004): 11-30.</w:t>
      </w:r>
    </w:p>
    <w:p w14:paraId="789CDAFD" w14:textId="77777777" w:rsidR="00BD1302" w:rsidRDefault="00BD1302">
      <w:r>
        <w:t xml:space="preserve">_____. "Graded Expectations: On the Textual and Structural Shaping of Readers' Narrative Experience." In </w:t>
      </w:r>
      <w:r>
        <w:rPr>
          <w:i/>
        </w:rPr>
        <w:t>The Dynamics of Narrative Form: Studies in Anglo-American Narratology.</w:t>
      </w:r>
      <w:r>
        <w:t xml:space="preserve"> Ed. John Pier. (Narratologia: Contributions to Narrative Theory / Beiträge zur Erzähltheorie, 4). Berlin and New York: Walter de Gruyter, 2005. 215-37.*</w:t>
      </w:r>
    </w:p>
    <w:p w14:paraId="348A23E8" w14:textId="77777777" w:rsidR="00BD1302" w:rsidRDefault="00BD1302">
      <w:pPr>
        <w:rPr>
          <w:color w:val="000000"/>
        </w:rPr>
      </w:pPr>
      <w:r>
        <w:rPr>
          <w:color w:val="000000"/>
        </w:rPr>
        <w:t xml:space="preserve">_____. Rev. of </w:t>
      </w:r>
      <w:r>
        <w:rPr>
          <w:i/>
          <w:color w:val="000000"/>
        </w:rPr>
        <w:t>Stylistics: A Resource Book for Students.</w:t>
      </w:r>
      <w:r>
        <w:rPr>
          <w:color w:val="000000"/>
        </w:rPr>
        <w:t xml:space="preserve"> By Paul Simpson. </w:t>
      </w:r>
      <w:r>
        <w:rPr>
          <w:i/>
          <w:color w:val="000000"/>
        </w:rPr>
        <w:t>Language and Literature</w:t>
      </w:r>
      <w:r>
        <w:rPr>
          <w:color w:val="000000"/>
        </w:rPr>
        <w:t xml:space="preserve"> 15.4 (Nov. 2006): 409-11.*</w:t>
      </w:r>
    </w:p>
    <w:p w14:paraId="329048D5" w14:textId="77777777" w:rsidR="00BD1302" w:rsidRPr="00B30BD9" w:rsidRDefault="00BD1302" w:rsidP="00BD1302">
      <w:r w:rsidRPr="00B30BD9">
        <w:t xml:space="preserve">_____. Review of Geoffrey Sampson, </w:t>
      </w:r>
      <w:r w:rsidRPr="00B30BD9">
        <w:rPr>
          <w:i/>
        </w:rPr>
        <w:t xml:space="preserve">The 'Language Instinct' Debate. </w:t>
      </w:r>
      <w:r w:rsidRPr="00B30BD9">
        <w:t xml:space="preserve">Revised edition 2005. </w:t>
      </w:r>
      <w:r w:rsidRPr="00B30BD9">
        <w:rPr>
          <w:i/>
        </w:rPr>
        <w:t>Language in Society</w:t>
      </w:r>
      <w:r w:rsidRPr="00B30BD9">
        <w:t xml:space="preserve"> 36.4 (Sept. 2007): 622-626.</w:t>
      </w:r>
    </w:p>
    <w:p w14:paraId="6446ED24" w14:textId="77777777" w:rsidR="00BD1302" w:rsidRPr="00C442AC" w:rsidRDefault="00BD1302" w:rsidP="00BD1302">
      <w:pPr>
        <w:rPr>
          <w:szCs w:val="26"/>
        </w:rPr>
      </w:pPr>
      <w:r>
        <w:t xml:space="preserve">_____. "The Language of Guidance." In </w:t>
      </w:r>
      <w:r>
        <w:rPr>
          <w:i/>
        </w:rPr>
        <w:t>Theorizing Narrativity.</w:t>
      </w:r>
      <w:r>
        <w:t xml:space="preserve"> Ed. John Pier and José Ángel García Landa. (Narratologia, 12). Berlin and New York: Walter de Gruyter, 2008. 307-29.* (Munro).</w:t>
      </w:r>
    </w:p>
    <w:p w14:paraId="10046F26" w14:textId="77777777" w:rsidR="00BD1302" w:rsidRDefault="00BD1302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_____. "Poem, Reader, Response: Making Sense with 'Skunk Hour'."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1528BBF4" w14:textId="77777777" w:rsidR="00BD1302" w:rsidRPr="001376FD" w:rsidRDefault="00BD1302">
      <w:r w:rsidRPr="001376FD">
        <w:t xml:space="preserve">_____. "Narrative Progression in the Short Story: First Steps in a Corpus Stylistic Approach." </w:t>
      </w:r>
      <w:r w:rsidRPr="001376FD">
        <w:rPr>
          <w:i/>
        </w:rPr>
        <w:t>Narrative</w:t>
      </w:r>
      <w:r w:rsidRPr="001376FD">
        <w:t xml:space="preserve"> 16.2 (May 2008): 105-20.*</w:t>
      </w:r>
    </w:p>
    <w:p w14:paraId="56BF4D7D" w14:textId="77777777" w:rsidR="00BD1302" w:rsidRPr="00B30BD9" w:rsidRDefault="00BD1302" w:rsidP="00BD1302">
      <w:r w:rsidRPr="00B30BD9">
        <w:t>_____. "Stylistics</w:t>
      </w:r>
      <w:r w:rsidRPr="00B30BD9">
        <w:rPr>
          <w:i/>
        </w:rPr>
        <w:t>".  The Cambridge Encyclopedia of the Language Sciences</w:t>
      </w:r>
      <w:r w:rsidRPr="00B30BD9">
        <w:t>. Ed. Patrick Colm Hogan, Forthcoming 2008.</w:t>
      </w:r>
    </w:p>
    <w:p w14:paraId="040CAA0D" w14:textId="77777777" w:rsidR="00BD1302" w:rsidRDefault="00BD1302">
      <w:r>
        <w:t xml:space="preserve">_____. "Coherence." In </w:t>
      </w:r>
      <w:r>
        <w:rPr>
          <w:i/>
        </w:rPr>
        <w:t>Handbook of Narratology.</w:t>
      </w:r>
      <w:r>
        <w:t xml:space="preserve"> Ed. Peter Hühn et al. Berlin and New York: Walter de Gruyter, 2009. 44-62.*</w:t>
      </w:r>
    </w:p>
    <w:p w14:paraId="74E46EF0" w14:textId="77777777" w:rsidR="005A434E" w:rsidRDefault="005A434E">
      <w:r>
        <w:t xml:space="preserve">_____. "Coherence." From </w:t>
      </w:r>
      <w:r>
        <w:rPr>
          <w:i/>
        </w:rPr>
        <w:t>Handbook of Narratology. Scribd (lego11)</w:t>
      </w:r>
      <w:r>
        <w:t xml:space="preserve"> 13 Nov.. 2013.*</w:t>
      </w:r>
    </w:p>
    <w:p w14:paraId="7A80F28E" w14:textId="77777777" w:rsidR="005A434E" w:rsidRDefault="005A434E">
      <w:r>
        <w:tab/>
      </w:r>
      <w:hyperlink r:id="rId6" w:history="1">
        <w:r w:rsidRPr="006C0442">
          <w:rPr>
            <w:rStyle w:val="Hipervnculo"/>
          </w:rPr>
          <w:t>https://es.scribd.com/doc/72571586/</w:t>
        </w:r>
      </w:hyperlink>
    </w:p>
    <w:p w14:paraId="3FE63E14" w14:textId="77777777" w:rsidR="005A434E" w:rsidRPr="005A434E" w:rsidRDefault="005A434E">
      <w:r>
        <w:tab/>
        <w:t>2014</w:t>
      </w:r>
    </w:p>
    <w:p w14:paraId="7EE84EEB" w14:textId="77777777" w:rsidR="00BD1302" w:rsidRDefault="00BD130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Narrative Progression in the Short Story: A Corpus Stylistic Approach.</w:t>
      </w:r>
      <w:r>
        <w:rPr>
          <w:color w:val="000000"/>
        </w:rPr>
        <w:t xml:space="preserve"> Amsterdam and Philadelphia: John Benjamins, 2009. </w:t>
      </w:r>
    </w:p>
    <w:p w14:paraId="31287C6B" w14:textId="77777777" w:rsidR="00BD1302" w:rsidRDefault="00BD1302">
      <w:pPr>
        <w:rPr>
          <w:color w:val="000000"/>
        </w:rPr>
      </w:pPr>
      <w:r>
        <w:rPr>
          <w:color w:val="000000"/>
        </w:rPr>
        <w:tab/>
      </w:r>
      <w:hyperlink r:id="rId7" w:anchor="v=onepage&amp;q=&amp;f=" w:history="1">
        <w:r w:rsidRPr="000F27FE">
          <w:rPr>
            <w:rStyle w:val="Hipervnculo"/>
          </w:rPr>
          <w:t>http://books.google.es/books?id=jZ7T_CUb1IEC&amp;printsec=frontcover&amp;dq=Toolan+narrative+progression&amp;source=bl&amp;ots=UiTdrDbUba&amp;sig=Q_fcu3TXWkUHnzgL8Ud0LIdcJ1Q&amp;hl=es&amp;ei=qsxVS6jOHMKgjAfKy-</w:t>
        </w:r>
        <w:r w:rsidRPr="000F27FE">
          <w:rPr>
            <w:rStyle w:val="Hipervnculo"/>
          </w:rPr>
          <w:lastRenderedPageBreak/>
          <w:t>iaDg&amp;sa=X&amp;oi=book_result&amp;ct=result&amp;resnum=2&amp;ved=0CBYQ6AEwAQ#v=onepage&amp;q=&amp;f=false</w:t>
        </w:r>
      </w:hyperlink>
    </w:p>
    <w:p w14:paraId="7939CFD6" w14:textId="77777777" w:rsidR="00BD1302" w:rsidRPr="006A68A1" w:rsidRDefault="00BD1302">
      <w:pPr>
        <w:rPr>
          <w:color w:val="000000"/>
        </w:rPr>
      </w:pPr>
      <w:r>
        <w:rPr>
          <w:color w:val="000000"/>
        </w:rPr>
        <w:tab/>
        <w:t>2009</w:t>
      </w:r>
    </w:p>
    <w:p w14:paraId="39E74312" w14:textId="77777777" w:rsidR="00BD1302" w:rsidRPr="00B30BD9" w:rsidRDefault="00BD1302" w:rsidP="00BD1302">
      <w:r w:rsidRPr="00B30BD9">
        <w:t xml:space="preserve">_____. "Does Lexical Patterning Guide Narrative Expectation?" In </w:t>
      </w:r>
      <w:r w:rsidRPr="00B30BD9">
        <w:rPr>
          <w:i/>
        </w:rPr>
        <w:t>Narrative, Cognition and Linguistics.</w:t>
      </w:r>
      <w:r w:rsidRPr="00B30BD9">
        <w:t xml:space="preserve"> Ed. Per Krogh Hansen. Odense: UP of Southern Denmark, forthcoming 2009.</w:t>
      </w:r>
    </w:p>
    <w:p w14:paraId="7804ECF7" w14:textId="77777777" w:rsidR="00BD1302" w:rsidRPr="00B30BD9" w:rsidRDefault="00BD1302" w:rsidP="00BD1302">
      <w:r w:rsidRPr="00B30BD9">
        <w:t xml:space="preserve">_____. "Assessing Written Language: Just More Grubby Verbal Hygiene?" In </w:t>
      </w:r>
      <w:r w:rsidRPr="00B30BD9">
        <w:rPr>
          <w:i/>
        </w:rPr>
        <w:t>Language Teaching and Integrational Linguistics</w:t>
      </w:r>
      <w:r w:rsidRPr="00B30BD9">
        <w:t>, ed. M. Toolan. New York: Routledge, 2009. 140-155.</w:t>
      </w:r>
    </w:p>
    <w:p w14:paraId="7003C15B" w14:textId="77777777" w:rsidR="00BD1302" w:rsidRPr="00B30BD9" w:rsidRDefault="00BD1302" w:rsidP="00BD1302">
      <w:r w:rsidRPr="00B30BD9">
        <w:t xml:space="preserve">_____. "Legal definitions". Review on </w:t>
      </w:r>
      <w:r w:rsidRPr="00B30BD9">
        <w:rPr>
          <w:i/>
        </w:rPr>
        <w:t>Definition in Theory and Practice: Language, Lexicography and the Law</w:t>
      </w:r>
      <w:r w:rsidRPr="00B30BD9">
        <w:t xml:space="preserve">, by Roy Harris and Christopher Hutton, and </w:t>
      </w:r>
      <w:r w:rsidRPr="00B30BD9">
        <w:rPr>
          <w:i/>
        </w:rPr>
        <w:t>Language and the Law,</w:t>
      </w:r>
      <w:r w:rsidRPr="00B30BD9">
        <w:t xml:space="preserve"> by Sanford Schane. </w:t>
      </w:r>
      <w:r w:rsidRPr="00B30BD9">
        <w:rPr>
          <w:i/>
        </w:rPr>
        <w:t>Language and Communication</w:t>
      </w:r>
      <w:r w:rsidRPr="00B30BD9">
        <w:t xml:space="preserve"> (2009). vol 29, 182-192.</w:t>
      </w:r>
    </w:p>
    <w:p w14:paraId="5B1DA330" w14:textId="77777777" w:rsidR="00AB326A" w:rsidRDefault="00AB326A" w:rsidP="00AB326A">
      <w:r>
        <w:t xml:space="preserve">_____. </w:t>
      </w:r>
      <w:r>
        <w:rPr>
          <w:i/>
        </w:rPr>
        <w:t>Narrative Progression in the Short Story: A Corpus Stylistic Approach.</w:t>
      </w:r>
      <w:r>
        <w:t xml:space="preserve"> (Linguistic Approaches to Literature, 6). Amsterdam and Philadlephia: John Benjamins, 2009.* Online at </w:t>
      </w:r>
      <w:r>
        <w:rPr>
          <w:i/>
        </w:rPr>
        <w:t>Scribd (gabriel simunovic)</w:t>
      </w:r>
      <w:r>
        <w:t xml:space="preserve"> 16 June 2016.*</w:t>
      </w:r>
    </w:p>
    <w:p w14:paraId="1B0A4E45" w14:textId="77777777" w:rsidR="00AB326A" w:rsidRDefault="00AB326A" w:rsidP="00AB326A">
      <w:r>
        <w:tab/>
      </w:r>
      <w:hyperlink r:id="rId8" w:history="1">
        <w:r w:rsidRPr="00F37204">
          <w:rPr>
            <w:rStyle w:val="Hipervnculo"/>
          </w:rPr>
          <w:t>https://es.scribd.com/doc/315857574/</w:t>
        </w:r>
      </w:hyperlink>
    </w:p>
    <w:p w14:paraId="75695AC5" w14:textId="77777777" w:rsidR="00AB326A" w:rsidRDefault="00AB326A" w:rsidP="00AB326A">
      <w:r>
        <w:tab/>
        <w:t>2016</w:t>
      </w:r>
    </w:p>
    <w:p w14:paraId="65CC3020" w14:textId="77777777" w:rsidR="00BD1302" w:rsidRPr="00B30BD9" w:rsidRDefault="00BD1302" w:rsidP="00AB326A">
      <w:r w:rsidRPr="00B30BD9">
        <w:t xml:space="preserve">_____. "Electronic Multimodal Narratives and Literary Form." In </w:t>
      </w:r>
      <w:r w:rsidRPr="00B30BD9">
        <w:rPr>
          <w:i/>
        </w:rPr>
        <w:t>New Perspectives on Narrative and Multimodality</w:t>
      </w:r>
      <w:r w:rsidRPr="00B30BD9">
        <w:t xml:space="preserve"> Ed. Ruth Page. London: Routledge, forthcoming 2010. 127-141.</w:t>
      </w:r>
    </w:p>
    <w:p w14:paraId="655F1F81" w14:textId="77777777" w:rsidR="00BD1302" w:rsidRPr="000B5DFE" w:rsidRDefault="00BD1302">
      <w:pPr>
        <w:rPr>
          <w:bCs/>
          <w:lang w:val="en-US"/>
        </w:rPr>
      </w:pPr>
      <w:r w:rsidRPr="000B5DFE">
        <w:rPr>
          <w:bCs/>
          <w:lang w:val="en-US"/>
        </w:rPr>
        <w:t xml:space="preserve">_____. "How Does Literary Language Move Us? On Being 'Immersed' and Emotionally Engaged in Literary Narratives."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15-25.*</w:t>
      </w:r>
    </w:p>
    <w:p w14:paraId="0D487693" w14:textId="77777777" w:rsidR="00BD1302" w:rsidRDefault="00BD1302" w:rsidP="00BD1302">
      <w:r>
        <w:t xml:space="preserve">_____. "Engagement Via Emotional Heightening in 'Passion': On the Grammatical Texture of Emotionally-Immersive Passages in Short Fiction." </w:t>
      </w:r>
      <w:r>
        <w:rPr>
          <w:i/>
        </w:rPr>
        <w:t>Narrative</w:t>
      </w:r>
      <w:r>
        <w:t xml:space="preserve"> 20.2 (May 2012): 210-25.*</w:t>
      </w:r>
    </w:p>
    <w:p w14:paraId="2FF9AFA8" w14:textId="77777777" w:rsidR="00C74079" w:rsidRPr="00EA0559" w:rsidRDefault="00C74079" w:rsidP="00C74079">
      <w:r>
        <w:t xml:space="preserve">_____. </w:t>
      </w:r>
      <w:r>
        <w:rPr>
          <w:i/>
        </w:rPr>
        <w:t>Making Sense of Narrative Text: Situation, Repetition, and Picturing in the Reading of Short Stories.</w:t>
      </w:r>
      <w:r>
        <w:t xml:space="preserve"> (Routledge Studies in Rhetoric and Stylistics). London: Routledge, 2016.*</w:t>
      </w:r>
    </w:p>
    <w:p w14:paraId="18D49A19" w14:textId="77777777" w:rsidR="00C74079" w:rsidRDefault="00C74079" w:rsidP="00C74079">
      <w:r>
        <w:tab/>
      </w:r>
      <w:hyperlink r:id="rId9" w:history="1">
        <w:r w:rsidRPr="00695C76">
          <w:rPr>
            <w:rStyle w:val="Hipervnculo"/>
          </w:rPr>
          <w:t>http://ateliermagnitica.pl/lib/download/asin=1138654841&amp;type=stream</w:t>
        </w:r>
      </w:hyperlink>
    </w:p>
    <w:p w14:paraId="2F28714C" w14:textId="77777777" w:rsidR="00C74079" w:rsidRPr="000F177E" w:rsidRDefault="00C74079" w:rsidP="00C74079">
      <w:r>
        <w:tab/>
        <w:t>2017</w:t>
      </w:r>
    </w:p>
    <w:p w14:paraId="3D8F3DA3" w14:textId="77777777" w:rsidR="00BD1302" w:rsidRDefault="00BD1302">
      <w:r>
        <w:t xml:space="preserve">_____, ed. </w:t>
      </w:r>
      <w:r>
        <w:rPr>
          <w:i/>
        </w:rPr>
        <w:t xml:space="preserve">Language, Text and Context: Essays in Stylistics. </w:t>
      </w:r>
      <w:r>
        <w:t>London: Routledge, 1992.</w:t>
      </w:r>
    </w:p>
    <w:p w14:paraId="3B3C6591" w14:textId="77777777" w:rsidR="00BD1302" w:rsidRDefault="00BD1302">
      <w:r>
        <w:t xml:space="preserve">_____, ed. </w:t>
      </w:r>
      <w:r>
        <w:rPr>
          <w:i/>
        </w:rPr>
        <w:t>Critical Discourse Analysis: Critical Concepts in Linguistics.</w:t>
      </w:r>
      <w:r>
        <w:t xml:space="preserve"> 4 vols. Vol. I, </w:t>
      </w:r>
      <w:r>
        <w:rPr>
          <w:i/>
        </w:rPr>
        <w:t>Precursors and Inspirations.</w:t>
      </w:r>
      <w:r>
        <w:t xml:space="preserve"> Vol. II, </w:t>
      </w:r>
      <w:r>
        <w:rPr>
          <w:i/>
        </w:rPr>
        <w:t>Leading Advocates.</w:t>
      </w:r>
      <w:r>
        <w:t xml:space="preserve"> Vol. III, </w:t>
      </w:r>
      <w:r>
        <w:rPr>
          <w:i/>
        </w:rPr>
        <w:t>Concurrent Analyses and Critiques.</w:t>
      </w:r>
      <w:r>
        <w:t xml:space="preserve"> Vol. IV, </w:t>
      </w:r>
      <w:r>
        <w:rPr>
          <w:i/>
        </w:rPr>
        <w:t>Current Debates and New Directions.</w:t>
      </w:r>
      <w:r>
        <w:t xml:space="preserve"> London and New York: Routledge, 2002.*</w:t>
      </w:r>
    </w:p>
    <w:p w14:paraId="17112CDE" w14:textId="77777777" w:rsidR="00BD1302" w:rsidRPr="00B30BD9" w:rsidRDefault="00BD1302" w:rsidP="00BD1302">
      <w:r w:rsidRPr="00B30BD9">
        <w:rPr>
          <w:lang w:val="en-GB"/>
        </w:rPr>
        <w:lastRenderedPageBreak/>
        <w:t>_____,</w:t>
      </w:r>
      <w:r w:rsidRPr="00B30BD9">
        <w:t xml:space="preserve"> ed. </w:t>
      </w:r>
      <w:r w:rsidRPr="00B30BD9">
        <w:rPr>
          <w:i/>
        </w:rPr>
        <w:t xml:space="preserve">Language Teaching and Integrational Linguistics </w:t>
      </w:r>
      <w:r w:rsidRPr="00B30BD9">
        <w:t>New York: Taylor and Francis-Routledge, 2009.</w:t>
      </w:r>
    </w:p>
    <w:p w14:paraId="08F2F52D" w14:textId="77777777" w:rsidR="00BD1302" w:rsidRDefault="00BD1302">
      <w:r>
        <w:t xml:space="preserve">Bhaya Nair, R., R. Carter and M. Toolan. "Clines of Metaphoricity, and Creative Metaphors as Situated Risk-Taking." </w:t>
      </w:r>
      <w:r>
        <w:rPr>
          <w:i/>
        </w:rPr>
        <w:t>Journal of Literary Semantics</w:t>
      </w:r>
      <w:r>
        <w:t xml:space="preserve"> 17.1 (1988): 20-40.</w:t>
      </w:r>
    </w:p>
    <w:p w14:paraId="6BB47F7C" w14:textId="77777777" w:rsidR="00BD1302" w:rsidRDefault="00BD1302">
      <w:r>
        <w:t xml:space="preserve">Caldas-Coulthard, Carmen Rosa, and Michael Toolan, eds. </w:t>
      </w:r>
      <w:r>
        <w:rPr>
          <w:i/>
        </w:rPr>
        <w:t>The Writer's Craft, the Culture's Technology.</w:t>
      </w:r>
      <w:r>
        <w:t xml:space="preserve"> (PALA Papers, 1). Amsterdam and New York: Rodopi, 2005.</w:t>
      </w:r>
    </w:p>
    <w:p w14:paraId="068BA479" w14:textId="77777777" w:rsidR="00BD1302" w:rsidRDefault="00BD1302" w:rsidP="00BD1302">
      <w:r>
        <w:t xml:space="preserve">Winther, Per, Michael Trussler, Michael Toolan, Charles E. May, Susan Lohafer. "Introduction." </w:t>
      </w:r>
      <w:r>
        <w:rPr>
          <w:i/>
        </w:rPr>
        <w:t>Narrative</w:t>
      </w:r>
      <w:r>
        <w:t xml:space="preserve"> 20.2 (May 2012): 135-70.*</w:t>
      </w:r>
    </w:p>
    <w:p w14:paraId="36316324" w14:textId="77777777" w:rsidR="00BD1302" w:rsidRDefault="00BD1302" w:rsidP="00BD1302">
      <w:r>
        <w:t xml:space="preserve">_____. "Dialogues." </w:t>
      </w:r>
      <w:r>
        <w:rPr>
          <w:i/>
        </w:rPr>
        <w:t>Narrative</w:t>
      </w:r>
      <w:r>
        <w:t xml:space="preserve"> 20.2 (May 2012): 239-53.*</w:t>
      </w:r>
    </w:p>
    <w:p w14:paraId="1FB523DD" w14:textId="77777777" w:rsidR="00BD1302" w:rsidRDefault="00BD1302"/>
    <w:p w14:paraId="032D8937" w14:textId="77777777" w:rsidR="00BD1302" w:rsidRDefault="00BD1302"/>
    <w:p w14:paraId="04F5B1BD" w14:textId="77777777" w:rsidR="00BD1302" w:rsidRDefault="00BD1302"/>
    <w:p w14:paraId="60B06053" w14:textId="77777777" w:rsidR="00BD1302" w:rsidRDefault="00BD1302">
      <w:pPr>
        <w:rPr>
          <w:b/>
        </w:rPr>
      </w:pPr>
      <w:r>
        <w:rPr>
          <w:b/>
        </w:rPr>
        <w:t>Criticism</w:t>
      </w:r>
    </w:p>
    <w:p w14:paraId="696C379E" w14:textId="77777777" w:rsidR="00BD1302" w:rsidRDefault="00BD1302">
      <w:pPr>
        <w:rPr>
          <w:b/>
        </w:rPr>
      </w:pPr>
    </w:p>
    <w:p w14:paraId="779E9365" w14:textId="77777777" w:rsidR="00BD1302" w:rsidRPr="00B45131" w:rsidRDefault="00BD1302" w:rsidP="00BD1302">
      <w:pPr>
        <w:rPr>
          <w:color w:val="000000"/>
        </w:rPr>
      </w:pPr>
      <w:r w:rsidRPr="00B45131">
        <w:rPr>
          <w:color w:val="000000"/>
        </w:rPr>
        <w:t xml:space="preserve">García Landa, José Ángel. "Introduction to Total Speech." In García Landa, </w:t>
      </w:r>
      <w:r w:rsidRPr="00B45131">
        <w:rPr>
          <w:i/>
          <w:color w:val="000000"/>
        </w:rPr>
        <w:t>Vanity Fea</w:t>
      </w:r>
      <w:r w:rsidRPr="00B45131">
        <w:rPr>
          <w:color w:val="000000"/>
        </w:rPr>
        <w:t xml:space="preserve"> 14 May 2007.</w:t>
      </w:r>
    </w:p>
    <w:p w14:paraId="19897238" w14:textId="77777777" w:rsidR="00BD1302" w:rsidRPr="00B45131" w:rsidRDefault="00BD1302" w:rsidP="00BD1302">
      <w:pPr>
        <w:rPr>
          <w:color w:val="000000"/>
        </w:rPr>
      </w:pPr>
      <w:r w:rsidRPr="00B45131">
        <w:rPr>
          <w:color w:val="000000"/>
        </w:rPr>
        <w:tab/>
      </w:r>
      <w:hyperlink r:id="rId10" w:history="1">
        <w:r w:rsidRPr="00B45131">
          <w:rPr>
            <w:rStyle w:val="Hipervnculo"/>
          </w:rPr>
          <w:t>http://garciala.blogia.com/2007/051401-introduction-to-total-speech.php</w:t>
        </w:r>
      </w:hyperlink>
    </w:p>
    <w:p w14:paraId="48EF90CE" w14:textId="77777777" w:rsidR="00BD1302" w:rsidRPr="00B45131" w:rsidRDefault="00BD1302" w:rsidP="00BD1302">
      <w:pPr>
        <w:rPr>
          <w:color w:val="000000"/>
        </w:rPr>
      </w:pPr>
      <w:r w:rsidRPr="00B45131">
        <w:rPr>
          <w:color w:val="000000"/>
        </w:rPr>
        <w:tab/>
        <w:t>2007-05-31</w:t>
      </w:r>
    </w:p>
    <w:p w14:paraId="29930D19" w14:textId="77777777" w:rsidR="00BD1302" w:rsidRDefault="00BD1302">
      <w:pPr>
        <w:ind w:right="30"/>
      </w:pPr>
      <w:r>
        <w:t xml:space="preserve">Rev. of </w:t>
      </w:r>
      <w:r>
        <w:rPr>
          <w:i/>
        </w:rPr>
        <w:t>Total Speech.</w:t>
      </w:r>
      <w:r>
        <w:t xml:space="preserve"> By Michael Toolan. </w:t>
      </w:r>
      <w:r>
        <w:rPr>
          <w:i/>
        </w:rPr>
        <w:t>TLS</w:t>
      </w:r>
      <w:r>
        <w:t xml:space="preserve"> 26 Dec. 1997.</w:t>
      </w:r>
    </w:p>
    <w:p w14:paraId="096A3EE5" w14:textId="77777777" w:rsidR="00BD1302" w:rsidRDefault="00BD1302">
      <w:r>
        <w:t xml:space="preserve">Stockwell, Peter. Review of </w:t>
      </w:r>
      <w:r>
        <w:rPr>
          <w:i/>
        </w:rPr>
        <w:t>Total Speech: An Integrational Linguistic Approach to Language,</w:t>
      </w:r>
      <w:r>
        <w:t xml:space="preserve"> by Michael Toolan.</w:t>
      </w:r>
    </w:p>
    <w:p w14:paraId="4BFB7D41" w14:textId="77777777" w:rsidR="00BD1302" w:rsidRDefault="00BD1302"/>
    <w:p w14:paraId="0A010AF2" w14:textId="77777777" w:rsidR="00BD1302" w:rsidRDefault="00BD1302"/>
    <w:p w14:paraId="650DA1B4" w14:textId="77777777" w:rsidR="00BD1302" w:rsidRDefault="00BD1302">
      <w:r>
        <w:t>Internet resources</w:t>
      </w:r>
    </w:p>
    <w:p w14:paraId="570174A5" w14:textId="77777777" w:rsidR="00BD1302" w:rsidRDefault="00BD1302"/>
    <w:p w14:paraId="6DE4BA40" w14:textId="77777777" w:rsidR="00BD1302" w:rsidRDefault="00BD1302" w:rsidP="00BD1302"/>
    <w:p w14:paraId="7ACA210F" w14:textId="77777777" w:rsidR="00BD1302" w:rsidRDefault="00BD1302" w:rsidP="00BD1302">
      <w:r>
        <w:t>"Professor Michael Toolan." U of Birmingham professional website.*</w:t>
      </w:r>
    </w:p>
    <w:p w14:paraId="3763275F" w14:textId="77777777" w:rsidR="00BD1302" w:rsidRDefault="00BD1302" w:rsidP="00BD1302">
      <w:r>
        <w:tab/>
      </w:r>
      <w:hyperlink r:id="rId11" w:history="1">
        <w:r w:rsidRPr="005369A9">
          <w:rPr>
            <w:rStyle w:val="Hipervnculo"/>
          </w:rPr>
          <w:t>http://artsweb.bham.ac.uk/MToolan/cv.html</w:t>
        </w:r>
      </w:hyperlink>
    </w:p>
    <w:p w14:paraId="71EA4924" w14:textId="77777777" w:rsidR="00BD1302" w:rsidRDefault="00BD1302" w:rsidP="00BD1302">
      <w:r>
        <w:tab/>
        <w:t>2010</w:t>
      </w:r>
    </w:p>
    <w:p w14:paraId="4404DDEB" w14:textId="77777777" w:rsidR="00BD1302" w:rsidRDefault="00BD1302" w:rsidP="00BD1302"/>
    <w:p w14:paraId="09C25352" w14:textId="77777777" w:rsidR="00BD1302" w:rsidRDefault="00BD1302" w:rsidP="00BD1302"/>
    <w:p w14:paraId="7F03272F" w14:textId="77777777" w:rsidR="00BD1302" w:rsidRDefault="00BD1302" w:rsidP="00BD1302"/>
    <w:p w14:paraId="37033155" w14:textId="77777777" w:rsidR="00BD1302" w:rsidRDefault="00BD1302" w:rsidP="00BD1302"/>
    <w:p w14:paraId="10885C14" w14:textId="77777777" w:rsidR="00BD1302" w:rsidRDefault="00BD1302" w:rsidP="00BD1302">
      <w:pPr>
        <w:rPr>
          <w:b/>
        </w:rPr>
      </w:pPr>
      <w:r>
        <w:rPr>
          <w:b/>
        </w:rPr>
        <w:t>Edited works</w:t>
      </w:r>
    </w:p>
    <w:p w14:paraId="5A4128B5" w14:textId="77777777" w:rsidR="00BD1302" w:rsidRDefault="00BD1302" w:rsidP="00BD1302">
      <w:pPr>
        <w:rPr>
          <w:b/>
        </w:rPr>
      </w:pPr>
    </w:p>
    <w:p w14:paraId="10C37F80" w14:textId="77777777" w:rsidR="00BD1302" w:rsidRDefault="00BD1302" w:rsidP="00BD1302">
      <w:pPr>
        <w:rPr>
          <w:b/>
        </w:rPr>
      </w:pPr>
    </w:p>
    <w:p w14:paraId="36FEF983" w14:textId="77777777" w:rsidR="001221E7" w:rsidRDefault="001221E7" w:rsidP="001221E7">
      <w:r>
        <w:rPr>
          <w:i/>
        </w:rPr>
        <w:t>Language, Text and Context: Essays in Stylistics:</w:t>
      </w:r>
    </w:p>
    <w:p w14:paraId="6EB6F047" w14:textId="77777777" w:rsidR="001221E7" w:rsidRDefault="001221E7">
      <w:pPr>
        <w:rPr>
          <w:i/>
        </w:rPr>
      </w:pPr>
    </w:p>
    <w:p w14:paraId="7B2CBDE3" w14:textId="77777777" w:rsidR="001221E7" w:rsidRDefault="001221E7" w:rsidP="001221E7">
      <w:r>
        <w:lastRenderedPageBreak/>
        <w:t xml:space="preserve">Macleod, Norman. "Lexicogrammar and the Reader: Three Examples from Dickens." In </w:t>
      </w:r>
      <w:r>
        <w:rPr>
          <w:i/>
        </w:rPr>
        <w:t>Language, Text and Context: Essays in Stylistics.</w:t>
      </w:r>
      <w:r>
        <w:t xml:space="preserve"> Ed. Michael Toolan. London: Routledge, 1992. 138-57.</w:t>
      </w:r>
    </w:p>
    <w:p w14:paraId="7E7DB575" w14:textId="77777777" w:rsidR="001221E7" w:rsidRDefault="001221E7" w:rsidP="001221E7"/>
    <w:p w14:paraId="37A73D6B" w14:textId="77777777" w:rsidR="001221E7" w:rsidRDefault="001221E7" w:rsidP="001221E7"/>
    <w:p w14:paraId="25EC0BB6" w14:textId="77777777" w:rsidR="001221E7" w:rsidRDefault="001221E7" w:rsidP="001221E7"/>
    <w:p w14:paraId="6B8A16C9" w14:textId="77777777" w:rsidR="001221E7" w:rsidRDefault="001221E7" w:rsidP="001221E7"/>
    <w:p w14:paraId="2B991CC6" w14:textId="77777777" w:rsidR="001221E7" w:rsidRDefault="001221E7" w:rsidP="001221E7"/>
    <w:p w14:paraId="2BF1A63B" w14:textId="77777777" w:rsidR="001221E7" w:rsidRDefault="001221E7">
      <w:pPr>
        <w:rPr>
          <w:i/>
        </w:rPr>
      </w:pPr>
    </w:p>
    <w:p w14:paraId="7082F827" w14:textId="77777777" w:rsidR="00BD1302" w:rsidRDefault="00BD1302">
      <w:r>
        <w:rPr>
          <w:i/>
        </w:rPr>
        <w:t>Critical Discourse Analysis: Critical Concepts in Linguistics:</w:t>
      </w:r>
    </w:p>
    <w:p w14:paraId="6B76DE63" w14:textId="77777777" w:rsidR="00BD1302" w:rsidRDefault="00BD1302" w:rsidP="00BD1302">
      <w:pPr>
        <w:rPr>
          <w:b/>
        </w:rPr>
      </w:pPr>
    </w:p>
    <w:p w14:paraId="4A3E5D4C" w14:textId="77777777" w:rsidR="00DF65BF" w:rsidRDefault="00DF65BF" w:rsidP="00DF65BF">
      <w:r>
        <w:t xml:space="preserve">Leeuwen, Theo van. "The Representation of Social Actors." In </w:t>
      </w:r>
      <w:r>
        <w:rPr>
          <w:i/>
        </w:rPr>
        <w:t>Critical Discourse Analysis: Critical Concepts in Linguistics.</w:t>
      </w:r>
      <w:r>
        <w:t xml:space="preserve"> Ed. Michael Toolan. London: Routledge, 2002. 302-39.*</w:t>
      </w:r>
    </w:p>
    <w:p w14:paraId="558E04A6" w14:textId="77777777" w:rsidR="00DF65BF" w:rsidRPr="00F20BB4" w:rsidRDefault="00DF65BF" w:rsidP="00BD1302">
      <w:pPr>
        <w:rPr>
          <w:b/>
        </w:rPr>
      </w:pPr>
    </w:p>
    <w:p w14:paraId="44553E8E" w14:textId="77777777" w:rsidR="000965B3" w:rsidRDefault="000965B3" w:rsidP="000965B3">
      <w:pPr>
        <w:tabs>
          <w:tab w:val="left" w:pos="142"/>
        </w:tabs>
        <w:ind w:left="851" w:hanging="851"/>
      </w:pPr>
      <w:r>
        <w:t xml:space="preserve">Whorf, Benjamin Lee. "The Relation of Habitual Thought and Behavior to Language." In </w:t>
      </w:r>
      <w:r>
        <w:rPr>
          <w:i/>
        </w:rPr>
        <w:t>Critical Discourse Analysis: Critical Concepts in Linguistics.</w:t>
      </w:r>
      <w:r>
        <w:t xml:space="preserve"> Ed. Michael Toolan. London: Routledge, 2002. 1.8-28.*</w:t>
      </w:r>
    </w:p>
    <w:p w14:paraId="154D96CB" w14:textId="77777777" w:rsidR="00BD1302" w:rsidRDefault="00BD1302">
      <w:r>
        <w:t xml:space="preserve">Orwell, George. "Politics and the English Language." In </w:t>
      </w:r>
      <w:r>
        <w:rPr>
          <w:i/>
        </w:rPr>
        <w:t>Critical Discourse Analysis: Critical Concepts in Linguistics.</w:t>
      </w:r>
      <w:r>
        <w:t xml:space="preserve"> Ed. Michael Toolan. London: Routledge, 2002. 1.29-39.*</w:t>
      </w:r>
    </w:p>
    <w:p w14:paraId="5C9EAEFA" w14:textId="77777777" w:rsidR="00BD1302" w:rsidRDefault="00BD1302">
      <w:r>
        <w:t xml:space="preserve">Kress, Gunther, and. R. I. V. Hodge. "The Founding Fathers Revisited." In </w:t>
      </w:r>
      <w:r>
        <w:rPr>
          <w:i/>
        </w:rPr>
        <w:t>Critical Discourse Analysis: Critical Concepts in Linguistics.</w:t>
      </w:r>
      <w:r>
        <w:t xml:space="preserve"> Ed. Michael Toolan. London: Routledge, 2002. 1.257-79.*</w:t>
      </w:r>
    </w:p>
    <w:p w14:paraId="4EABA6BA" w14:textId="77777777" w:rsidR="004E13B8" w:rsidRDefault="004E13B8" w:rsidP="004E13B8">
      <w:r>
        <w:t xml:space="preserve">Richardson, Kay. "Critical Linguistics and Textual Diagnosis." In </w:t>
      </w:r>
      <w:r>
        <w:rPr>
          <w:i/>
        </w:rPr>
        <w:t>Critical Discourse Analysis: Critical Concepts in Linguistics.</w:t>
      </w:r>
      <w:r>
        <w:t xml:space="preserve"> Ed. Michael Toolan. London: Routledge, 2002. 1.358-74.*</w:t>
      </w:r>
    </w:p>
    <w:p w14:paraId="2A281BB7" w14:textId="77777777" w:rsidR="004E13B8" w:rsidRDefault="004E13B8"/>
    <w:p w14:paraId="5FBC15C4" w14:textId="77777777" w:rsidR="00BD1302" w:rsidRDefault="00BD1302"/>
    <w:p w14:paraId="4D9BFBAF" w14:textId="77777777" w:rsidR="00F21F75" w:rsidRDefault="00F21F75" w:rsidP="00F21F75">
      <w:r>
        <w:t xml:space="preserve">Leeuwen, Theo van. "Genre and Field in Critical Discourse Analysis: A Synopsis." In </w:t>
      </w:r>
      <w:r>
        <w:rPr>
          <w:i/>
        </w:rPr>
        <w:t>Critical Discourse Analysis: Critical Concepts in Linguistics.</w:t>
      </w:r>
      <w:r>
        <w:t xml:space="preserve"> Ed. Michael Toolan. London: Routledge, 2002. 2.166-99.*</w:t>
      </w:r>
    </w:p>
    <w:p w14:paraId="74134F99" w14:textId="77777777" w:rsidR="00BD1302" w:rsidRDefault="00BD1302">
      <w:r>
        <w:t xml:space="preserve">Dijk, Teun van. "Academic Discourse." In </w:t>
      </w:r>
      <w:r>
        <w:rPr>
          <w:i/>
        </w:rPr>
        <w:t>Critical Discourse Analysis: Critical Concepts in Linguistics.</w:t>
      </w:r>
      <w:r>
        <w:t xml:space="preserve"> Ed. Michael Toolan. London: Routledge, 2002. 2.200-36.*</w:t>
      </w:r>
    </w:p>
    <w:p w14:paraId="23E1976C" w14:textId="77777777" w:rsidR="00AC4F26" w:rsidRDefault="00AC4F26" w:rsidP="00AC4F26">
      <w:r>
        <w:t xml:space="preserve">Fairclough, Norman. "Identity and Social Relations in Media Texts." In </w:t>
      </w:r>
      <w:r>
        <w:rPr>
          <w:i/>
        </w:rPr>
        <w:t>Critical Discourse Analysis: Critical Concepts in Linguistics.</w:t>
      </w:r>
      <w:r>
        <w:t xml:space="preserve"> Ed. Michael Toolan. London: Routledge, 2002. 2.262-84.*</w:t>
      </w:r>
    </w:p>
    <w:p w14:paraId="207AC102" w14:textId="77777777" w:rsidR="00C944EA" w:rsidRDefault="00C944EA" w:rsidP="00C944EA">
      <w:r>
        <w:t xml:space="preserve">Wodak, Ruth. "Critical Discourse Analysis and the Study of Doctor-Patient Interaction." In </w:t>
      </w:r>
      <w:r>
        <w:rPr>
          <w:i/>
        </w:rPr>
        <w:t xml:space="preserve">Critical Discourse Analysis: Critical </w:t>
      </w:r>
      <w:r>
        <w:rPr>
          <w:i/>
        </w:rPr>
        <w:lastRenderedPageBreak/>
        <w:t>Concepts in Linguistics.</w:t>
      </w:r>
      <w:r>
        <w:t xml:space="preserve"> Ed. Michael Toolan. London: Routledge, 2002. 2.340-64.*</w:t>
      </w:r>
    </w:p>
    <w:p w14:paraId="204B3B1A" w14:textId="77777777" w:rsidR="00AC4F26" w:rsidRDefault="00AC4F26"/>
    <w:p w14:paraId="012711F7" w14:textId="77777777" w:rsidR="00BD1302" w:rsidRDefault="00BD1302"/>
    <w:p w14:paraId="52E8E913" w14:textId="77777777" w:rsidR="00BD1302" w:rsidRDefault="00BD1302">
      <w:r>
        <w:t xml:space="preserve">Fowler, Roger. "The Salmonella-in-Eggs Affair: Pandora's Box." In </w:t>
      </w:r>
      <w:r>
        <w:rPr>
          <w:i/>
        </w:rPr>
        <w:t>Critical Discourse Analysis: Critical Concepts in Linguistics.</w:t>
      </w:r>
      <w:r>
        <w:t xml:space="preserve"> Ed. Michael Toolan. London: Routledge, 2002. 3.1-33.*</w:t>
      </w:r>
    </w:p>
    <w:p w14:paraId="4C426E85" w14:textId="77777777" w:rsidR="00BD1302" w:rsidRDefault="00BD1302">
      <w:r>
        <w:t xml:space="preserve">Billig, M. "Flagging the Homeland Daily." In </w:t>
      </w:r>
      <w:r>
        <w:rPr>
          <w:i/>
        </w:rPr>
        <w:t>Critical Discourse Analysis: Critical Concepts in Linguistics.</w:t>
      </w:r>
      <w:r>
        <w:t xml:space="preserve"> Ed. Michael Toolan. London: Routledge, 2002. 3.59-97.*</w:t>
      </w:r>
    </w:p>
    <w:p w14:paraId="2B96C9D9" w14:textId="77777777" w:rsidR="00BD1302" w:rsidRDefault="00BD1302">
      <w:r>
        <w:t xml:space="preserve">Martin, J. R. "Grace: The Logogenesis of Freedom." In </w:t>
      </w:r>
      <w:r>
        <w:rPr>
          <w:i/>
        </w:rPr>
        <w:t>Critical Discourse Analysis: Critical Concepts in Linguistics.</w:t>
      </w:r>
      <w:r>
        <w:t xml:space="preserve"> Ed. Michael Toolan. London: Routledge, 2002. 3.170-201.* (Mandela).</w:t>
      </w:r>
    </w:p>
    <w:p w14:paraId="52CA4207" w14:textId="77777777" w:rsidR="00BD1302" w:rsidRDefault="00BD1302">
      <w:r>
        <w:t xml:space="preserve">Toolan, Michael. "What Is Critical Discourse Analysis and Why Are People Saying Such Terrible Things About It?" In </w:t>
      </w:r>
      <w:r>
        <w:rPr>
          <w:i/>
        </w:rPr>
        <w:t>Critical Discourse Analysis: Critical Concepts in Linguistics.</w:t>
      </w:r>
      <w:r>
        <w:t xml:space="preserve"> Ed. Michael Toolan. London: Routledge, 2002. 3.219-41.*</w:t>
      </w:r>
    </w:p>
    <w:p w14:paraId="3453E939" w14:textId="77777777" w:rsidR="00F65EF5" w:rsidRDefault="00F65EF5" w:rsidP="00F65EF5">
      <w:r>
        <w:t xml:space="preserve">Halliday, M. A. K. "On the Grammar of Pain." In </w:t>
      </w:r>
      <w:r>
        <w:rPr>
          <w:i/>
        </w:rPr>
        <w:t>Critical Discourse Analysis: Critical Concepts in Linguistics.</w:t>
      </w:r>
      <w:r>
        <w:t xml:space="preserve"> Ed. Michael Toolan. London: Routledge, 2002. 3.303-30.*</w:t>
      </w:r>
    </w:p>
    <w:p w14:paraId="12271204" w14:textId="77777777" w:rsidR="00BD1302" w:rsidRDefault="00BD1302"/>
    <w:p w14:paraId="7FEAE2EA" w14:textId="77777777" w:rsidR="00BD1302" w:rsidRPr="00F20BB4" w:rsidRDefault="00BD1302" w:rsidP="00BD1302">
      <w:pPr>
        <w:rPr>
          <w:b/>
        </w:rPr>
      </w:pPr>
    </w:p>
    <w:p w14:paraId="71102570" w14:textId="77777777" w:rsidR="00BD1302" w:rsidRDefault="00BD1302">
      <w:r>
        <w:t xml:space="preserve">Threadgold, Terry. "Racism in the News: A Critical Discourse Analysis of News Reporting in Two Australian Newspapers." In </w:t>
      </w:r>
      <w:r>
        <w:rPr>
          <w:i/>
        </w:rPr>
        <w:t>Critical Discourse Analysis: Critical Concepts in Linguistics.</w:t>
      </w:r>
      <w:r>
        <w:t xml:space="preserve"> Ed. Michael Toolan. London: Routledge, 2002. 4.43-60.*</w:t>
      </w:r>
    </w:p>
    <w:p w14:paraId="13793266" w14:textId="77777777" w:rsidR="00BD1302" w:rsidRDefault="00BD1302">
      <w:r>
        <w:t xml:space="preserve">Kamler, Barbara. "An Interview with Terry Threadgold on Critical Discourse Analysis." In </w:t>
      </w:r>
      <w:r>
        <w:rPr>
          <w:i/>
        </w:rPr>
        <w:t>Critical Discourse Analysis: Critical Concepts in Linguistics.</w:t>
      </w:r>
      <w:r>
        <w:t xml:space="preserve"> Ed. Michael Toolan. London: Routledge, 2002. 4.61-78.*</w:t>
      </w:r>
    </w:p>
    <w:p w14:paraId="2B8F3E82" w14:textId="77777777" w:rsidR="00BD1302" w:rsidRDefault="00BD1302">
      <w:r>
        <w:t xml:space="preserve">Scollon, Ron. "Interdiscursivity and Identity." In </w:t>
      </w:r>
      <w:r>
        <w:rPr>
          <w:i/>
        </w:rPr>
        <w:t>Critical Discourse Analysis: Critical Concepts in Linguistics.</w:t>
      </w:r>
      <w:r>
        <w:t xml:space="preserve"> Ed. Michael Toolan. London: Routledge, 2002. 4.79-94.*</w:t>
      </w:r>
    </w:p>
    <w:p w14:paraId="315DD7B2" w14:textId="77777777" w:rsidR="00BD1302" w:rsidRDefault="00BD1302">
      <w:r>
        <w:t xml:space="preserve">de Beaugrande, Robert. "Discourse Studies and the Ideology of Liberalism." In </w:t>
      </w:r>
      <w:r>
        <w:rPr>
          <w:i/>
        </w:rPr>
        <w:t>Critical Discourse Analysis: Critical Concepts in Linguistics.</w:t>
      </w:r>
      <w:r>
        <w:t xml:space="preserve"> Ed. Michael Toolan. London: Routledge, 2002. 4.162-201.*</w:t>
      </w:r>
    </w:p>
    <w:p w14:paraId="782892AA" w14:textId="77777777" w:rsidR="00BD1302" w:rsidRDefault="00BD1302">
      <w:r>
        <w:t xml:space="preserve">Mills, Sara. "Post-Feminist Text Analysis." In </w:t>
      </w:r>
      <w:r>
        <w:rPr>
          <w:i/>
        </w:rPr>
        <w:t>Critical Discourse Analysis: Critical Concepts in Linguistics.</w:t>
      </w:r>
      <w:r>
        <w:t xml:space="preserve"> Ed. Michael Toolan. London: Routledge, 2002. 4.202-23.*</w:t>
      </w:r>
    </w:p>
    <w:p w14:paraId="478F7D24" w14:textId="77777777" w:rsidR="00BD1302" w:rsidRDefault="00BD1302">
      <w:r>
        <w:lastRenderedPageBreak/>
        <w:t xml:space="preserve">Ehrlich, Susan. "The Discursive Reconstruction of Sexual Consent." In </w:t>
      </w:r>
      <w:r>
        <w:rPr>
          <w:i/>
        </w:rPr>
        <w:t>Critical Discourse Analysis: Critical Concepts in Linguistics.</w:t>
      </w:r>
      <w:r>
        <w:t xml:space="preserve"> Ed. Michael Toolan. London: Routledge, 2002. 4.224-50.*</w:t>
      </w:r>
    </w:p>
    <w:p w14:paraId="66C0B1CE" w14:textId="77777777" w:rsidR="00BD1302" w:rsidRDefault="00BD1302">
      <w:r>
        <w:t xml:space="preserve">Teo, Peter. "Racism in the News: A Critical Discourse Analysis of News Reporting in Two Australian Newspapers." In </w:t>
      </w:r>
      <w:r>
        <w:rPr>
          <w:i/>
        </w:rPr>
        <w:t>Critical Discourse Analysis: Critical Concepts in Linguistics.</w:t>
      </w:r>
      <w:r>
        <w:t xml:space="preserve"> Ed. Michael Toolan. London: Routledge, 2002. 4.360-404.*</w:t>
      </w:r>
    </w:p>
    <w:p w14:paraId="097222FA" w14:textId="77777777" w:rsidR="00BD1302" w:rsidRDefault="00BD1302"/>
    <w:sectPr w:rsidR="00BD1302" w:rsidSect="000965B3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58E"/>
    <w:rsid w:val="000965B3"/>
    <w:rsid w:val="001221E7"/>
    <w:rsid w:val="001376FD"/>
    <w:rsid w:val="0017457C"/>
    <w:rsid w:val="002B658E"/>
    <w:rsid w:val="004E13B8"/>
    <w:rsid w:val="0055434C"/>
    <w:rsid w:val="005A434E"/>
    <w:rsid w:val="00821D8A"/>
    <w:rsid w:val="00A4528F"/>
    <w:rsid w:val="00AB326A"/>
    <w:rsid w:val="00AC4F26"/>
    <w:rsid w:val="00BD1302"/>
    <w:rsid w:val="00BE4BA6"/>
    <w:rsid w:val="00BF468E"/>
    <w:rsid w:val="00C74079"/>
    <w:rsid w:val="00C944EA"/>
    <w:rsid w:val="00DF65BF"/>
    <w:rsid w:val="00EA568C"/>
    <w:rsid w:val="00F21F75"/>
    <w:rsid w:val="00F65EF5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92A75F4"/>
  <w14:defaultImageDpi w14:val="300"/>
  <w15:docId w15:val="{051437DB-5447-5E4B-9DB9-AF0AE90D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character" w:styleId="Hipervnculo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cribd.com/doc/31585757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ooks.google.es/books?id=jZ7T_CUb1IEC&amp;printsec=frontcover&amp;dq=Toolan+narrative+progression&amp;source=bl&amp;ots=UiTdrDbUba&amp;sig=Q_fcu3TXWkUHnzgL8Ud0LIdcJ1Q&amp;hl=es&amp;ei=qsxVS6jOHMKgjAfKy-iaDg&amp;sa=X&amp;oi=book_result&amp;ct=result&amp;resnum=2&amp;ved=0CBYQ6AEwA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cribd.com/doc/72571586/" TargetMode="External"/><Relationship Id="rId11" Type="http://schemas.openxmlformats.org/officeDocument/2006/relationships/hyperlink" Target="http://artsweb.bham.ac.uk/MToolan/cv.html" TargetMode="External"/><Relationship Id="rId5" Type="http://schemas.openxmlformats.org/officeDocument/2006/relationships/hyperlink" Target="https://books.google.es/books?id=8M6_ia9OCtAC" TargetMode="External"/><Relationship Id="rId10" Type="http://schemas.openxmlformats.org/officeDocument/2006/relationships/hyperlink" Target="http://garciala.blogia.com/2007/051401-introduction-to-total-speech.php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ateliermagnitica.pl/lib/download/asin=1138654841&amp;type=str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2180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14142</CharactersWithSpaces>
  <SharedDoc>false</SharedDoc>
  <HLinks>
    <vt:vector size="42" baseType="variant">
      <vt:variant>
        <vt:i4>1638455</vt:i4>
      </vt:variant>
      <vt:variant>
        <vt:i4>18</vt:i4>
      </vt:variant>
      <vt:variant>
        <vt:i4>0</vt:i4>
      </vt:variant>
      <vt:variant>
        <vt:i4>5</vt:i4>
      </vt:variant>
      <vt:variant>
        <vt:lpwstr>http://artsweb.bham.ac.uk/MToolan/cv.html</vt:lpwstr>
      </vt:variant>
      <vt:variant>
        <vt:lpwstr/>
      </vt:variant>
      <vt:variant>
        <vt:i4>7143425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http://garciala.blogia.com/2007/051401-introduction-to-total-speech.php</vt:lpwstr>
      </vt:variant>
      <vt:variant>
        <vt:lpwstr/>
      </vt:variant>
      <vt:variant>
        <vt:i4>589918</vt:i4>
      </vt:variant>
      <vt:variant>
        <vt:i4>12</vt:i4>
      </vt:variant>
      <vt:variant>
        <vt:i4>0</vt:i4>
      </vt:variant>
      <vt:variant>
        <vt:i4>5</vt:i4>
      </vt:variant>
      <vt:variant>
        <vt:lpwstr>https://es.scribd.com/doc/315857574/</vt:lpwstr>
      </vt:variant>
      <vt:variant>
        <vt:lpwstr/>
      </vt:variant>
      <vt:variant>
        <vt:i4>4784148</vt:i4>
      </vt:variant>
      <vt:variant>
        <vt:i4>9</vt:i4>
      </vt:variant>
      <vt:variant>
        <vt:i4>0</vt:i4>
      </vt:variant>
      <vt:variant>
        <vt:i4>5</vt:i4>
      </vt:variant>
      <vt:variant>
        <vt:lpwstr>http://books.google.es/books?id=jZ7T_CUb1IEC&amp;printsec=frontcover&amp;dq=Toolan+narrative+progression&amp;source=bl&amp;ots=UiTdrDbUba&amp;sig=Q_fcu3TXWkUHnzgL8Ud0LIdcJ1Q&amp;hl=es&amp;ei=qsxVS6jOHMKgjAfKy-iaDg&amp;sa=X&amp;oi=book_result&amp;ct=result&amp;resnum=2&amp;ved=0CBYQ6AEwAQ</vt:lpwstr>
      </vt:variant>
      <vt:variant>
        <vt:lpwstr>v=onepage&amp;q=&amp;f=</vt:lpwstr>
      </vt:variant>
      <vt:variant>
        <vt:i4>2687048</vt:i4>
      </vt:variant>
      <vt:variant>
        <vt:i4>6</vt:i4>
      </vt:variant>
      <vt:variant>
        <vt:i4>0</vt:i4>
      </vt:variant>
      <vt:variant>
        <vt:i4>5</vt:i4>
      </vt:variant>
      <vt:variant>
        <vt:lpwstr>https://es.scribd.com/doc/72571586/</vt:lpwstr>
      </vt:variant>
      <vt:variant>
        <vt:lpwstr/>
      </vt:variant>
      <vt:variant>
        <vt:i4>2031622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https://books.google.es/books?id=8M6_ia9OCtAC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2017-08-19T12:45:00Z</dcterms:created>
  <dcterms:modified xsi:type="dcterms:W3CDTF">2021-10-15T23:10:00Z</dcterms:modified>
</cp:coreProperties>
</file>