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4A97" w:rsidRPr="00213AF0" w:rsidRDefault="00A64A97" w:rsidP="00A64A97">
      <w:pPr>
        <w:jc w:val="center"/>
        <w:rPr>
          <w:sz w:val="24"/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:rsidR="00A64A97" w:rsidRDefault="00A64A97" w:rsidP="00A64A97">
      <w:pPr>
        <w:jc w:val="center"/>
        <w:rPr>
          <w:smallCaps/>
          <w:sz w:val="24"/>
          <w:lang w:val="en-US"/>
        </w:rPr>
      </w:pPr>
      <w:r w:rsidRPr="00213AF0">
        <w:rPr>
          <w:smallCaps/>
          <w:sz w:val="24"/>
          <w:lang w:val="en-US"/>
        </w:rPr>
        <w:t>A Bibliography of Literary Theory, Criticism and Philology</w:t>
      </w:r>
    </w:p>
    <w:p w:rsidR="00A64A97" w:rsidRPr="0018683B" w:rsidRDefault="008C6B73" w:rsidP="00A64A97">
      <w:pPr>
        <w:jc w:val="center"/>
        <w:rPr>
          <w:sz w:val="24"/>
          <w:lang w:val="es-ES"/>
        </w:rPr>
      </w:pPr>
      <w:hyperlink r:id="rId4" w:history="1">
        <w:r w:rsidR="00A64A97" w:rsidRPr="002B3EEA">
          <w:rPr>
            <w:rStyle w:val="Hipervnculo"/>
            <w:sz w:val="24"/>
            <w:lang w:val="es-ES"/>
          </w:rPr>
          <w:t>http://bit.ly/abibliog</w:t>
        </w:r>
      </w:hyperlink>
      <w:r w:rsidR="00A64A97">
        <w:rPr>
          <w:sz w:val="24"/>
          <w:lang w:val="es-ES"/>
        </w:rPr>
        <w:t xml:space="preserve"> </w:t>
      </w:r>
    </w:p>
    <w:p w:rsidR="00A64A97" w:rsidRPr="00726328" w:rsidRDefault="00A64A97" w:rsidP="00A64A97">
      <w:pPr>
        <w:ind w:right="-1"/>
        <w:jc w:val="center"/>
        <w:rPr>
          <w:sz w:val="24"/>
          <w:lang w:val="es-ES"/>
        </w:rPr>
      </w:pPr>
      <w:r w:rsidRPr="00726328">
        <w:rPr>
          <w:sz w:val="24"/>
          <w:lang w:val="es-ES"/>
        </w:rPr>
        <w:t xml:space="preserve">by José Ángel </w:t>
      </w:r>
      <w:r w:rsidRPr="00726328">
        <w:rPr>
          <w:smallCaps/>
          <w:sz w:val="24"/>
          <w:lang w:val="es-ES"/>
        </w:rPr>
        <w:t>García Landa</w:t>
      </w:r>
    </w:p>
    <w:p w:rsidR="00A64A97" w:rsidRPr="00B47266" w:rsidRDefault="00A64A97" w:rsidP="00A64A97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B47266">
        <w:rPr>
          <w:sz w:val="24"/>
          <w:lang w:val="en-US"/>
        </w:rPr>
        <w:t>(University of Zaragoza, Spain)</w:t>
      </w:r>
    </w:p>
    <w:p w:rsidR="00A64A97" w:rsidRPr="00B47266" w:rsidRDefault="00A64A97" w:rsidP="00A64A97">
      <w:pPr>
        <w:jc w:val="center"/>
        <w:rPr>
          <w:lang w:val="en-US"/>
        </w:rPr>
      </w:pPr>
    </w:p>
    <w:bookmarkEnd w:id="0"/>
    <w:bookmarkEnd w:id="1"/>
    <w:p w:rsidR="00A64A97" w:rsidRPr="00B47266" w:rsidRDefault="00A64A97" w:rsidP="00A64A97">
      <w:pPr>
        <w:ind w:left="0" w:firstLine="0"/>
        <w:jc w:val="center"/>
        <w:rPr>
          <w:color w:val="000000"/>
          <w:lang w:val="en-US"/>
        </w:rPr>
      </w:pPr>
    </w:p>
    <w:p w:rsidR="00474F88" w:rsidRPr="00B47266" w:rsidRDefault="00474F88" w:rsidP="00A64A97">
      <w:pPr>
        <w:ind w:left="0" w:firstLine="0"/>
        <w:jc w:val="center"/>
        <w:rPr>
          <w:color w:val="000000"/>
          <w:lang w:val="en-US"/>
        </w:rPr>
      </w:pPr>
    </w:p>
    <w:p w:rsidR="003E3E68" w:rsidRPr="00C719D0" w:rsidRDefault="00130B4D" w:rsidP="003E3E68">
      <w:pPr>
        <w:ind w:left="709" w:hanging="709"/>
        <w:rPr>
          <w:b/>
          <w:spacing w:val="-15"/>
          <w:sz w:val="36"/>
          <w:szCs w:val="36"/>
          <w:lang w:val="en-US"/>
        </w:rPr>
      </w:pPr>
      <w:r>
        <w:rPr>
          <w:b/>
          <w:smallCaps/>
          <w:spacing w:val="-15"/>
          <w:sz w:val="36"/>
          <w:szCs w:val="36"/>
          <w:lang w:val="en-US"/>
        </w:rPr>
        <w:t>Nicholson</w:t>
      </w:r>
    </w:p>
    <w:p w:rsidR="00EB708C" w:rsidRPr="00C719D0" w:rsidRDefault="00EB708C" w:rsidP="003E3E68">
      <w:pPr>
        <w:ind w:left="709" w:hanging="709"/>
        <w:rPr>
          <w:szCs w:val="28"/>
          <w:lang w:val="en-US"/>
        </w:rPr>
      </w:pPr>
    </w:p>
    <w:p w:rsidR="00EB708C" w:rsidRPr="00C719D0" w:rsidRDefault="00EB708C" w:rsidP="00EB708C">
      <w:pPr>
        <w:rPr>
          <w:szCs w:val="28"/>
          <w:lang w:val="en-US"/>
        </w:rPr>
      </w:pPr>
    </w:p>
    <w:p w:rsidR="00EB708C" w:rsidRPr="00C719D0" w:rsidRDefault="00EB708C" w:rsidP="00EB708C">
      <w:pPr>
        <w:rPr>
          <w:szCs w:val="28"/>
          <w:lang w:val="en-US"/>
        </w:rPr>
      </w:pPr>
    </w:p>
    <w:p w:rsidR="003E3E68" w:rsidRPr="00C719D0" w:rsidRDefault="00130B4D" w:rsidP="003E3E68">
      <w:pPr>
        <w:rPr>
          <w:b/>
          <w:szCs w:val="28"/>
          <w:lang w:val="en-US"/>
        </w:rPr>
      </w:pPr>
      <w:r>
        <w:rPr>
          <w:b/>
          <w:szCs w:val="28"/>
          <w:lang w:val="en-US"/>
        </w:rPr>
        <w:t>Edited works</w:t>
      </w:r>
    </w:p>
    <w:p w:rsidR="00EB708C" w:rsidRPr="00C719D0" w:rsidRDefault="00EB708C" w:rsidP="003E3E68">
      <w:pPr>
        <w:rPr>
          <w:b/>
          <w:szCs w:val="28"/>
          <w:lang w:val="en-US"/>
        </w:rPr>
      </w:pPr>
    </w:p>
    <w:p w:rsidR="00B47266" w:rsidRDefault="00130B4D" w:rsidP="00130B4D">
      <w:pPr>
        <w:rPr>
          <w:lang w:val="en-US"/>
        </w:rPr>
      </w:pPr>
      <w:r>
        <w:rPr>
          <w:i/>
          <w:lang w:val="en-US"/>
        </w:rPr>
        <w:t xml:space="preserve">The Oxford Book of </w:t>
      </w:r>
      <w:r>
        <w:rPr>
          <w:i/>
          <w:lang w:val="en-US"/>
        </w:rPr>
        <w:t>E</w:t>
      </w:r>
      <w:r>
        <w:rPr>
          <w:i/>
          <w:lang w:val="en-US"/>
        </w:rPr>
        <w:t>nglish Mystical Verse.</w:t>
      </w:r>
      <w:r>
        <w:rPr>
          <w:lang w:val="en-US"/>
        </w:rPr>
        <w:t xml:space="preserve"> </w:t>
      </w:r>
    </w:p>
    <w:p w:rsidR="00130B4D" w:rsidRDefault="00130B4D" w:rsidP="00130B4D">
      <w:pPr>
        <w:rPr>
          <w:b/>
          <w:szCs w:val="28"/>
          <w:lang w:val="en-US"/>
        </w:rPr>
      </w:pPr>
    </w:p>
    <w:p w:rsidR="00130B4D" w:rsidRDefault="00130B4D" w:rsidP="00130B4D">
      <w:pPr>
        <w:rPr>
          <w:b/>
          <w:szCs w:val="28"/>
          <w:lang w:val="en-US"/>
        </w:rPr>
      </w:pPr>
    </w:p>
    <w:p w:rsidR="00130B4D" w:rsidRPr="00571E59" w:rsidRDefault="00130B4D" w:rsidP="00130B4D">
      <w:pPr>
        <w:rPr>
          <w:lang w:val="en-US"/>
        </w:rPr>
      </w:pPr>
      <w:r>
        <w:rPr>
          <w:lang w:val="en-US"/>
        </w:rPr>
        <w:t>Blake, William.</w:t>
      </w:r>
      <w:r w:rsidRPr="006001D5">
        <w:rPr>
          <w:lang w:val="en-US"/>
        </w:rPr>
        <w:t xml:space="preserve"> "The Everlasting Gospel." 1818. </w:t>
      </w:r>
      <w:r>
        <w:rPr>
          <w:lang w:val="en-US"/>
        </w:rPr>
        <w:t>In</w:t>
      </w:r>
      <w:bookmarkStart w:id="2" w:name="_GoBack"/>
      <w:bookmarkEnd w:id="2"/>
      <w:r>
        <w:rPr>
          <w:lang w:val="en-US"/>
        </w:rPr>
        <w:t xml:space="preserve"> </w:t>
      </w:r>
      <w:r>
        <w:rPr>
          <w:i/>
          <w:lang w:val="en-US"/>
        </w:rPr>
        <w:t xml:space="preserve">The Oxford Book of </w:t>
      </w:r>
      <w:r>
        <w:rPr>
          <w:i/>
          <w:lang w:val="en-US"/>
        </w:rPr>
        <w:t>E</w:t>
      </w:r>
      <w:r>
        <w:rPr>
          <w:i/>
          <w:lang w:val="en-US"/>
        </w:rPr>
        <w:t>nglish Mystical Verse.</w:t>
      </w:r>
      <w:r>
        <w:rPr>
          <w:lang w:val="en-US"/>
        </w:rPr>
        <w:t xml:space="preserve"> Ed. Nicholson and Lee. Oxford: Oxford UP, 1917.</w:t>
      </w:r>
    </w:p>
    <w:p w:rsidR="00130B4D" w:rsidRPr="00C54795" w:rsidRDefault="00130B4D" w:rsidP="00130B4D">
      <w:pPr>
        <w:rPr>
          <w:b/>
          <w:szCs w:val="28"/>
          <w:lang w:val="en-US"/>
        </w:rPr>
      </w:pPr>
    </w:p>
    <w:sectPr w:rsidR="00130B4D" w:rsidRPr="00C54795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2FF"/>
    <w:rsid w:val="00027F29"/>
    <w:rsid w:val="00034179"/>
    <w:rsid w:val="000507A4"/>
    <w:rsid w:val="000520F4"/>
    <w:rsid w:val="00071E4A"/>
    <w:rsid w:val="000E13BE"/>
    <w:rsid w:val="00107135"/>
    <w:rsid w:val="00122FEC"/>
    <w:rsid w:val="00130B4D"/>
    <w:rsid w:val="00154785"/>
    <w:rsid w:val="001A1433"/>
    <w:rsid w:val="001A1F22"/>
    <w:rsid w:val="001D442C"/>
    <w:rsid w:val="00222DC2"/>
    <w:rsid w:val="002261AB"/>
    <w:rsid w:val="00236A79"/>
    <w:rsid w:val="00241D82"/>
    <w:rsid w:val="0024414E"/>
    <w:rsid w:val="00250EE3"/>
    <w:rsid w:val="00277257"/>
    <w:rsid w:val="0028691C"/>
    <w:rsid w:val="0028756A"/>
    <w:rsid w:val="002D6054"/>
    <w:rsid w:val="002F06FF"/>
    <w:rsid w:val="002F4D2A"/>
    <w:rsid w:val="0032135D"/>
    <w:rsid w:val="00346ECA"/>
    <w:rsid w:val="00363410"/>
    <w:rsid w:val="0036596F"/>
    <w:rsid w:val="003960D4"/>
    <w:rsid w:val="003A5DE2"/>
    <w:rsid w:val="003E3E68"/>
    <w:rsid w:val="004124FC"/>
    <w:rsid w:val="00427961"/>
    <w:rsid w:val="004417E2"/>
    <w:rsid w:val="00473D69"/>
    <w:rsid w:val="00474F88"/>
    <w:rsid w:val="004C69C6"/>
    <w:rsid w:val="00575C4C"/>
    <w:rsid w:val="005867CC"/>
    <w:rsid w:val="005908F6"/>
    <w:rsid w:val="00590FF2"/>
    <w:rsid w:val="005C18BD"/>
    <w:rsid w:val="005C40D6"/>
    <w:rsid w:val="005C78A8"/>
    <w:rsid w:val="005E1EEA"/>
    <w:rsid w:val="00601518"/>
    <w:rsid w:val="00601964"/>
    <w:rsid w:val="00631BB3"/>
    <w:rsid w:val="006403CE"/>
    <w:rsid w:val="006431B8"/>
    <w:rsid w:val="00643FF8"/>
    <w:rsid w:val="006569AE"/>
    <w:rsid w:val="006746A7"/>
    <w:rsid w:val="0068767A"/>
    <w:rsid w:val="00693AB9"/>
    <w:rsid w:val="006B05D8"/>
    <w:rsid w:val="006C5D2E"/>
    <w:rsid w:val="006E2F16"/>
    <w:rsid w:val="00702674"/>
    <w:rsid w:val="007178D6"/>
    <w:rsid w:val="007247C2"/>
    <w:rsid w:val="00727A8E"/>
    <w:rsid w:val="00767161"/>
    <w:rsid w:val="007D21F2"/>
    <w:rsid w:val="007D5648"/>
    <w:rsid w:val="007D5B94"/>
    <w:rsid w:val="00812B07"/>
    <w:rsid w:val="00817954"/>
    <w:rsid w:val="008514BB"/>
    <w:rsid w:val="008B2305"/>
    <w:rsid w:val="008C6B73"/>
    <w:rsid w:val="008D3F10"/>
    <w:rsid w:val="008E4BBE"/>
    <w:rsid w:val="00903991"/>
    <w:rsid w:val="00910A10"/>
    <w:rsid w:val="00911A1E"/>
    <w:rsid w:val="0091339D"/>
    <w:rsid w:val="0091653E"/>
    <w:rsid w:val="009356FB"/>
    <w:rsid w:val="00944BC7"/>
    <w:rsid w:val="00993730"/>
    <w:rsid w:val="009C3C4A"/>
    <w:rsid w:val="009C521B"/>
    <w:rsid w:val="009E7748"/>
    <w:rsid w:val="009F49C8"/>
    <w:rsid w:val="00A0783C"/>
    <w:rsid w:val="00A46AEA"/>
    <w:rsid w:val="00A64A97"/>
    <w:rsid w:val="00A70E50"/>
    <w:rsid w:val="00A77FF5"/>
    <w:rsid w:val="00A865E9"/>
    <w:rsid w:val="00AA7642"/>
    <w:rsid w:val="00AF567E"/>
    <w:rsid w:val="00B26728"/>
    <w:rsid w:val="00B305F7"/>
    <w:rsid w:val="00B31A68"/>
    <w:rsid w:val="00B47266"/>
    <w:rsid w:val="00B8340F"/>
    <w:rsid w:val="00B9298D"/>
    <w:rsid w:val="00B97219"/>
    <w:rsid w:val="00BA68AC"/>
    <w:rsid w:val="00BA6AC0"/>
    <w:rsid w:val="00BD383B"/>
    <w:rsid w:val="00BD5A96"/>
    <w:rsid w:val="00BE5DAB"/>
    <w:rsid w:val="00BE632D"/>
    <w:rsid w:val="00BF0E17"/>
    <w:rsid w:val="00C22CBE"/>
    <w:rsid w:val="00C454AC"/>
    <w:rsid w:val="00C54795"/>
    <w:rsid w:val="00C7182A"/>
    <w:rsid w:val="00C719D0"/>
    <w:rsid w:val="00C80D1E"/>
    <w:rsid w:val="00CF34E0"/>
    <w:rsid w:val="00D25936"/>
    <w:rsid w:val="00D3477D"/>
    <w:rsid w:val="00D56B73"/>
    <w:rsid w:val="00D8223A"/>
    <w:rsid w:val="00DD5E37"/>
    <w:rsid w:val="00E00580"/>
    <w:rsid w:val="00E22F4B"/>
    <w:rsid w:val="00E2676E"/>
    <w:rsid w:val="00E35A7E"/>
    <w:rsid w:val="00E9121C"/>
    <w:rsid w:val="00EB708C"/>
    <w:rsid w:val="00F0109E"/>
    <w:rsid w:val="00F40D0F"/>
    <w:rsid w:val="00F41293"/>
    <w:rsid w:val="00F859A7"/>
    <w:rsid w:val="00FB6970"/>
    <w:rsid w:val="00FE62FF"/>
    <w:rsid w:val="00FF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29F7271"/>
  <w14:defaultImageDpi w14:val="300"/>
  <w15:docId w15:val="{454ED371-C37B-A243-9F4A-A7ED625C0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75C4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75C4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75C4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FE62FF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75C4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s-ES_tradnl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75C4C"/>
    <w:rPr>
      <w:rFonts w:asciiTheme="majorHAnsi" w:eastAsiaTheme="majorEastAsia" w:hAnsiTheme="majorHAnsi" w:cstheme="majorBidi"/>
      <w:i/>
      <w:iCs/>
      <w:color w:val="243F60" w:themeColor="accent1" w:themeShade="7F"/>
      <w:sz w:val="28"/>
      <w:lang w:eastAsia="es-ES_tradnl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75C4C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s-ES_tradnl"/>
    </w:rPr>
  </w:style>
  <w:style w:type="paragraph" w:styleId="Sangra2detindependiente">
    <w:name w:val="Body Text Indent 2"/>
    <w:basedOn w:val="Normal"/>
    <w:link w:val="Sangra2detindependienteCar"/>
    <w:rsid w:val="00575C4C"/>
    <w:rPr>
      <w:color w:val="000000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575C4C"/>
    <w:rPr>
      <w:color w:val="000000"/>
      <w:sz w:val="28"/>
      <w:lang w:eastAsia="es-ES_tradnl"/>
    </w:rPr>
  </w:style>
  <w:style w:type="character" w:styleId="nfasis">
    <w:name w:val="Emphasis"/>
    <w:qFormat/>
    <w:rsid w:val="00575C4C"/>
    <w:rPr>
      <w:i/>
      <w:iCs/>
    </w:rPr>
  </w:style>
  <w:style w:type="paragraph" w:customStyle="1" w:styleId="nt">
    <w:name w:val="nt"/>
    <w:basedOn w:val="Normal"/>
    <w:rsid w:val="00575C4C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a">
    <w:name w:val="a"/>
    <w:basedOn w:val="Fuentedeprrafopredeter"/>
    <w:rsid w:val="00575C4C"/>
  </w:style>
  <w:style w:type="character" w:styleId="Mencinsinresolver">
    <w:name w:val="Unresolved Mention"/>
    <w:basedOn w:val="Fuentedeprrafopredeter"/>
    <w:uiPriority w:val="99"/>
    <w:semiHidden/>
    <w:unhideWhenUsed/>
    <w:rsid w:val="00346ECA"/>
    <w:rPr>
      <w:color w:val="605E5C"/>
      <w:shd w:val="clear" w:color="auto" w:fill="E1DFDD"/>
    </w:rPr>
  </w:style>
  <w:style w:type="paragraph" w:customStyle="1" w:styleId="ListParagraph16">
    <w:name w:val="List Paragraph16"/>
    <w:basedOn w:val="Normal"/>
    <w:qFormat/>
    <w:rsid w:val="00222DC2"/>
    <w:pPr>
      <w:ind w:hanging="709"/>
      <w:contextualSpacing/>
    </w:pPr>
    <w:rPr>
      <w:rFonts w:eastAsia="Times New Roman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0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1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4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06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t.ly/abiblio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347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408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 García Landa</cp:lastModifiedBy>
  <cp:revision>2</cp:revision>
  <dcterms:created xsi:type="dcterms:W3CDTF">2020-11-24T18:46:00Z</dcterms:created>
  <dcterms:modified xsi:type="dcterms:W3CDTF">2020-11-24T18:46:00Z</dcterms:modified>
</cp:coreProperties>
</file>