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B722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B722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Miriam Allott</w:t>
      </w:r>
    </w:p>
    <w:p w:rsidR="00C454AC" w:rsidRDefault="00C454AC"/>
    <w:p w:rsidR="00BB7221" w:rsidRDefault="00BB7221">
      <w:r>
        <w:t>(London U)</w:t>
      </w:r>
    </w:p>
    <w:p w:rsidR="00BB7221" w:rsidRDefault="00BB7221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B7221" w:rsidRDefault="00BB7221" w:rsidP="00BB7221">
      <w:r>
        <w:t xml:space="preserve">Allott, Miriam. "Surviving the Course, Or a Novelist for All Seasons: Graham's Greene </w:t>
      </w:r>
      <w:r>
        <w:rPr>
          <w:i/>
        </w:rPr>
        <w:t xml:space="preserve">The Honorary Consul." </w:t>
      </w:r>
      <w:r>
        <w:t xml:space="preserve">In </w:t>
      </w:r>
      <w:r>
        <w:rPr>
          <w:i/>
        </w:rPr>
        <w:t xml:space="preserve">The Uses of Fiction. </w:t>
      </w:r>
      <w:r>
        <w:t>Ed. Douglas Jefferson and Graham Martin. Milton Keynes: Open UP, 1982. 237-48.</w:t>
      </w:r>
    </w:p>
    <w:p w:rsidR="00BB7221" w:rsidRDefault="00BB7221" w:rsidP="00BB7221">
      <w:r>
        <w:t xml:space="preserve">_____, ed. </w:t>
      </w:r>
      <w:r>
        <w:rPr>
          <w:i/>
        </w:rPr>
        <w:t>Novelists on the Novel.</w:t>
      </w:r>
      <w:r>
        <w:t xml:space="preserve"> New York: Columbia UP, 1959.</w:t>
      </w:r>
    </w:p>
    <w:p w:rsidR="00BB7221" w:rsidRDefault="00BB7221" w:rsidP="00BB7221">
      <w:r>
        <w:t xml:space="preserve">_____, ed. </w:t>
      </w:r>
      <w:r>
        <w:rPr>
          <w:i/>
        </w:rPr>
        <w:t xml:space="preserve">Novelists on the Novel. </w:t>
      </w:r>
      <w:r>
        <w:t>London: Routledge, 1968. 1980.*</w:t>
      </w:r>
    </w:p>
    <w:p w:rsidR="00BB7221" w:rsidRDefault="00BB7221" w:rsidP="00BB7221">
      <w:r>
        <w:t xml:space="preserve">_____, ed. </w:t>
      </w:r>
      <w:r>
        <w:rPr>
          <w:i/>
        </w:rPr>
        <w:t xml:space="preserve">Los novelistas y la novela. </w:t>
      </w:r>
      <w:r>
        <w:t>Barcelona: Seix-Barral, 1965. 1968.</w:t>
      </w:r>
    </w:p>
    <w:p w:rsidR="00BB7221" w:rsidRDefault="00BB7221" w:rsidP="00BB7221">
      <w:r>
        <w:t xml:space="preserve">_____, ed. </w:t>
      </w:r>
      <w:r>
        <w:rPr>
          <w:i/>
        </w:rPr>
        <w:t>John Keats: The Poems.</w:t>
      </w:r>
      <w:r>
        <w:t xml:space="preserve"> London: Longman, 1970.</w:t>
      </w:r>
    </w:p>
    <w:p w:rsidR="00BB7221" w:rsidRDefault="00BB7221" w:rsidP="00BB7221">
      <w:r>
        <w:t xml:space="preserve">_____, ed. </w:t>
      </w:r>
      <w:r>
        <w:rPr>
          <w:i/>
        </w:rPr>
        <w:t>Charlotte Brontë: Jane Eyre and Villette.</w:t>
      </w:r>
      <w:r>
        <w:t xml:space="preserve"> (Casebooks series). Houndmills: Macmillan, 1973.</w:t>
      </w:r>
    </w:p>
    <w:p w:rsidR="00BB7221" w:rsidRDefault="00BB7221" w:rsidP="00BB7221">
      <w:pPr>
        <w:ind w:right="10"/>
      </w:pPr>
      <w:r>
        <w:t xml:space="preserve">_____, ed. </w:t>
      </w:r>
      <w:r>
        <w:rPr>
          <w:i/>
        </w:rPr>
        <w:t>The Poems of Matthew Arnold.</w:t>
      </w:r>
      <w:r>
        <w:t xml:space="preserve"> London: Longman, 1979.</w:t>
      </w:r>
    </w:p>
    <w:p w:rsidR="00BB7221" w:rsidRDefault="00BB7221" w:rsidP="00BB7221">
      <w:r>
        <w:t xml:space="preserve">_____, ed. </w:t>
      </w:r>
      <w:r>
        <w:rPr>
          <w:i/>
        </w:rPr>
        <w:t xml:space="preserve">Emily Brontë: </w:t>
      </w:r>
      <w:r>
        <w:t>Wuthering Heights. Rev. ed. (Casebooks series). Houndmills: Macmillan, 1992.</w:t>
      </w:r>
    </w:p>
    <w:p w:rsidR="00BB7221" w:rsidRDefault="00BB7221" w:rsidP="00BB7221">
      <w:r>
        <w:t xml:space="preserve">_____, ed. </w:t>
      </w:r>
      <w:r>
        <w:rPr>
          <w:i/>
        </w:rPr>
        <w:t xml:space="preserve">Selected Poems and Prose. </w:t>
      </w:r>
      <w:r>
        <w:t>By Matthew Arnold. London: Dent.</w:t>
      </w:r>
    </w:p>
    <w:p w:rsidR="00BB7221" w:rsidRDefault="00BB7221" w:rsidP="00BB7221">
      <w:r>
        <w:t xml:space="preserve">Allott, Miriam, and Geoffrey Tillotson. </w:t>
      </w:r>
      <w:r>
        <w:rPr>
          <w:i/>
        </w:rPr>
        <w:t>"Romola</w:t>
      </w:r>
      <w:r>
        <w:t xml:space="preserve"> and </w:t>
      </w:r>
      <w:r>
        <w:rPr>
          <w:i/>
        </w:rPr>
        <w:t>The Golden Bowl." Notes and Queries</w:t>
      </w:r>
      <w:r>
        <w:t xml:space="preserve"> 198 (1953): 124-5, 223. </w:t>
      </w:r>
    </w:p>
    <w:p w:rsidR="00BB7221" w:rsidRDefault="00BB7221" w:rsidP="00BB7221">
      <w:r>
        <w:t xml:space="preserve">Allott, Miriam, and Robert H. Super, eds. </w:t>
      </w:r>
      <w:r>
        <w:rPr>
          <w:i/>
        </w:rPr>
        <w:t>Matthew Arnold.</w:t>
      </w:r>
      <w:r>
        <w:t xml:space="preserve"> (Oxford Authors). Oxford: Oxford UP, 1986.</w:t>
      </w:r>
    </w:p>
    <w:p w:rsidR="00BB7221" w:rsidRDefault="00BB7221" w:rsidP="00BB7221"/>
    <w:p w:rsidR="00BB7221" w:rsidRDefault="00BB7221" w:rsidP="00BB7221"/>
    <w:p w:rsidR="00BB7221" w:rsidRDefault="00BB7221" w:rsidP="00BB7221"/>
    <w:p w:rsidR="00BB7221" w:rsidRDefault="00BB7221" w:rsidP="00BB7221">
      <w:pPr>
        <w:rPr>
          <w:b/>
        </w:rPr>
      </w:pPr>
      <w:r>
        <w:rPr>
          <w:b/>
        </w:rPr>
        <w:t>Edited works</w:t>
      </w:r>
    </w:p>
    <w:p w:rsidR="00BB7221" w:rsidRDefault="00BB7221" w:rsidP="00BB7221">
      <w:pPr>
        <w:rPr>
          <w:b/>
        </w:rPr>
      </w:pPr>
    </w:p>
    <w:p w:rsidR="00BB7221" w:rsidRDefault="00BB7221" w:rsidP="00BB7221">
      <w:pPr>
        <w:rPr>
          <w:b/>
        </w:rPr>
      </w:pPr>
    </w:p>
    <w:p w:rsidR="00BB7221" w:rsidRDefault="00BB7221" w:rsidP="00BB7221">
      <w:pPr>
        <w:rPr>
          <w:b/>
        </w:rPr>
      </w:pPr>
    </w:p>
    <w:p w:rsidR="00BB7221" w:rsidRPr="00BB7221" w:rsidRDefault="00BB7221" w:rsidP="00BB7221">
      <w:pPr>
        <w:rPr>
          <w:i/>
        </w:rPr>
      </w:pPr>
      <w:r>
        <w:rPr>
          <w:i/>
        </w:rPr>
        <w:t>Novelists on the Novel:</w:t>
      </w:r>
      <w:bookmarkStart w:id="2" w:name="_GoBack"/>
      <w:bookmarkEnd w:id="2"/>
    </w:p>
    <w:p w:rsidR="00BB7221" w:rsidRDefault="00BB7221" w:rsidP="00BB7221">
      <w:r>
        <w:lastRenderedPageBreak/>
        <w:t xml:space="preserve">Barbauld, Anna Laetitia.  "A Biographical Account of Samuel Richardson."  In Allott, </w:t>
      </w:r>
      <w:r>
        <w:rPr>
          <w:i/>
        </w:rPr>
        <w:t>Novelists on the Novel.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B722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2018-09-15T19:37:00Z</dcterms:created>
  <dcterms:modified xsi:type="dcterms:W3CDTF">2018-09-15T19:37:00Z</dcterms:modified>
</cp:coreProperties>
</file>