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38" w:rsidRPr="002C4CED" w:rsidRDefault="00FF2E38" w:rsidP="00FF2E3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FF2E38" w:rsidRPr="004C7906" w:rsidRDefault="00FF2E38" w:rsidP="00FF2E3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F2E38" w:rsidRPr="004C7906" w:rsidRDefault="00211DE2" w:rsidP="00FF2E38">
      <w:pPr>
        <w:jc w:val="center"/>
        <w:rPr>
          <w:sz w:val="24"/>
        </w:rPr>
      </w:pPr>
      <w:hyperlink r:id="rId4" w:history="1">
        <w:r w:rsidR="00FF2E38" w:rsidRPr="004C7906">
          <w:rPr>
            <w:rStyle w:val="Hipervnculo"/>
            <w:sz w:val="24"/>
          </w:rPr>
          <w:t>http://bit.ly/abibliog</w:t>
        </w:r>
      </w:hyperlink>
    </w:p>
    <w:p w:rsidR="00FF2E38" w:rsidRPr="004C7906" w:rsidRDefault="00FF2E38" w:rsidP="00FF2E3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F2E38" w:rsidRPr="006C6466" w:rsidRDefault="00FF2E38" w:rsidP="00FF2E38">
      <w:pPr>
        <w:jc w:val="center"/>
        <w:rPr>
          <w:sz w:val="24"/>
          <w:lang w:val="en-US"/>
        </w:rPr>
      </w:pPr>
      <w:r w:rsidRPr="006C6466">
        <w:rPr>
          <w:sz w:val="24"/>
          <w:lang w:val="en-US"/>
        </w:rPr>
        <w:t>(University of Zaragoza, Spain)</w:t>
      </w:r>
    </w:p>
    <w:p w:rsidR="00FF2E38" w:rsidRPr="006C6466" w:rsidRDefault="00FF2E38" w:rsidP="00FF2E38">
      <w:pPr>
        <w:jc w:val="center"/>
        <w:rPr>
          <w:sz w:val="24"/>
          <w:lang w:val="en-US"/>
        </w:rPr>
      </w:pPr>
    </w:p>
    <w:p w:rsidR="00FF2E38" w:rsidRPr="006C6466" w:rsidRDefault="00FF2E38" w:rsidP="00FF2E38">
      <w:pPr>
        <w:jc w:val="center"/>
        <w:rPr>
          <w:sz w:val="24"/>
          <w:lang w:val="en-US"/>
        </w:rPr>
      </w:pPr>
    </w:p>
    <w:p w:rsidR="006C1618" w:rsidRPr="00F7253A" w:rsidRDefault="006C1618">
      <w:pPr>
        <w:jc w:val="center"/>
        <w:rPr>
          <w:lang w:val="en-US"/>
        </w:rPr>
      </w:pPr>
    </w:p>
    <w:p w:rsidR="006C1618" w:rsidRPr="00F7253A" w:rsidRDefault="006C1618" w:rsidP="006C1618">
      <w:pPr>
        <w:pStyle w:val="Ttulo1"/>
        <w:rPr>
          <w:rFonts w:ascii="Times" w:hAnsi="Times"/>
          <w:smallCaps/>
          <w:sz w:val="36"/>
          <w:lang w:val="en-US"/>
        </w:rPr>
      </w:pPr>
      <w:r w:rsidRPr="00F7253A">
        <w:rPr>
          <w:rFonts w:ascii="Times" w:hAnsi="Times"/>
          <w:smallCaps/>
          <w:sz w:val="36"/>
          <w:lang w:val="en-US"/>
        </w:rPr>
        <w:t>Carl E. Bain</w:t>
      </w:r>
    </w:p>
    <w:p w:rsidR="006C1618" w:rsidRPr="00F7253A" w:rsidRDefault="006C1618">
      <w:pPr>
        <w:rPr>
          <w:lang w:val="en-US"/>
        </w:rPr>
      </w:pPr>
    </w:p>
    <w:p w:rsidR="006C1618" w:rsidRPr="00F7253A" w:rsidRDefault="006C1618">
      <w:pPr>
        <w:rPr>
          <w:lang w:val="en-US"/>
        </w:rPr>
      </w:pPr>
    </w:p>
    <w:p w:rsidR="006C1618" w:rsidRPr="00F7253A" w:rsidRDefault="006C1618">
      <w:pPr>
        <w:rPr>
          <w:b/>
          <w:lang w:val="en-US"/>
        </w:rPr>
      </w:pPr>
      <w:r w:rsidRPr="00F7253A">
        <w:rPr>
          <w:b/>
          <w:lang w:val="en-US"/>
        </w:rPr>
        <w:t>Works</w:t>
      </w:r>
    </w:p>
    <w:p w:rsidR="006C1618" w:rsidRPr="00F7253A" w:rsidRDefault="006C1618">
      <w:pPr>
        <w:rPr>
          <w:lang w:val="en-US"/>
        </w:rPr>
      </w:pP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Bain, Carl E., Jerome Beaty, and J. Paul Hunter.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New York: Norton, 1991.</w:t>
      </w:r>
    </w:p>
    <w:p w:rsidR="006C1618" w:rsidRPr="00F7253A" w:rsidRDefault="006C1618">
      <w:pPr>
        <w:tabs>
          <w:tab w:val="left" w:pos="8220"/>
        </w:tabs>
        <w:rPr>
          <w:lang w:val="en-US"/>
        </w:rPr>
      </w:pPr>
    </w:p>
    <w:p w:rsidR="006C1618" w:rsidRPr="00F7253A" w:rsidRDefault="006C1618">
      <w:pPr>
        <w:tabs>
          <w:tab w:val="left" w:pos="8220"/>
        </w:tabs>
        <w:rPr>
          <w:lang w:val="en-US"/>
        </w:rPr>
      </w:pPr>
    </w:p>
    <w:p w:rsidR="006C1618" w:rsidRPr="00F7253A" w:rsidRDefault="006C1618">
      <w:pPr>
        <w:tabs>
          <w:tab w:val="left" w:pos="8220"/>
        </w:tabs>
        <w:rPr>
          <w:lang w:val="en-US"/>
        </w:rPr>
      </w:pPr>
    </w:p>
    <w:p w:rsidR="006C1618" w:rsidRPr="00F7253A" w:rsidRDefault="006C1618">
      <w:pPr>
        <w:tabs>
          <w:tab w:val="left" w:pos="8220"/>
        </w:tabs>
        <w:rPr>
          <w:b/>
          <w:lang w:val="en-US"/>
        </w:rPr>
      </w:pPr>
      <w:r w:rsidRPr="00F7253A">
        <w:rPr>
          <w:b/>
          <w:lang w:val="en-US"/>
        </w:rPr>
        <w:t>Edited works</w:t>
      </w:r>
      <w:bookmarkStart w:id="0" w:name="_GoBack"/>
      <w:bookmarkEnd w:id="0"/>
    </w:p>
    <w:p w:rsidR="006C1618" w:rsidRPr="00F7253A" w:rsidRDefault="006C1618">
      <w:pPr>
        <w:tabs>
          <w:tab w:val="left" w:pos="8220"/>
        </w:tabs>
        <w:rPr>
          <w:b/>
          <w:lang w:val="en-US"/>
        </w:rPr>
      </w:pPr>
    </w:p>
    <w:p w:rsidR="006C1618" w:rsidRPr="00F7253A" w:rsidRDefault="006C1618">
      <w:pPr>
        <w:tabs>
          <w:tab w:val="left" w:pos="8220"/>
        </w:tabs>
        <w:rPr>
          <w:i/>
          <w:lang w:val="en-US"/>
        </w:rPr>
      </w:pPr>
      <w:r w:rsidRPr="00F7253A">
        <w:rPr>
          <w:i/>
          <w:lang w:val="en-US"/>
        </w:rPr>
        <w:t>The Norton Introduction to Literature:</w:t>
      </w:r>
    </w:p>
    <w:p w:rsidR="006C1618" w:rsidRPr="00F7253A" w:rsidRDefault="006C1618">
      <w:pPr>
        <w:tabs>
          <w:tab w:val="left" w:pos="8220"/>
        </w:tabs>
        <w:rPr>
          <w:i/>
          <w:lang w:val="en-US"/>
        </w:rPr>
      </w:pPr>
    </w:p>
    <w:p w:rsidR="006C6466" w:rsidRPr="00A14C64" w:rsidRDefault="006C6466" w:rsidP="006C6466">
      <w:pPr>
        <w:rPr>
          <w:lang w:val="en-US"/>
        </w:rPr>
      </w:pPr>
      <w:r>
        <w:rPr>
          <w:lang w:val="en-US"/>
        </w:rPr>
        <w:t>Poe, Edgar Allan</w:t>
      </w:r>
      <w:r w:rsidRPr="00A14C64">
        <w:rPr>
          <w:lang w:val="en-US"/>
        </w:rPr>
        <w:t xml:space="preserve">. "The Cask of Amontillado." In </w:t>
      </w:r>
      <w:r w:rsidRPr="00A14C64">
        <w:rPr>
          <w:i/>
          <w:lang w:val="en-US"/>
        </w:rPr>
        <w:t>The Norton Introduction to Literature.</w:t>
      </w:r>
      <w:r w:rsidRPr="00A14C64">
        <w:rPr>
          <w:lang w:val="en-US"/>
        </w:rPr>
        <w:t xml:space="preserve"> 5th ed. Ed. Carl Bain et al. New York: Norton, 1991. 23-28.*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Baldwin, James. "Sonny's Blues."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28-51.*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Bierce, Ambrose. "An Occurrence at Owl Creek Bridge."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63-9.*</w:t>
      </w:r>
    </w:p>
    <w:p w:rsidR="00783972" w:rsidRPr="00F7253A" w:rsidRDefault="00783972" w:rsidP="00783972">
      <w:pPr>
        <w:rPr>
          <w:lang w:val="en-US"/>
        </w:rPr>
      </w:pPr>
      <w:r w:rsidRPr="00F7253A">
        <w:rPr>
          <w:lang w:val="en-US"/>
        </w:rPr>
        <w:t xml:space="preserve">Faulkner, William. "A Rose for Emily."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69-76.*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Richler, Mordecai. "The Summer My Grandmother Was Supposed to Die."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76-93.*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James, Henry. "The Real Thing."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98-116.*</w:t>
      </w:r>
    </w:p>
    <w:p w:rsidR="00B76F54" w:rsidRPr="00D420D1" w:rsidRDefault="00B76F54" w:rsidP="00B76F54">
      <w:pPr>
        <w:rPr>
          <w:lang w:val="en-US"/>
        </w:rPr>
      </w:pPr>
      <w:r w:rsidRPr="00D420D1">
        <w:rPr>
          <w:lang w:val="en-US"/>
        </w:rPr>
        <w:t xml:space="preserve">Cheever, John. "The Country Husband." Story. In </w:t>
      </w:r>
      <w:r w:rsidRPr="00D420D1">
        <w:rPr>
          <w:i/>
          <w:lang w:val="en-US"/>
        </w:rPr>
        <w:t>The Norton Introduction to Literature.</w:t>
      </w:r>
      <w:r w:rsidRPr="00D420D1">
        <w:rPr>
          <w:lang w:val="en-US"/>
        </w:rPr>
        <w:t xml:space="preserve"> 5th ed. Ed. Carl Bain et al. New York: Norton, 1991. 133-52.</w:t>
      </w:r>
    </w:p>
    <w:p w:rsidR="00557541" w:rsidRPr="00945631" w:rsidRDefault="00557541" w:rsidP="00557541">
      <w:pPr>
        <w:rPr>
          <w:lang w:val="en-US"/>
        </w:rPr>
      </w:pPr>
      <w:r w:rsidRPr="00945631">
        <w:rPr>
          <w:lang w:val="en-US"/>
        </w:rPr>
        <w:lastRenderedPageBreak/>
        <w:t xml:space="preserve">Tan, Amy. "A Pair of Tickets." Story. In </w:t>
      </w:r>
      <w:r w:rsidRPr="00945631">
        <w:rPr>
          <w:i/>
          <w:lang w:val="en-US"/>
        </w:rPr>
        <w:t>The Norton Introduction to Literature.</w:t>
      </w:r>
      <w:r w:rsidRPr="00945631">
        <w:rPr>
          <w:lang w:val="en-US"/>
        </w:rPr>
        <w:t xml:space="preserve"> 5th ed. Ed. Carl Bain et al. New York: Norton, 1991. 152-66.*</w:t>
      </w:r>
    </w:p>
    <w:p w:rsidR="007C111F" w:rsidRPr="007C111F" w:rsidRDefault="007C111F" w:rsidP="007C111F">
      <w:pPr>
        <w:rPr>
          <w:lang w:val="en-US"/>
        </w:rPr>
      </w:pPr>
      <w:r>
        <w:rPr>
          <w:lang w:val="en-US"/>
        </w:rPr>
        <w:t>Chekhov, Anton.</w:t>
      </w:r>
      <w:r w:rsidRPr="00AE0EA0">
        <w:rPr>
          <w:lang w:val="en-US"/>
        </w:rPr>
        <w:t xml:space="preserve"> "The Lady with the Dog." Story. In </w:t>
      </w:r>
      <w:r w:rsidRPr="00AE0EA0">
        <w:rPr>
          <w:i/>
          <w:lang w:val="en-US"/>
        </w:rPr>
        <w:t>The Norton Introduction to Literature.</w:t>
      </w:r>
      <w:r w:rsidRPr="00AE0EA0">
        <w:rPr>
          <w:lang w:val="en-US"/>
        </w:rPr>
        <w:t xml:space="preserve"> 5th ed. Ed. Carl Bain et al. New York: Norton, 1991. </w:t>
      </w:r>
      <w:r w:rsidRPr="007C111F">
        <w:rPr>
          <w:lang w:val="en-US"/>
        </w:rPr>
        <w:t>166-80.*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Hawthorne, Nathaniel. "Young Goodman Brown."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184-93.*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Trevor, William. "Beyond the Pale."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223-44.*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Connell, Richard. "The Most Dangerous Game." Story. 1924.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295-316.</w:t>
      </w:r>
    </w:p>
    <w:p w:rsidR="003F1AB2" w:rsidRPr="00F7253A" w:rsidRDefault="003F1AB2" w:rsidP="003F1AB2">
      <w:pPr>
        <w:rPr>
          <w:lang w:val="en-US"/>
        </w:rPr>
      </w:pPr>
      <w:r w:rsidRPr="00F7253A">
        <w:rPr>
          <w:lang w:val="en-US"/>
        </w:rPr>
        <w:t xml:space="preserve">Faulkner, William. "Barn Burning."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316-34.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Joyce, James. "Araby." Story. From </w:t>
      </w:r>
      <w:r w:rsidRPr="00F7253A">
        <w:rPr>
          <w:i/>
          <w:lang w:val="en-US"/>
        </w:rPr>
        <w:t>Dubliners.</w:t>
      </w:r>
      <w:r w:rsidRPr="00F7253A">
        <w:rPr>
          <w:lang w:val="en-US"/>
        </w:rPr>
        <w:t xml:space="preserve">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382-6.*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Lawrence, D. H. "Odour of Chrysanthemums."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367-81.</w:t>
      </w:r>
    </w:p>
    <w:p w:rsidR="00850F2E" w:rsidRPr="00F7253A" w:rsidRDefault="00850F2E" w:rsidP="00850F2E">
      <w:pPr>
        <w:rPr>
          <w:lang w:val="en-US"/>
        </w:rPr>
      </w:pPr>
      <w:r w:rsidRPr="00F7253A">
        <w:rPr>
          <w:lang w:val="en-US"/>
        </w:rPr>
        <w:t xml:space="preserve">García Márquez, Gabriel. "A Very Old Man with Enormous Wings."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408-12.*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Kincaid, Jamaica. "Girl." Story.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439-42.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Glaspell, Susan. </w:t>
      </w:r>
      <w:r w:rsidRPr="00F7253A">
        <w:rPr>
          <w:i/>
          <w:lang w:val="en-US"/>
        </w:rPr>
        <w:t>Trifles.</w:t>
      </w:r>
      <w:r w:rsidRPr="00F7253A">
        <w:rPr>
          <w:lang w:val="en-US"/>
        </w:rPr>
        <w:t xml:space="preserve">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825-35.*</w:t>
      </w:r>
    </w:p>
    <w:p w:rsidR="00F7253A" w:rsidRPr="004B442F" w:rsidRDefault="00F7253A" w:rsidP="00F7253A">
      <w:pPr>
        <w:rPr>
          <w:lang w:val="en-US"/>
        </w:rPr>
      </w:pPr>
      <w:r>
        <w:rPr>
          <w:lang w:val="en-US"/>
        </w:rPr>
        <w:t>Ibsen, Henrik.</w:t>
      </w:r>
      <w:r w:rsidRPr="004B442F">
        <w:rPr>
          <w:lang w:val="en-US"/>
        </w:rPr>
        <w:t xml:space="preserve"> </w:t>
      </w:r>
      <w:r w:rsidRPr="004B442F">
        <w:rPr>
          <w:i/>
          <w:lang w:val="en-US"/>
        </w:rPr>
        <w:t>Hedda Gabler.</w:t>
      </w:r>
      <w:r w:rsidRPr="004B442F">
        <w:rPr>
          <w:lang w:val="en-US"/>
        </w:rPr>
        <w:t xml:space="preserve"> In </w:t>
      </w:r>
      <w:r w:rsidRPr="004B442F">
        <w:rPr>
          <w:i/>
          <w:lang w:val="en-US"/>
        </w:rPr>
        <w:t>The Norton Introduction to Literature.</w:t>
      </w:r>
      <w:r w:rsidRPr="004B442F">
        <w:rPr>
          <w:lang w:val="en-US"/>
        </w:rPr>
        <w:t xml:space="preserve"> 5th ed. Ed. Carl Bain et al. New York: Norton, 1991. 835-996.</w:t>
      </w:r>
      <w:r>
        <w:rPr>
          <w:lang w:val="en-US"/>
        </w:rPr>
        <w:t>*</w:t>
      </w:r>
    </w:p>
    <w:p w:rsidR="006C1618" w:rsidRPr="00F7253A" w:rsidRDefault="006C1618">
      <w:pPr>
        <w:rPr>
          <w:lang w:val="en-US"/>
        </w:rPr>
      </w:pPr>
      <w:r w:rsidRPr="00F7253A">
        <w:rPr>
          <w:lang w:val="en-US"/>
        </w:rPr>
        <w:t xml:space="preserve">Hellman, Lillian. </w:t>
      </w:r>
      <w:r w:rsidRPr="00F7253A">
        <w:rPr>
          <w:i/>
          <w:lang w:val="en-US"/>
        </w:rPr>
        <w:t>The Little Foxes.</w:t>
      </w:r>
      <w:r w:rsidRPr="00F7253A">
        <w:rPr>
          <w:lang w:val="en-US"/>
        </w:rPr>
        <w:t xml:space="preserve"> Drama.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1006-61.*</w:t>
      </w:r>
    </w:p>
    <w:p w:rsidR="000055D7" w:rsidRPr="00F7253A" w:rsidRDefault="000055D7" w:rsidP="000055D7">
      <w:pPr>
        <w:rPr>
          <w:lang w:val="en-US"/>
        </w:rPr>
      </w:pPr>
      <w:r w:rsidRPr="00F7253A">
        <w:rPr>
          <w:lang w:val="en-US"/>
        </w:rPr>
        <w:t xml:space="preserve">Sophocles. </w:t>
      </w:r>
      <w:r w:rsidRPr="00F7253A">
        <w:rPr>
          <w:i/>
          <w:lang w:val="en-US"/>
        </w:rPr>
        <w:t>Oedipus the King.</w:t>
      </w:r>
      <w:r w:rsidRPr="00F7253A">
        <w:rPr>
          <w:lang w:val="en-US"/>
        </w:rPr>
        <w:t xml:space="preserve">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1227-73.*</w:t>
      </w:r>
    </w:p>
    <w:p w:rsidR="006C1618" w:rsidRDefault="006C1618">
      <w:r w:rsidRPr="00F7253A">
        <w:rPr>
          <w:lang w:val="en-US"/>
        </w:rPr>
        <w:t xml:space="preserve">Wilson, August. </w:t>
      </w:r>
      <w:r w:rsidRPr="00F7253A">
        <w:rPr>
          <w:i/>
          <w:lang w:val="en-US"/>
        </w:rPr>
        <w:t xml:space="preserve">Fences. </w:t>
      </w:r>
      <w:r w:rsidRPr="00F7253A">
        <w:rPr>
          <w:lang w:val="en-US"/>
        </w:rPr>
        <w:t xml:space="preserve">Drama. In </w:t>
      </w:r>
      <w:r w:rsidRPr="00F7253A">
        <w:rPr>
          <w:i/>
          <w:lang w:val="en-US"/>
        </w:rPr>
        <w:t>The Norton Introduction to Literature.</w:t>
      </w:r>
      <w:r w:rsidRPr="00F7253A">
        <w:rPr>
          <w:lang w:val="en-US"/>
        </w:rPr>
        <w:t xml:space="preserve"> 5th ed. Ed. Carl Bain et al. New York: Norton, 1991. </w:t>
      </w:r>
      <w:r>
        <w:t>1321-73.*</w:t>
      </w:r>
    </w:p>
    <w:p w:rsidR="006C1618" w:rsidRDefault="006C1618"/>
    <w:p w:rsidR="006C1618" w:rsidRDefault="006C1618"/>
    <w:p w:rsidR="006C1618" w:rsidRDefault="006C1618"/>
    <w:sectPr w:rsidR="006C1618" w:rsidSect="00D86D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5D7"/>
    <w:rsid w:val="0015404B"/>
    <w:rsid w:val="00211DE2"/>
    <w:rsid w:val="003F1AB2"/>
    <w:rsid w:val="00557541"/>
    <w:rsid w:val="006C1618"/>
    <w:rsid w:val="006C6466"/>
    <w:rsid w:val="00783972"/>
    <w:rsid w:val="007C111F"/>
    <w:rsid w:val="00850F2E"/>
    <w:rsid w:val="00B76F54"/>
    <w:rsid w:val="00D86D52"/>
    <w:rsid w:val="00F7253A"/>
    <w:rsid w:val="00FE62FF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358420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3630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2018-05-20T22:02:00Z</dcterms:created>
  <dcterms:modified xsi:type="dcterms:W3CDTF">2022-02-24T07:43:00Z</dcterms:modified>
</cp:coreProperties>
</file>