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D8D80" w14:textId="77777777" w:rsidR="00C454AC" w:rsidRPr="000C08C9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C08C9">
        <w:rPr>
          <w:sz w:val="20"/>
          <w:lang w:val="en-US"/>
        </w:rPr>
        <w:t xml:space="preserve">    from</w:t>
      </w:r>
    </w:p>
    <w:p w14:paraId="7C6A4096" w14:textId="77777777" w:rsidR="00C454AC" w:rsidRPr="000C08C9" w:rsidRDefault="00C454AC">
      <w:pPr>
        <w:jc w:val="center"/>
        <w:rPr>
          <w:smallCaps/>
          <w:sz w:val="24"/>
          <w:lang w:val="en-US"/>
        </w:rPr>
      </w:pPr>
      <w:r w:rsidRPr="000C08C9">
        <w:rPr>
          <w:smallCaps/>
          <w:sz w:val="24"/>
          <w:lang w:val="en-US"/>
        </w:rPr>
        <w:t>A Bibliography of Literary Theory, Criticism and Philology</w:t>
      </w:r>
    </w:p>
    <w:p w14:paraId="133CB993" w14:textId="77777777" w:rsidR="00C454AC" w:rsidRPr="000C08C9" w:rsidRDefault="000C08C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C08C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BA7F247" w14:textId="77777777" w:rsidR="00C454AC" w:rsidRPr="000C08C9" w:rsidRDefault="00C454AC">
      <w:pPr>
        <w:ind w:right="-1"/>
        <w:jc w:val="center"/>
        <w:rPr>
          <w:sz w:val="24"/>
          <w:lang w:val="en-US"/>
        </w:rPr>
      </w:pPr>
      <w:r w:rsidRPr="000C08C9">
        <w:rPr>
          <w:sz w:val="24"/>
          <w:lang w:val="en-US"/>
        </w:rPr>
        <w:t xml:space="preserve">by José Ángel </w:t>
      </w:r>
      <w:r w:rsidRPr="000C08C9">
        <w:rPr>
          <w:smallCaps/>
          <w:sz w:val="24"/>
          <w:lang w:val="en-US"/>
        </w:rPr>
        <w:t>García Landa</w:t>
      </w:r>
    </w:p>
    <w:p w14:paraId="15065846" w14:textId="77777777" w:rsidR="00C454AC" w:rsidRPr="000C08C9" w:rsidRDefault="00C454AC">
      <w:pPr>
        <w:ind w:right="-1"/>
        <w:jc w:val="center"/>
        <w:rPr>
          <w:sz w:val="24"/>
          <w:lang w:val="en-US"/>
        </w:rPr>
      </w:pPr>
      <w:r w:rsidRPr="000C08C9">
        <w:rPr>
          <w:sz w:val="24"/>
          <w:lang w:val="en-US"/>
        </w:rPr>
        <w:t>(University of Zaragoza, Spain)</w:t>
      </w:r>
    </w:p>
    <w:p w14:paraId="2F753E09" w14:textId="77777777" w:rsidR="00C454AC" w:rsidRPr="000C08C9" w:rsidRDefault="00C454AC">
      <w:pPr>
        <w:jc w:val="center"/>
        <w:rPr>
          <w:lang w:val="en-US"/>
        </w:rPr>
      </w:pPr>
    </w:p>
    <w:bookmarkEnd w:id="0"/>
    <w:bookmarkEnd w:id="1"/>
    <w:p w14:paraId="3FD9B97C" w14:textId="77777777" w:rsidR="00C454AC" w:rsidRPr="000C08C9" w:rsidRDefault="00C454AC">
      <w:pPr>
        <w:jc w:val="center"/>
        <w:rPr>
          <w:lang w:val="en-US"/>
        </w:rPr>
      </w:pPr>
    </w:p>
    <w:p w14:paraId="1EAD9833" w14:textId="77777777" w:rsidR="00C454AC" w:rsidRPr="000C08C9" w:rsidRDefault="002C1E8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C08C9">
        <w:rPr>
          <w:rFonts w:ascii="Times" w:hAnsi="Times"/>
          <w:smallCaps/>
          <w:sz w:val="36"/>
          <w:lang w:val="en-US"/>
        </w:rPr>
        <w:t>Michael Billington</w:t>
      </w:r>
      <w:r w:rsidRPr="000C08C9">
        <w:rPr>
          <w:rFonts w:ascii="Times" w:hAnsi="Times"/>
          <w:smallCaps/>
          <w:sz w:val="36"/>
          <w:lang w:val="en-US"/>
        </w:rPr>
        <w:tab/>
      </w:r>
      <w:r w:rsidRPr="000C08C9">
        <w:rPr>
          <w:rFonts w:ascii="Times" w:hAnsi="Times"/>
          <w:smallCaps/>
          <w:sz w:val="36"/>
          <w:lang w:val="en-US"/>
        </w:rPr>
        <w:tab/>
      </w:r>
    </w:p>
    <w:p w14:paraId="04B4A151" w14:textId="77777777" w:rsidR="00C454AC" w:rsidRPr="000C08C9" w:rsidRDefault="00C454AC">
      <w:pPr>
        <w:rPr>
          <w:lang w:val="en-US"/>
        </w:rPr>
      </w:pPr>
    </w:p>
    <w:p w14:paraId="209D4A2A" w14:textId="77777777" w:rsidR="00C454AC" w:rsidRPr="000C08C9" w:rsidRDefault="002C1E81">
      <w:pPr>
        <w:rPr>
          <w:sz w:val="24"/>
          <w:szCs w:val="24"/>
          <w:lang w:val="en-US"/>
        </w:rPr>
      </w:pPr>
      <w:r w:rsidRPr="000C08C9">
        <w:rPr>
          <w:sz w:val="24"/>
          <w:szCs w:val="24"/>
          <w:lang w:val="en-US"/>
        </w:rPr>
        <w:t xml:space="preserve">(Drama critic of </w:t>
      </w:r>
      <w:r w:rsidRPr="000C08C9">
        <w:rPr>
          <w:i/>
          <w:sz w:val="24"/>
          <w:szCs w:val="24"/>
          <w:lang w:val="en-US"/>
        </w:rPr>
        <w:t>The Guardian</w:t>
      </w:r>
      <w:r w:rsidRPr="000C08C9">
        <w:rPr>
          <w:sz w:val="24"/>
          <w:szCs w:val="24"/>
          <w:lang w:val="en-US"/>
        </w:rPr>
        <w:t>)</w:t>
      </w:r>
    </w:p>
    <w:p w14:paraId="4D32E767" w14:textId="77777777" w:rsidR="002C1E81" w:rsidRPr="000C08C9" w:rsidRDefault="002C1E81">
      <w:pPr>
        <w:rPr>
          <w:lang w:val="en-US"/>
        </w:rPr>
      </w:pPr>
    </w:p>
    <w:p w14:paraId="34E43276" w14:textId="77777777" w:rsidR="002C1E81" w:rsidRPr="000C08C9" w:rsidRDefault="002C1E81">
      <w:pPr>
        <w:rPr>
          <w:lang w:val="en-US"/>
        </w:rPr>
      </w:pPr>
    </w:p>
    <w:p w14:paraId="31709CC1" w14:textId="77777777" w:rsidR="00C454AC" w:rsidRPr="000C08C9" w:rsidRDefault="00C454AC">
      <w:pPr>
        <w:rPr>
          <w:b/>
          <w:lang w:val="en-US"/>
        </w:rPr>
      </w:pPr>
      <w:r w:rsidRPr="000C08C9">
        <w:rPr>
          <w:b/>
          <w:lang w:val="en-US"/>
        </w:rPr>
        <w:t>Works</w:t>
      </w:r>
    </w:p>
    <w:p w14:paraId="483A6151" w14:textId="77777777" w:rsidR="00C454AC" w:rsidRPr="000C08C9" w:rsidRDefault="00C454AC">
      <w:pPr>
        <w:rPr>
          <w:lang w:val="en-US"/>
        </w:rPr>
      </w:pPr>
    </w:p>
    <w:p w14:paraId="02B44C07" w14:textId="77777777" w:rsidR="002C1E81" w:rsidRPr="000C08C9" w:rsidRDefault="002C1E81" w:rsidP="002C1E81">
      <w:pPr>
        <w:pStyle w:val="Normal1"/>
        <w:ind w:left="709" w:right="0" w:hanging="709"/>
        <w:rPr>
          <w:lang w:val="en-US"/>
        </w:rPr>
      </w:pPr>
      <w:r w:rsidRPr="000C08C9">
        <w:rPr>
          <w:lang w:val="en-US"/>
        </w:rPr>
        <w:t xml:space="preserve">Billington, Michael. "Friel Play." Rev. of </w:t>
      </w:r>
      <w:r w:rsidRPr="000C08C9">
        <w:rPr>
          <w:i/>
          <w:lang w:val="en-US"/>
        </w:rPr>
        <w:t>The Freedom of the City. The Guardian</w:t>
      </w:r>
      <w:r w:rsidRPr="000C08C9">
        <w:rPr>
          <w:lang w:val="en-US"/>
        </w:rPr>
        <w:t xml:space="preserve"> 28 Feb. 1973.</w:t>
      </w:r>
    </w:p>
    <w:p w14:paraId="59D555B9" w14:textId="77777777" w:rsidR="002C1E81" w:rsidRPr="000C08C9" w:rsidRDefault="002C1E81" w:rsidP="002C1E81">
      <w:pPr>
        <w:rPr>
          <w:lang w:val="en-US"/>
        </w:rPr>
      </w:pPr>
      <w:r w:rsidRPr="000C08C9">
        <w:rPr>
          <w:lang w:val="en-US"/>
        </w:rPr>
        <w:t xml:space="preserve">_____. Review of </w:t>
      </w:r>
      <w:r w:rsidRPr="000C08C9">
        <w:rPr>
          <w:i/>
          <w:lang w:val="en-US"/>
        </w:rPr>
        <w:t>Much Ado About Nothing.</w:t>
      </w:r>
      <w:r w:rsidRPr="000C08C9">
        <w:rPr>
          <w:lang w:val="en-US"/>
        </w:rPr>
        <w:t xml:space="preserve"> By William Shakespeare. </w:t>
      </w:r>
      <w:r w:rsidRPr="000C08C9">
        <w:rPr>
          <w:i/>
          <w:lang w:val="en-US"/>
        </w:rPr>
        <w:t>Guardian</w:t>
      </w:r>
      <w:r w:rsidRPr="000C08C9">
        <w:rPr>
          <w:lang w:val="en-US"/>
        </w:rPr>
        <w:t xml:space="preserve"> 9 April 1976.</w:t>
      </w:r>
    </w:p>
    <w:p w14:paraId="6846885A" w14:textId="77777777" w:rsidR="002C1E81" w:rsidRDefault="002C1E81" w:rsidP="002C1E81">
      <w:r w:rsidRPr="000C08C9">
        <w:rPr>
          <w:lang w:val="en-US"/>
        </w:rPr>
        <w:t>_____. "John Barton's Production at the Aldwych Theatre." (</w:t>
      </w:r>
      <w:r w:rsidRPr="000C08C9">
        <w:rPr>
          <w:i/>
          <w:lang w:val="en-US"/>
        </w:rPr>
        <w:t>Much Ado About Nothing</w:t>
      </w:r>
      <w:r w:rsidRPr="000C08C9">
        <w:rPr>
          <w:lang w:val="en-US"/>
        </w:rPr>
        <w:t xml:space="preserve">). 1977. In </w:t>
      </w:r>
      <w:r w:rsidRPr="000C08C9">
        <w:rPr>
          <w:i/>
          <w:lang w:val="en-US"/>
        </w:rPr>
        <w:t xml:space="preserve">Shakespeare: </w:t>
      </w:r>
      <w:r w:rsidRPr="000C08C9">
        <w:rPr>
          <w:lang w:val="en-US"/>
        </w:rPr>
        <w:t>Much Ado about Nothing</w:t>
      </w:r>
      <w:r w:rsidRPr="000C08C9">
        <w:rPr>
          <w:i/>
          <w:lang w:val="en-US"/>
        </w:rPr>
        <w:t xml:space="preserve"> and </w:t>
      </w:r>
      <w:r w:rsidRPr="000C08C9">
        <w:rPr>
          <w:lang w:val="en-US"/>
        </w:rPr>
        <w:t xml:space="preserve">As You Like It. Ed. </w:t>
      </w:r>
      <w:r>
        <w:t>John Russell Brown. (Casebooks series). Basingstoke: Macmillan, 1979. 230-31.*</w:t>
      </w:r>
    </w:p>
    <w:p w14:paraId="3452F08A" w14:textId="4FA969FB" w:rsidR="000C08C9" w:rsidRPr="00F907AE" w:rsidRDefault="000C08C9" w:rsidP="000C08C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bookmarkStart w:id="2" w:name="_GoBack"/>
      <w:bookmarkEnd w:id="2"/>
      <w:r w:rsidRPr="00F907AE">
        <w:rPr>
          <w:szCs w:val="28"/>
          <w:lang w:val="en-US"/>
        </w:rPr>
        <w:t xml:space="preserve"> "Leading Three Lives." </w:t>
      </w:r>
      <w:r w:rsidRPr="00F907AE">
        <w:rPr>
          <w:i/>
          <w:szCs w:val="28"/>
          <w:lang w:val="en-US"/>
        </w:rPr>
        <w:t>The New York Times Book Review</w:t>
      </w:r>
      <w:r w:rsidRPr="00F907AE">
        <w:rPr>
          <w:szCs w:val="28"/>
          <w:lang w:val="en-US"/>
        </w:rPr>
        <w:t xml:space="preserve"> (March 1985): 7. (Lodge).</w:t>
      </w:r>
    </w:p>
    <w:p w14:paraId="74E9D5FC" w14:textId="77777777" w:rsidR="002C1E81" w:rsidRPr="000C08C9" w:rsidRDefault="002C1E81" w:rsidP="002C1E81">
      <w:pPr>
        <w:rPr>
          <w:lang w:val="en-US"/>
        </w:rPr>
      </w:pPr>
      <w:r w:rsidRPr="000C08C9">
        <w:rPr>
          <w:lang w:val="en-US"/>
        </w:rPr>
        <w:t xml:space="preserve">_____. </w:t>
      </w:r>
      <w:r w:rsidRPr="000C08C9">
        <w:rPr>
          <w:i/>
          <w:lang w:val="en-US"/>
        </w:rPr>
        <w:t>The Modern Actor.</w:t>
      </w:r>
      <w:r w:rsidRPr="000C08C9">
        <w:rPr>
          <w:lang w:val="en-US"/>
        </w:rPr>
        <w:t xml:space="preserve"> </w:t>
      </w:r>
    </w:p>
    <w:p w14:paraId="49C316F6" w14:textId="77777777" w:rsidR="002C1E81" w:rsidRPr="000C08C9" w:rsidRDefault="002C1E81" w:rsidP="002C1E81">
      <w:pPr>
        <w:rPr>
          <w:lang w:val="en-US"/>
        </w:rPr>
      </w:pPr>
      <w:r w:rsidRPr="000C08C9">
        <w:rPr>
          <w:lang w:val="en-US"/>
        </w:rPr>
        <w:t xml:space="preserve">_____. </w:t>
      </w:r>
      <w:r w:rsidRPr="000C08C9">
        <w:rPr>
          <w:i/>
          <w:lang w:val="en-US"/>
        </w:rPr>
        <w:t xml:space="preserve">One Night Stands. </w:t>
      </w:r>
      <w:r w:rsidRPr="000C08C9">
        <w:rPr>
          <w:lang w:val="en-US"/>
        </w:rPr>
        <w:t>Theatre criticism.</w:t>
      </w:r>
    </w:p>
    <w:p w14:paraId="5C54C34B" w14:textId="77777777" w:rsidR="002C1E81" w:rsidRPr="000C08C9" w:rsidRDefault="002C1E81" w:rsidP="002C1E81">
      <w:pPr>
        <w:rPr>
          <w:lang w:val="en-US"/>
        </w:rPr>
      </w:pPr>
      <w:r w:rsidRPr="000C08C9">
        <w:rPr>
          <w:lang w:val="en-US"/>
        </w:rPr>
        <w:t xml:space="preserve">_____. </w:t>
      </w:r>
      <w:r w:rsidRPr="000C08C9">
        <w:rPr>
          <w:i/>
          <w:lang w:val="en-US"/>
        </w:rPr>
        <w:t>The Life and Work of Harold Pinter.</w:t>
      </w:r>
      <w:r w:rsidRPr="000C08C9">
        <w:rPr>
          <w:lang w:val="en-US"/>
        </w:rPr>
        <w:t xml:space="preserve"> 1996.</w:t>
      </w:r>
    </w:p>
    <w:p w14:paraId="3AD4EB9D" w14:textId="77777777" w:rsidR="002C1E81" w:rsidRDefault="002C1E81" w:rsidP="002C1E81">
      <w:pPr>
        <w:ind w:right="58"/>
      </w:pPr>
      <w:r w:rsidRPr="000C08C9">
        <w:rPr>
          <w:lang w:val="en-US"/>
        </w:rPr>
        <w:t xml:space="preserve">_____. "The State of British Drama." </w:t>
      </w:r>
      <w:r w:rsidRPr="000C08C9">
        <w:rPr>
          <w:i/>
          <w:lang w:val="en-US"/>
        </w:rPr>
        <w:t>Proceedings of the 20th International AEDEAN</w:t>
      </w:r>
      <w:r w:rsidRPr="000C08C9">
        <w:rPr>
          <w:lang w:val="en-US"/>
        </w:rPr>
        <w:t xml:space="preserve"> </w:t>
      </w:r>
      <w:r w:rsidRPr="000C08C9">
        <w:rPr>
          <w:i/>
          <w:lang w:val="en-US"/>
        </w:rPr>
        <w:t>Conference.</w:t>
      </w:r>
      <w:r w:rsidRPr="000C08C9">
        <w:rPr>
          <w:lang w:val="en-US"/>
        </w:rPr>
        <w:t xml:space="preserve"> </w:t>
      </w:r>
      <w:r>
        <w:t>Barcelona: Universitat de Barcelona, Facultad de Filología, 1997. 3-13.*</w:t>
      </w:r>
    </w:p>
    <w:p w14:paraId="155FB7EF" w14:textId="77777777" w:rsidR="002C1E81" w:rsidRPr="000C08C9" w:rsidRDefault="002C1E81" w:rsidP="002C1E81">
      <w:pPr>
        <w:rPr>
          <w:lang w:val="en-US"/>
        </w:rPr>
      </w:pPr>
      <w:r>
        <w:t xml:space="preserve">_____. "Horror that Never Dies." </w:t>
      </w:r>
      <w:r w:rsidRPr="000C08C9">
        <w:rPr>
          <w:lang w:val="en-US"/>
        </w:rPr>
        <w:t xml:space="preserve">Rev. of </w:t>
      </w:r>
      <w:r w:rsidRPr="000C08C9">
        <w:rPr>
          <w:i/>
          <w:lang w:val="en-US"/>
        </w:rPr>
        <w:t>Back to Methuselah,</w:t>
      </w:r>
      <w:r w:rsidRPr="000C08C9">
        <w:rPr>
          <w:lang w:val="en-US"/>
        </w:rPr>
        <w:t xml:space="preserve"> by G. B. Shaw, prod. RSC. </w:t>
      </w:r>
      <w:r w:rsidRPr="000C08C9">
        <w:rPr>
          <w:i/>
          <w:lang w:val="en-US"/>
        </w:rPr>
        <w:t>The Guardian</w:t>
      </w:r>
      <w:r w:rsidRPr="000C08C9">
        <w:rPr>
          <w:lang w:val="en-US"/>
        </w:rPr>
        <w:t xml:space="preserve"> 1 Sept. 2000.*</w:t>
      </w:r>
    </w:p>
    <w:p w14:paraId="142013C2" w14:textId="77777777" w:rsidR="002C1E81" w:rsidRPr="000C08C9" w:rsidRDefault="002C1E81" w:rsidP="002C1E81">
      <w:pPr>
        <w:rPr>
          <w:lang w:val="en-US"/>
        </w:rPr>
      </w:pPr>
      <w:r w:rsidRPr="000C08C9">
        <w:rPr>
          <w:lang w:val="en-US"/>
        </w:rPr>
        <w:tab/>
      </w:r>
      <w:hyperlink r:id="rId5" w:history="1">
        <w:r w:rsidRPr="000C08C9">
          <w:rPr>
            <w:rStyle w:val="Hipervnculo"/>
            <w:lang w:val="en-US"/>
          </w:rPr>
          <w:t>http://www.theguardian.com/culture/2000/sep/01/artsfeatures</w:t>
        </w:r>
      </w:hyperlink>
    </w:p>
    <w:p w14:paraId="2DA2BB57" w14:textId="77777777" w:rsidR="002C1E81" w:rsidRPr="000C08C9" w:rsidRDefault="002C1E81" w:rsidP="002C1E81">
      <w:pPr>
        <w:rPr>
          <w:lang w:val="en-US"/>
        </w:rPr>
      </w:pPr>
      <w:r w:rsidRPr="000C08C9">
        <w:rPr>
          <w:lang w:val="en-US"/>
        </w:rPr>
        <w:tab/>
        <w:t>2014</w:t>
      </w:r>
    </w:p>
    <w:p w14:paraId="56F9C57B" w14:textId="77777777" w:rsidR="002C1E81" w:rsidRDefault="002C1E81" w:rsidP="002C1E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C08C9">
        <w:rPr>
          <w:sz w:val="28"/>
          <w:szCs w:val="28"/>
          <w:lang w:val="en-US"/>
        </w:rPr>
        <w:t xml:space="preserve">_____. Rev. of </w:t>
      </w:r>
      <w:r w:rsidRPr="000C08C9">
        <w:rPr>
          <w:i/>
          <w:sz w:val="28"/>
          <w:szCs w:val="28"/>
          <w:lang w:val="en-US"/>
        </w:rPr>
        <w:t>Far Away,</w:t>
      </w:r>
      <w:r w:rsidRPr="000C08C9">
        <w:rPr>
          <w:sz w:val="28"/>
          <w:szCs w:val="28"/>
          <w:lang w:val="en-US"/>
        </w:rPr>
        <w:t xml:space="preserve"> by Caryl Churchill. </w:t>
      </w:r>
      <w:r>
        <w:rPr>
          <w:i/>
          <w:sz w:val="28"/>
          <w:szCs w:val="28"/>
        </w:rPr>
        <w:t>The Guardian</w:t>
      </w:r>
      <w:r>
        <w:rPr>
          <w:sz w:val="28"/>
          <w:szCs w:val="28"/>
        </w:rPr>
        <w:t xml:space="preserve"> 1 Dec. 2000.</w:t>
      </w:r>
    </w:p>
    <w:p w14:paraId="4719E776" w14:textId="77777777" w:rsidR="002C1E81" w:rsidRDefault="002C1E81" w:rsidP="002C1E81">
      <w:r>
        <w:t xml:space="preserve">_____. "The State of British Theatre Now: An Interview with Michael Billington." Interview by Mireia Aragay and Pilar Zozaya. </w:t>
      </w:r>
      <w:r>
        <w:rPr>
          <w:i/>
        </w:rPr>
        <w:t>Atlantis</w:t>
      </w:r>
      <w:r>
        <w:t xml:space="preserve"> 26.1 (June 2004): 89-100.*</w:t>
      </w:r>
    </w:p>
    <w:p w14:paraId="47D1634C" w14:textId="77777777" w:rsidR="002C1E81" w:rsidRDefault="002C1E81" w:rsidP="002C1E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of </w:t>
      </w:r>
      <w:r>
        <w:rPr>
          <w:i/>
          <w:sz w:val="28"/>
          <w:szCs w:val="28"/>
        </w:rPr>
        <w:t>Talking to Terrorists,</w:t>
      </w:r>
      <w:r>
        <w:rPr>
          <w:sz w:val="28"/>
          <w:szCs w:val="28"/>
        </w:rPr>
        <w:t xml:space="preserve"> by Robin Soans. </w:t>
      </w:r>
      <w:r>
        <w:rPr>
          <w:i/>
          <w:sz w:val="28"/>
          <w:szCs w:val="28"/>
        </w:rPr>
        <w:t>The Guardian</w:t>
      </w:r>
      <w:r>
        <w:rPr>
          <w:sz w:val="28"/>
          <w:szCs w:val="28"/>
        </w:rPr>
        <w:t xml:space="preserve"> 28 April 2005.</w:t>
      </w:r>
    </w:p>
    <w:p w14:paraId="679D6091" w14:textId="29F534ED" w:rsidR="009104B2" w:rsidRDefault="009104B2" w:rsidP="009104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of </w:t>
      </w:r>
      <w:r>
        <w:rPr>
          <w:i/>
          <w:sz w:val="28"/>
          <w:szCs w:val="28"/>
        </w:rPr>
        <w:t>My Name Is Rachel Corrie,</w:t>
      </w:r>
      <w:r>
        <w:rPr>
          <w:sz w:val="28"/>
          <w:szCs w:val="28"/>
        </w:rPr>
        <w:t xml:space="preserve"> by Alan Rickman and Catherine Vinar. </w:t>
      </w:r>
      <w:r>
        <w:rPr>
          <w:i/>
          <w:sz w:val="28"/>
          <w:szCs w:val="28"/>
        </w:rPr>
        <w:t>The Guardian</w:t>
      </w:r>
      <w:r>
        <w:rPr>
          <w:sz w:val="28"/>
          <w:szCs w:val="28"/>
        </w:rPr>
        <w:t xml:space="preserve"> 14 April 2005.</w:t>
      </w:r>
    </w:p>
    <w:p w14:paraId="46DB34BF" w14:textId="77777777" w:rsidR="002C1E81" w:rsidRDefault="002C1E81" w:rsidP="002C1E81">
      <w:r>
        <w:lastRenderedPageBreak/>
        <w:t>_____. "</w:t>
      </w:r>
      <w:r>
        <w:rPr>
          <w:i/>
        </w:rPr>
        <w:t xml:space="preserve">Rockaby / Ohio Impromptu." The Guardian </w:t>
      </w:r>
      <w:r>
        <w:t>23 March 2006.</w:t>
      </w:r>
    </w:p>
    <w:p w14:paraId="628370EE" w14:textId="77777777" w:rsidR="002C1E81" w:rsidRPr="003965AA" w:rsidRDefault="002C1E81" w:rsidP="002C1E81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3965AA">
        <w:rPr>
          <w:rFonts w:cs="MinionPro-Regular"/>
          <w:szCs w:val="18"/>
          <w:lang w:bidi="es-ES_tradnl"/>
        </w:rPr>
        <w:t xml:space="preserve">_____. </w:t>
      </w:r>
      <w:r w:rsidRPr="003965AA">
        <w:rPr>
          <w:rFonts w:cs="MinionPro-Regular"/>
          <w:i/>
          <w:iCs/>
          <w:szCs w:val="18"/>
          <w:lang w:bidi="es-ES_tradnl"/>
        </w:rPr>
        <w:t>Harold Pinter</w:t>
      </w:r>
      <w:r w:rsidRPr="003965AA">
        <w:rPr>
          <w:rFonts w:cs="MinionPro-Regular"/>
          <w:szCs w:val="18"/>
          <w:lang w:bidi="es-ES_tradnl"/>
        </w:rPr>
        <w:t>. London: Faber and Faber, 2007.</w:t>
      </w:r>
    </w:p>
    <w:p w14:paraId="679049BA" w14:textId="77777777" w:rsidR="002C1E81" w:rsidRDefault="002C1E81" w:rsidP="002C1E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of </w:t>
      </w:r>
      <w:r>
        <w:rPr>
          <w:i/>
          <w:sz w:val="28"/>
          <w:szCs w:val="28"/>
        </w:rPr>
        <w:t>This Is A Chair,</w:t>
      </w:r>
      <w:r>
        <w:rPr>
          <w:sz w:val="28"/>
          <w:szCs w:val="28"/>
        </w:rPr>
        <w:t xml:space="preserve"> by Caryl Churchill. </w:t>
      </w:r>
      <w:r>
        <w:rPr>
          <w:i/>
          <w:sz w:val="28"/>
          <w:szCs w:val="28"/>
        </w:rPr>
        <w:t>The Guardian</w:t>
      </w:r>
      <w:r>
        <w:rPr>
          <w:sz w:val="28"/>
          <w:szCs w:val="28"/>
        </w:rPr>
        <w:t xml:space="preserve"> 26 June 2007.</w:t>
      </w:r>
    </w:p>
    <w:p w14:paraId="25695AA9" w14:textId="77777777" w:rsidR="002C1E81" w:rsidRDefault="002C1E81" w:rsidP="002C1E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of </w:t>
      </w:r>
      <w:r>
        <w:rPr>
          <w:i/>
          <w:sz w:val="28"/>
          <w:szCs w:val="28"/>
        </w:rPr>
        <w:t>Blue Heart,</w:t>
      </w:r>
      <w:r>
        <w:rPr>
          <w:sz w:val="28"/>
          <w:szCs w:val="28"/>
        </w:rPr>
        <w:t xml:space="preserve"> by Caryl Churchill. </w:t>
      </w:r>
      <w:r>
        <w:rPr>
          <w:i/>
          <w:sz w:val="28"/>
          <w:szCs w:val="28"/>
        </w:rPr>
        <w:t>The Guardian</w:t>
      </w:r>
      <w:r>
        <w:rPr>
          <w:sz w:val="28"/>
          <w:szCs w:val="28"/>
        </w:rPr>
        <w:t xml:space="preserve"> 25 Sept. 2007.</w:t>
      </w:r>
    </w:p>
    <w:p w14:paraId="0690EB55" w14:textId="5A0A8EBC" w:rsidR="00B90BAA" w:rsidRDefault="00B90BAA" w:rsidP="00B90B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State of the Nation: British Theatre since 1945.</w:t>
      </w:r>
      <w:r>
        <w:rPr>
          <w:sz w:val="28"/>
          <w:szCs w:val="28"/>
        </w:rPr>
        <w:t xml:space="preserve"> London: Faber and Faber, 2007.</w:t>
      </w:r>
    </w:p>
    <w:p w14:paraId="18F4F8D1" w14:textId="27C33821" w:rsidR="0030712A" w:rsidRDefault="0030712A" w:rsidP="0030712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of </w:t>
      </w:r>
      <w:r>
        <w:rPr>
          <w:i/>
          <w:sz w:val="28"/>
          <w:szCs w:val="28"/>
        </w:rPr>
        <w:t>Six Characters in Search of an Author and Other Plays,</w:t>
      </w:r>
      <w:r>
        <w:rPr>
          <w:sz w:val="28"/>
          <w:szCs w:val="28"/>
        </w:rPr>
        <w:t xml:space="preserve"> prod. Ben Power and Rupert Goold. </w:t>
      </w:r>
      <w:r>
        <w:rPr>
          <w:i/>
          <w:sz w:val="28"/>
          <w:szCs w:val="28"/>
        </w:rPr>
        <w:t>The Guardian</w:t>
      </w:r>
      <w:r>
        <w:rPr>
          <w:sz w:val="28"/>
          <w:szCs w:val="28"/>
        </w:rPr>
        <w:t xml:space="preserve"> 16 Sept. 2008.</w:t>
      </w:r>
    </w:p>
    <w:p w14:paraId="41D65BF4" w14:textId="7FD8D5C8" w:rsidR="00C50A7F" w:rsidRDefault="00C50A7F" w:rsidP="00C50A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of Sophocles' </w:t>
      </w:r>
      <w:r>
        <w:rPr>
          <w:i/>
          <w:sz w:val="28"/>
          <w:szCs w:val="28"/>
        </w:rPr>
        <w:t>Oedipus,</w:t>
      </w:r>
      <w:r>
        <w:rPr>
          <w:sz w:val="28"/>
          <w:szCs w:val="28"/>
        </w:rPr>
        <w:t xml:space="preserve"> dir. Jonathan Kent, 16 Oct. 2008.</w:t>
      </w:r>
    </w:p>
    <w:p w14:paraId="55C7C30F" w14:textId="77777777" w:rsidR="002C1E81" w:rsidRDefault="002C1E81" w:rsidP="002C1E81">
      <w:pPr>
        <w:ind w:left="709" w:hanging="709"/>
        <w:rPr>
          <w:lang w:eastAsia="en-US"/>
        </w:rPr>
      </w:pPr>
      <w:r>
        <w:rPr>
          <w:lang w:eastAsia="en-US"/>
        </w:rPr>
        <w:t>_____. "Tom Stoppard: Playwright of Ideas Delivers a New Problem."</w:t>
      </w:r>
      <w:r>
        <w:rPr>
          <w:i/>
          <w:lang w:eastAsia="en-US"/>
        </w:rPr>
        <w:t xml:space="preserve"> The Guardian</w:t>
      </w:r>
      <w:r>
        <w:rPr>
          <w:lang w:eastAsia="en-US"/>
        </w:rPr>
        <w:t xml:space="preserve"> 17 Jan. 2015.*</w:t>
      </w:r>
    </w:p>
    <w:p w14:paraId="6B930318" w14:textId="77777777" w:rsidR="002C1E81" w:rsidRDefault="002C1E81" w:rsidP="002C1E81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" w:history="1">
        <w:r w:rsidRPr="00AE61DF">
          <w:rPr>
            <w:rStyle w:val="Hipervnculo"/>
            <w:lang w:eastAsia="en-US"/>
          </w:rPr>
          <w:t>http://www.theguardian.com/stage/2015/jan/17/tom-stoppard-the-hard-problem-national-theatre-london</w:t>
        </w:r>
      </w:hyperlink>
    </w:p>
    <w:p w14:paraId="01EA9819" w14:textId="77777777" w:rsidR="002C1E81" w:rsidRDefault="002C1E81" w:rsidP="002C1E81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1FD9AB9C" w14:textId="77777777" w:rsidR="00C454AC" w:rsidRDefault="00C454AC"/>
    <w:p w14:paraId="7C993FCF" w14:textId="77777777" w:rsidR="00C454AC" w:rsidRDefault="00C454AC" w:rsidP="00C454AC"/>
    <w:p w14:paraId="1E31EBA0" w14:textId="77777777" w:rsidR="00C454AC" w:rsidRDefault="00C454AC"/>
    <w:p w14:paraId="7C2923AD" w14:textId="77777777" w:rsidR="00FD7857" w:rsidRDefault="00FD7857" w:rsidP="00FD7857">
      <w:pPr>
        <w:rPr>
          <w:b/>
        </w:rPr>
      </w:pPr>
    </w:p>
    <w:p w14:paraId="514A99C9" w14:textId="77777777" w:rsidR="00FD7857" w:rsidRDefault="00FD7857" w:rsidP="00FD7857">
      <w:pPr>
        <w:rPr>
          <w:b/>
        </w:rPr>
      </w:pPr>
      <w:r>
        <w:rPr>
          <w:b/>
        </w:rPr>
        <w:t>Criticism</w:t>
      </w:r>
    </w:p>
    <w:p w14:paraId="35FA8A43" w14:textId="77777777" w:rsidR="00FD7857" w:rsidRDefault="00FD7857" w:rsidP="00FD7857">
      <w:pPr>
        <w:rPr>
          <w:b/>
        </w:rPr>
      </w:pPr>
    </w:p>
    <w:p w14:paraId="679708CD" w14:textId="77777777" w:rsidR="00FD7857" w:rsidRDefault="00FD7857" w:rsidP="00FD7857">
      <w:r>
        <w:t xml:space="preserve">Aragay, Mireia, Hildegard Klein, Enric Monforte, and Pilar Zozaya, eds. </w:t>
      </w:r>
      <w:r>
        <w:rPr>
          <w:i/>
        </w:rPr>
        <w:t xml:space="preserve">British Theatre of the 1990s: Interviews with directors, playwrights, critics and academics. </w:t>
      </w:r>
      <w:r>
        <w:t>Basingstoke and New York: Palgrave Macmillan, 2007. (I, Directors: Stephen Daldry, Ian Rickson, Max Stafford-Clark; II, Playwrights: Neil Bartlett, Martin Crimp, Kevin Elyot, Joe Penhall, Mark Ravenhill; III, Critics: Michael Billington, Nicholas de Jongh, Aleks Sierz; IV, Academics: Dan Rebellato, Graham Saunders, Alan Sinfield).</w:t>
      </w:r>
    </w:p>
    <w:p w14:paraId="28397FDC" w14:textId="77777777" w:rsidR="00FD7857" w:rsidRDefault="00FD7857" w:rsidP="00FD7857">
      <w:pPr>
        <w:rPr>
          <w:b/>
        </w:rPr>
      </w:pPr>
    </w:p>
    <w:p w14:paraId="40EAD72A" w14:textId="77777777" w:rsidR="00FD7857" w:rsidRDefault="00FD7857" w:rsidP="00FD7857">
      <w:pPr>
        <w:rPr>
          <w:b/>
        </w:rPr>
      </w:pPr>
    </w:p>
    <w:p w14:paraId="0C4D4199" w14:textId="77777777" w:rsidR="00FD7857" w:rsidRDefault="00FD7857"/>
    <w:sectPr w:rsidR="00FD785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08C9"/>
    <w:rsid w:val="001E762F"/>
    <w:rsid w:val="002C1E81"/>
    <w:rsid w:val="0030712A"/>
    <w:rsid w:val="006431B8"/>
    <w:rsid w:val="009104B2"/>
    <w:rsid w:val="00B90BAA"/>
    <w:rsid w:val="00C454AC"/>
    <w:rsid w:val="00C50A7F"/>
    <w:rsid w:val="00D402ED"/>
    <w:rsid w:val="00FD785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59B50"/>
  <w14:defaultImageDpi w14:val="300"/>
  <w15:docId w15:val="{13A21BDE-17BF-1145-A421-15D990F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7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2C1E8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2C1E8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7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uardian.com/stage/2015/jan/17/tom-stoppard-the-hard-problem-national-theatre-london" TargetMode="External"/><Relationship Id="rId5" Type="http://schemas.openxmlformats.org/officeDocument/2006/relationships/hyperlink" Target="http://www.theguardian.com/culture/2000/sep/01/artsfeatur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2015-10-20T18:44:00Z</dcterms:created>
  <dcterms:modified xsi:type="dcterms:W3CDTF">2020-10-28T21:36:00Z</dcterms:modified>
</cp:coreProperties>
</file>