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A2" w:rsidRDefault="002E7CA2">
      <w:pPr>
        <w:jc w:val="center"/>
        <w:rPr>
          <w:sz w:val="24"/>
        </w:rPr>
      </w:pPr>
      <w:r>
        <w:rPr>
          <w:sz w:val="20"/>
        </w:rPr>
        <w:t>from</w:t>
      </w:r>
    </w:p>
    <w:p w:rsidR="002E7CA2" w:rsidRDefault="002E7CA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E7CA2" w:rsidRDefault="002E7CA2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2E7CA2" w:rsidRDefault="002E7CA2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E7CA2" w:rsidRDefault="002E7CA2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E7CA2" w:rsidRDefault="002E7CA2">
      <w:pPr>
        <w:jc w:val="center"/>
      </w:pPr>
    </w:p>
    <w:p w:rsidR="002E7CA2" w:rsidRDefault="002E7CA2">
      <w:pPr>
        <w:ind w:left="0" w:firstLine="0"/>
        <w:jc w:val="center"/>
        <w:rPr>
          <w:color w:val="000000"/>
        </w:rPr>
      </w:pPr>
    </w:p>
    <w:p w:rsidR="002E7CA2" w:rsidRPr="00BC05F2" w:rsidRDefault="002E7CA2" w:rsidP="002E7CA2">
      <w:pPr>
        <w:pStyle w:val="Heading1"/>
        <w:rPr>
          <w:rFonts w:ascii="Times" w:hAnsi="Times"/>
          <w:sz w:val="36"/>
        </w:rPr>
      </w:pPr>
      <w:r w:rsidRPr="00BC05F2">
        <w:rPr>
          <w:rFonts w:ascii="Times" w:hAnsi="Times"/>
          <w:sz w:val="36"/>
        </w:rPr>
        <w:t>Alan D. Deyermond</w:t>
      </w:r>
      <w:r w:rsidR="00ED18FA">
        <w:rPr>
          <w:rFonts w:ascii="Times" w:hAnsi="Times"/>
          <w:sz w:val="36"/>
        </w:rPr>
        <w:t xml:space="preserve">   </w:t>
      </w:r>
      <w:r w:rsidR="00ED18FA" w:rsidRPr="00ED18FA">
        <w:rPr>
          <w:rFonts w:ascii="Times" w:hAnsi="Times"/>
          <w:b w:val="0"/>
          <w:sz w:val="28"/>
          <w:szCs w:val="28"/>
        </w:rPr>
        <w:t>(1932-2009)</w:t>
      </w:r>
    </w:p>
    <w:p w:rsidR="002E7CA2" w:rsidRDefault="002E7CA2">
      <w:pPr>
        <w:rPr>
          <w:b/>
        </w:rPr>
      </w:pPr>
    </w:p>
    <w:p w:rsidR="002E7CA2" w:rsidRDefault="002E7CA2">
      <w:pPr>
        <w:rPr>
          <w:b/>
        </w:rPr>
      </w:pPr>
    </w:p>
    <w:p w:rsidR="002E7CA2" w:rsidRDefault="002E7CA2">
      <w:pPr>
        <w:rPr>
          <w:b/>
        </w:rPr>
      </w:pPr>
    </w:p>
    <w:p w:rsidR="002E7CA2" w:rsidRDefault="002E7CA2">
      <w:pPr>
        <w:rPr>
          <w:b/>
        </w:rPr>
      </w:pPr>
      <w:r>
        <w:rPr>
          <w:b/>
        </w:rPr>
        <w:t>Works</w:t>
      </w:r>
    </w:p>
    <w:p w:rsidR="002E7CA2" w:rsidRDefault="002E7CA2">
      <w:pPr>
        <w:rPr>
          <w:b/>
        </w:rPr>
      </w:pPr>
    </w:p>
    <w:p w:rsidR="002E7CA2" w:rsidRDefault="002E7CA2">
      <w:r>
        <w:t xml:space="preserve">Deyermond, Alan D. </w:t>
      </w:r>
      <w:r>
        <w:rPr>
          <w:i/>
        </w:rPr>
        <w:t>The Middle Ages.</w:t>
      </w:r>
      <w:r>
        <w:t xml:space="preserve"> London: Benn, 1971. Vol. 1 of </w:t>
      </w:r>
      <w:r>
        <w:rPr>
          <w:i/>
        </w:rPr>
        <w:t>A Literary History of Spain.</w:t>
      </w:r>
      <w:r>
        <w:t xml:space="preserve"> Ed. R. O. Jones.</w:t>
      </w:r>
    </w:p>
    <w:p w:rsidR="002E7CA2" w:rsidRDefault="002E7CA2">
      <w:r>
        <w:t xml:space="preserve">_____. </w:t>
      </w:r>
      <w:r>
        <w:rPr>
          <w:i/>
        </w:rPr>
        <w:t>La Edad Media.</w:t>
      </w:r>
      <w:r>
        <w:t xml:space="preserve"> Trans. Luis Alonso López. 4ª ed. Vol. 1 of </w:t>
      </w:r>
      <w:r>
        <w:rPr>
          <w:i/>
        </w:rPr>
        <w:t>Historia de la Literatura Española.</w:t>
      </w:r>
      <w:r>
        <w:t xml:space="preserve"> Ed. R. O. Jones. Barcelona: Ariel, 1978.* 5th ed. 1979.</w:t>
      </w:r>
    </w:p>
    <w:p w:rsidR="008B0831" w:rsidRDefault="008B0831" w:rsidP="00A077A2">
      <w:pPr>
        <w:tabs>
          <w:tab w:val="left" w:pos="6307"/>
        </w:tabs>
      </w:pPr>
      <w:r>
        <w:t xml:space="preserve">_____."Santillana's Love-Allegories: Structure, Relation and Message." In </w:t>
      </w:r>
      <w:r>
        <w:rPr>
          <w:i/>
        </w:rPr>
        <w:t>Studies in Honor of Bruce W. Wardropper.</w:t>
      </w:r>
      <w:r>
        <w:t xml:space="preserve"> Newark (Delaware): Juan de la Cuesta, 1989. 75-90. </w:t>
      </w:r>
    </w:p>
    <w:p w:rsidR="00A077A2" w:rsidRDefault="00A077A2" w:rsidP="00A077A2">
      <w:pPr>
        <w:tabs>
          <w:tab w:val="left" w:pos="6307"/>
        </w:tabs>
      </w:pPr>
      <w:r>
        <w:t xml:space="preserve">_____. "Las alegorías de amor del Marqués de Santillana." From Deyermond, "Santillana's Love-Allegories: Structure, Relation and Message," in </w:t>
      </w:r>
      <w:r>
        <w:rPr>
          <w:i/>
        </w:rPr>
        <w:t>Studies in Honor of Bruce W. Wardropper,</w:t>
      </w:r>
      <w:r>
        <w:t xml:space="preserve"> Newark (Delaware): Juan de la Cuesta, 1989, 75-90.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</w:t>
      </w:r>
      <w:bookmarkStart w:id="0" w:name="_GoBack"/>
      <w:bookmarkEnd w:id="0"/>
      <w:r>
        <w:t>d. Francisco Rico. Barcelona: Crítica, 1991. 269-73.*</w:t>
      </w:r>
    </w:p>
    <w:p w:rsidR="00A077A2" w:rsidRDefault="00A077A2" w:rsidP="00A077A2">
      <w:pPr>
        <w:tabs>
          <w:tab w:val="left" w:pos="6307"/>
        </w:tabs>
      </w:pPr>
      <w:r>
        <w:t xml:space="preserve">_____. "Prólogo al primer suplemento."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XV-XVI.*</w:t>
      </w:r>
    </w:p>
    <w:p w:rsidR="00A077A2" w:rsidRDefault="00A077A2" w:rsidP="00A077A2">
      <w:pPr>
        <w:tabs>
          <w:tab w:val="left" w:pos="6307"/>
        </w:tabs>
      </w:pPr>
      <w:r>
        <w:t xml:space="preserve">_____. "1. Temas y problemas de la literatura medieval."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1-20.* (Texts by Zumthor, Jauss).</w:t>
      </w:r>
    </w:p>
    <w:p w:rsidR="00A077A2" w:rsidRDefault="00A077A2" w:rsidP="00A077A2">
      <w:pPr>
        <w:tabs>
          <w:tab w:val="left" w:pos="6307"/>
        </w:tabs>
      </w:pPr>
      <w:r>
        <w:t xml:space="preserve">_____. "2. Las jarchas y la lírica tradicional."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36-43.* (Plus texts by Dronke and Frenk)</w:t>
      </w:r>
    </w:p>
    <w:p w:rsidR="00A077A2" w:rsidRDefault="00A077A2" w:rsidP="00A077A2">
      <w:pPr>
        <w:tabs>
          <w:tab w:val="left" w:pos="6307"/>
        </w:tabs>
      </w:pPr>
      <w:r>
        <w:t xml:space="preserve">_____. "3. El </w:t>
      </w:r>
      <w:r>
        <w:rPr>
          <w:i/>
        </w:rPr>
        <w:t>Cantar de Mio Cid</w:t>
      </w:r>
      <w:r>
        <w:t xml:space="preserve"> y la época."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</w:t>
      </w:r>
      <w:r>
        <w:lastRenderedPageBreak/>
        <w:t>Crítica, 1991. 52-70.* (Plus texts by Meneghetti, Catalán and Salvador Miguel)</w:t>
      </w:r>
    </w:p>
    <w:p w:rsidR="00A077A2" w:rsidRDefault="00A077A2" w:rsidP="00A077A2">
      <w:pPr>
        <w:tabs>
          <w:tab w:val="left" w:pos="6307"/>
        </w:tabs>
      </w:pPr>
      <w:r>
        <w:t xml:space="preserve">_____. "4. Berceo y la poesía del siglo XIII."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88-108.* (Plus texts by Rico, Andrachuk and Impey)</w:t>
      </w:r>
    </w:p>
    <w:p w:rsidR="00A077A2" w:rsidRDefault="00A077A2" w:rsidP="00A077A2">
      <w:pPr>
        <w:tabs>
          <w:tab w:val="left" w:pos="6307"/>
        </w:tabs>
      </w:pPr>
      <w:r>
        <w:t xml:space="preserve">_____. "5. La prosa en los siglos XIII y XIV."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124-51. (With texts by Gonzalo Menéndez Pidal, Mª J. Lacarra, F. Gómez Redondo, Orduna, and Terracini)</w:t>
      </w:r>
    </w:p>
    <w:p w:rsidR="00A077A2" w:rsidRDefault="00A077A2" w:rsidP="00A077A2">
      <w:pPr>
        <w:tabs>
          <w:tab w:val="left" w:pos="6307"/>
        </w:tabs>
      </w:pPr>
      <w:r>
        <w:t xml:space="preserve">_____. "6. El </w:t>
      </w:r>
      <w:r>
        <w:rPr>
          <w:i/>
        </w:rPr>
        <w:t>Libro de Buen Amor</w:t>
      </w:r>
      <w:r w:rsidR="00803D94">
        <w:t xml:space="preserve"> y la poesía del siglo XIV</w:t>
      </w:r>
      <w:r>
        <w:t xml:space="preserve">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177-92. (Plus texts by F. J. Hernández, J. K. Walsh, and Joset)</w:t>
      </w:r>
    </w:p>
    <w:p w:rsidR="00A077A2" w:rsidRDefault="00A077A2" w:rsidP="00A077A2">
      <w:pPr>
        <w:tabs>
          <w:tab w:val="left" w:pos="6307"/>
        </w:tabs>
      </w:pPr>
      <w:r>
        <w:t xml:space="preserve">_____. "7. El Romancero."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209-19.* (Plus texts by Segre, Débax, Martínez Mata and Di Stefano).</w:t>
      </w:r>
    </w:p>
    <w:p w:rsidR="00A077A2" w:rsidRDefault="00A077A2" w:rsidP="00A077A2">
      <w:pPr>
        <w:tabs>
          <w:tab w:val="left" w:pos="6307"/>
        </w:tabs>
      </w:pPr>
      <w:r>
        <w:t xml:space="preserve">_____. "8. La poesía del siglo XV."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235-59.* (Plus texts by Beltrán, Webber, Deyermond, Serrano de Haro and Round)</w:t>
      </w:r>
    </w:p>
    <w:p w:rsidR="00A077A2" w:rsidRDefault="00A077A2" w:rsidP="00A077A2">
      <w:pPr>
        <w:tabs>
          <w:tab w:val="left" w:pos="6307"/>
        </w:tabs>
      </w:pPr>
      <w:r>
        <w:t xml:space="preserve">_____. "9. Libros de caballerías y ficción sentimental."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281-98.* (With texts by Avalle-Arce, Rohland de Langbehn, and Sharrer).</w:t>
      </w:r>
    </w:p>
    <w:p w:rsidR="00A077A2" w:rsidRDefault="00A077A2" w:rsidP="00A077A2">
      <w:pPr>
        <w:tabs>
          <w:tab w:val="left" w:pos="6307"/>
        </w:tabs>
      </w:pPr>
      <w:r>
        <w:t xml:space="preserve">_____. "10. Prosa y actividad intelectual en el otoño de la Edad Media."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312-37.* (With texts by Beltrán Llavador, Cátedra, Ciceri, and Lawrance).</w:t>
      </w:r>
    </w:p>
    <w:p w:rsidR="00A077A2" w:rsidRDefault="00A077A2" w:rsidP="00A077A2">
      <w:pPr>
        <w:tabs>
          <w:tab w:val="left" w:pos="6307"/>
        </w:tabs>
      </w:pPr>
      <w:r>
        <w:t xml:space="preserve">_____. "11. El teatro medieval."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359-65.* (With texts by A. Blecua and Surtz).</w:t>
      </w:r>
    </w:p>
    <w:p w:rsidR="00A077A2" w:rsidRDefault="00A077A2" w:rsidP="00A077A2">
      <w:pPr>
        <w:tabs>
          <w:tab w:val="left" w:pos="6307"/>
        </w:tabs>
      </w:pPr>
      <w:r>
        <w:t xml:space="preserve">_____. "12. La </w:t>
      </w:r>
      <w:r>
        <w:rPr>
          <w:i/>
        </w:rPr>
        <w:t xml:space="preserve">Celestina." </w:t>
      </w:r>
      <w:r>
        <w:t xml:space="preserve">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 xml:space="preserve">Historia y Crítica de la Literatura </w:t>
      </w:r>
      <w:r>
        <w:rPr>
          <w:i/>
        </w:rPr>
        <w:lastRenderedPageBreak/>
        <w:t>Española,</w:t>
      </w:r>
      <w:r>
        <w:t xml:space="preserve"> gen. ed. Francisco Rico. Barcelona: Crítica, 1991. 377-88.*</w:t>
      </w:r>
    </w:p>
    <w:p w:rsidR="002E7CA2" w:rsidRDefault="002E7CA2">
      <w:r>
        <w:t xml:space="preserve">_____. </w:t>
      </w:r>
      <w:r>
        <w:rPr>
          <w:i/>
        </w:rPr>
        <w:t xml:space="preserve">La literatura perdida de la Edad Media castellana: Catálogo y estudio. I. Epica y romances. </w:t>
      </w:r>
      <w:r>
        <w:t xml:space="preserve">Salamanca: Universidad de Salamanca, 1995. </w:t>
      </w:r>
    </w:p>
    <w:p w:rsidR="002E7CA2" w:rsidRDefault="002E7CA2" w:rsidP="002E7CA2">
      <w:r>
        <w:t xml:space="preserve">_____, ed. </w:t>
      </w:r>
      <w:r>
        <w:rPr>
          <w:i/>
        </w:rPr>
        <w:t>La Edad Media.</w:t>
      </w:r>
      <w:r>
        <w:t xml:space="preserve"> Vol. 1 of </w:t>
      </w:r>
      <w:r>
        <w:rPr>
          <w:i/>
        </w:rPr>
        <w:t>Historia y crítica de la literatura española.</w:t>
      </w:r>
      <w:r>
        <w:t xml:space="preserve"> Gen. ed. Francisco Rico. Barcelona: Crítica.</w:t>
      </w:r>
    </w:p>
    <w:p w:rsidR="00A077A2" w:rsidRPr="00A077A2" w:rsidRDefault="002E7CA2" w:rsidP="00A077A2">
      <w:pPr>
        <w:rPr>
          <w:i/>
        </w:rPr>
      </w:pPr>
      <w:r>
        <w:t xml:space="preserve">_____, ed. </w:t>
      </w:r>
      <w:r w:rsidR="00A077A2">
        <w:rPr>
          <w:i/>
        </w:rPr>
        <w:t>Edad Media: Primer suplemento.</w:t>
      </w:r>
      <w:r w:rsidR="00A077A2">
        <w:t xml:space="preserve"> Coord. Guillermo Serés. Vol 1.1 of </w:t>
      </w:r>
      <w:r w:rsidR="00A077A2">
        <w:rPr>
          <w:i/>
        </w:rPr>
        <w:t>Historia y Crítica de la Literatura Española,</w:t>
      </w:r>
      <w:r w:rsidR="00A077A2">
        <w:t xml:space="preserve"> gen. ed. Francisco Rico. (Páginas de Filología). Barcelona: Crítica, 1991.*</w:t>
      </w:r>
    </w:p>
    <w:p w:rsidR="003070E0" w:rsidRDefault="003070E0" w:rsidP="003070E0">
      <w:r>
        <w:t>_____, founding ed. (Papers of the Medieval Hispanic Research Seminar, 75). London: Department of Iberian and Latin American Studies, Queen Mary, University of London, 2015.*</w:t>
      </w:r>
    </w:p>
    <w:p w:rsidR="003070E0" w:rsidRDefault="003070E0" w:rsidP="003070E0"/>
    <w:p w:rsidR="002E7CA2" w:rsidRDefault="002E7CA2"/>
    <w:p w:rsidR="002E7CA2" w:rsidRDefault="002E7CA2"/>
    <w:p w:rsidR="002E7CA2" w:rsidRDefault="002E7CA2"/>
    <w:p w:rsidR="002E7CA2" w:rsidRDefault="002E7CA2"/>
    <w:p w:rsidR="002E7CA2" w:rsidRDefault="002E7CA2">
      <w:pPr>
        <w:rPr>
          <w:b/>
        </w:rPr>
      </w:pPr>
      <w:r>
        <w:rPr>
          <w:b/>
        </w:rPr>
        <w:t>Criticism</w:t>
      </w:r>
    </w:p>
    <w:p w:rsidR="002E7CA2" w:rsidRDefault="002E7CA2">
      <w:pPr>
        <w:rPr>
          <w:b/>
        </w:rPr>
      </w:pPr>
    </w:p>
    <w:p w:rsidR="002E7CA2" w:rsidRDefault="002E7CA2">
      <w:r>
        <w:t xml:space="preserve">Rev. of </w:t>
      </w:r>
      <w:r>
        <w:rPr>
          <w:i/>
        </w:rPr>
        <w:t>La literatura perdida de la Edad Media castellana: Catálogo y estudio. I. Epica y romances.</w:t>
      </w:r>
      <w:r>
        <w:t xml:space="preserve"> By A. D. Deyermond.</w:t>
      </w:r>
      <w:r>
        <w:rPr>
          <w:i/>
        </w:rPr>
        <w:t xml:space="preserve"> </w:t>
      </w:r>
      <w:r>
        <w:t xml:space="preserve">Salamanca: Universidad de Salamanca, 1995. Rev. in </w:t>
      </w:r>
      <w:r>
        <w:rPr>
          <w:i/>
        </w:rPr>
        <w:t xml:space="preserve">RILCE </w:t>
      </w:r>
      <w:r>
        <w:t>12.1 (1996).</w:t>
      </w:r>
    </w:p>
    <w:p w:rsidR="002E7CA2" w:rsidRDefault="002E7CA2"/>
    <w:p w:rsidR="002E7CA2" w:rsidRDefault="002E7CA2"/>
    <w:p w:rsidR="008F56BF" w:rsidRDefault="008F56BF"/>
    <w:p w:rsidR="008F56BF" w:rsidRDefault="008F56BF"/>
    <w:p w:rsidR="008F56BF" w:rsidRDefault="008F56BF"/>
    <w:p w:rsidR="008F56BF" w:rsidRDefault="008F56BF">
      <w:r>
        <w:t>Festschrift</w:t>
      </w:r>
    </w:p>
    <w:p w:rsidR="008F56BF" w:rsidRDefault="008F56BF"/>
    <w:p w:rsidR="008F56BF" w:rsidRDefault="008F56BF"/>
    <w:p w:rsidR="008F56BF" w:rsidRDefault="008F56BF" w:rsidP="008F56BF">
      <w:pPr>
        <w:tabs>
          <w:tab w:val="left" w:pos="6307"/>
        </w:tabs>
      </w:pPr>
      <w:r>
        <w:rPr>
          <w:i/>
        </w:rPr>
        <w:t>Hispanic Studies Deyermond</w:t>
      </w:r>
      <w:r>
        <w:t xml:space="preserve"> (1986).</w:t>
      </w:r>
    </w:p>
    <w:p w:rsidR="008F56BF" w:rsidRDefault="008F56BF" w:rsidP="008F56BF">
      <w:pPr>
        <w:tabs>
          <w:tab w:val="left" w:pos="6307"/>
        </w:tabs>
      </w:pPr>
    </w:p>
    <w:p w:rsidR="008F56BF" w:rsidRDefault="008F56BF" w:rsidP="008F56BF">
      <w:pPr>
        <w:tabs>
          <w:tab w:val="left" w:pos="6307"/>
        </w:tabs>
      </w:pPr>
      <w:r>
        <w:t xml:space="preserve">Andrachuk, G. P. "Berceo's </w:t>
      </w:r>
      <w:r>
        <w:rPr>
          <w:i/>
        </w:rPr>
        <w:t>Sacrificio de la misa</w:t>
      </w:r>
      <w:r>
        <w:t xml:space="preserve"> and the </w:t>
      </w:r>
      <w:r>
        <w:rPr>
          <w:i/>
        </w:rPr>
        <w:t>clérigos ignorantes.</w:t>
      </w:r>
      <w:r w:rsidR="00C441BE">
        <w:rPr>
          <w:i/>
        </w:rPr>
        <w:t>"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Hispanic Studies Deyermond</w:t>
      </w:r>
      <w:r>
        <w:t xml:space="preserve">. 1986. 15-30. </w:t>
      </w:r>
    </w:p>
    <w:p w:rsidR="008F56BF" w:rsidRDefault="008F56BF" w:rsidP="008F56BF">
      <w:pPr>
        <w:tabs>
          <w:tab w:val="left" w:pos="6307"/>
        </w:tabs>
      </w:pPr>
      <w:r>
        <w:t xml:space="preserve">_____. "Los 'clérigos ignorantes' de Berceo." From "Berceo's </w:t>
      </w:r>
      <w:r>
        <w:rPr>
          <w:i/>
        </w:rPr>
        <w:t>Sacrificio de la misa</w:t>
      </w:r>
      <w:r>
        <w:t xml:space="preserve"> and the </w:t>
      </w:r>
      <w:r>
        <w:rPr>
          <w:i/>
        </w:rPr>
        <w:t xml:space="preserve">clérigos ignorantes", </w:t>
      </w:r>
      <w:r>
        <w:t xml:space="preserve">in </w:t>
      </w:r>
      <w:r>
        <w:rPr>
          <w:i/>
        </w:rPr>
        <w:t>Hispanic Studies Deyermond</w:t>
      </w:r>
      <w:r>
        <w:t xml:space="preserve"> (1986): 15-30.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114-21.*</w:t>
      </w:r>
    </w:p>
    <w:p w:rsidR="008F56BF" w:rsidRDefault="008F56BF" w:rsidP="008F56BF">
      <w:pPr>
        <w:tabs>
          <w:tab w:val="left" w:pos="6307"/>
        </w:tabs>
      </w:pPr>
    </w:p>
    <w:p w:rsidR="008F56BF" w:rsidRDefault="008F56BF"/>
    <w:p w:rsidR="002E7CA2" w:rsidRDefault="002E7CA2"/>
    <w:p w:rsidR="00A077A2" w:rsidRDefault="00A077A2"/>
    <w:p w:rsidR="00A077A2" w:rsidRDefault="00A077A2">
      <w:pPr>
        <w:rPr>
          <w:b/>
        </w:rPr>
      </w:pPr>
      <w:r>
        <w:rPr>
          <w:b/>
        </w:rPr>
        <w:t>Edited works</w:t>
      </w:r>
    </w:p>
    <w:p w:rsidR="00A077A2" w:rsidRDefault="00A077A2">
      <w:pPr>
        <w:rPr>
          <w:b/>
        </w:rPr>
      </w:pPr>
    </w:p>
    <w:p w:rsidR="00A077A2" w:rsidRDefault="00A077A2">
      <w:pPr>
        <w:rPr>
          <w:b/>
        </w:rPr>
      </w:pPr>
    </w:p>
    <w:p w:rsidR="00A077A2" w:rsidRDefault="00A077A2" w:rsidP="00A077A2">
      <w:pPr>
        <w:tabs>
          <w:tab w:val="left" w:pos="6307"/>
        </w:tabs>
      </w:pPr>
      <w:r>
        <w:rPr>
          <w:i/>
        </w:rPr>
        <w:t xml:space="preserve">Edad Media: Primer suplemento </w:t>
      </w:r>
      <w:r>
        <w:t xml:space="preserve">(Vol 1.1 of </w:t>
      </w:r>
      <w:r>
        <w:rPr>
          <w:i/>
        </w:rPr>
        <w:t>Historia y Crítica de la Literatura Española,</w:t>
      </w:r>
      <w:r>
        <w:t xml:space="preserve"> gen. ed. Francisco Rico):</w:t>
      </w:r>
    </w:p>
    <w:p w:rsidR="00A077A2" w:rsidRDefault="00A077A2" w:rsidP="00A077A2">
      <w:pPr>
        <w:tabs>
          <w:tab w:val="left" w:pos="6307"/>
        </w:tabs>
      </w:pPr>
    </w:p>
    <w:p w:rsidR="00A077A2" w:rsidRDefault="00A077A2" w:rsidP="00A077A2">
      <w:pPr>
        <w:tabs>
          <w:tab w:val="left" w:pos="6307"/>
        </w:tabs>
      </w:pPr>
      <w:r>
        <w:t xml:space="preserve">Deyermond, Alan. "Prólogo al primer suplemento."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XV-XVI.*</w:t>
      </w:r>
    </w:p>
    <w:p w:rsidR="00A077A2" w:rsidRDefault="00A077A2" w:rsidP="00A077A2">
      <w:pPr>
        <w:tabs>
          <w:tab w:val="left" w:pos="6307"/>
        </w:tabs>
      </w:pPr>
      <w:r>
        <w:t xml:space="preserve">_____. "1. Temas y problemas de la literatura medieval."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1-20.* (Texts by Zumthor, Jauss).</w:t>
      </w:r>
    </w:p>
    <w:p w:rsidR="00A077A2" w:rsidRDefault="00A077A2" w:rsidP="00A077A2">
      <w:pPr>
        <w:tabs>
          <w:tab w:val="left" w:pos="6307"/>
        </w:tabs>
      </w:pPr>
      <w:r>
        <w:t xml:space="preserve">Zumthor, Paul. "La poesía y la voz en la civilización medieval."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21-26* (From </w:t>
      </w:r>
      <w:r>
        <w:rPr>
          <w:i/>
        </w:rPr>
        <w:t>La poésie et la voix dans la civilisation médiévale,</w:t>
      </w:r>
      <w:r>
        <w:t xml:space="preserve"> Paris: PUF, 1985).</w:t>
      </w:r>
    </w:p>
    <w:p w:rsidR="00A077A2" w:rsidRDefault="00A077A2" w:rsidP="00A077A2">
      <w:pPr>
        <w:tabs>
          <w:tab w:val="left" w:pos="6307"/>
        </w:tabs>
      </w:pPr>
      <w:r>
        <w:t xml:space="preserve">Jauss, Hans Robert. "Alteridad y modernidad de la literatura medieval."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26-35.* (From Jauss, </w:t>
      </w:r>
      <w:r>
        <w:rPr>
          <w:i/>
        </w:rPr>
        <w:t>Alterität und Modernität der mittelalterichen Literatur,</w:t>
      </w:r>
      <w:r>
        <w:t xml:space="preserve"> Munich: Fink, 1977).</w:t>
      </w:r>
    </w:p>
    <w:p w:rsidR="00A077A2" w:rsidRDefault="00A077A2" w:rsidP="00A077A2">
      <w:pPr>
        <w:tabs>
          <w:tab w:val="left" w:pos="6307"/>
        </w:tabs>
      </w:pPr>
      <w:r>
        <w:t xml:space="preserve">Deyermond, Alan. "2. Las jarchas y la lírica tradicional."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36-43.* (Plus texts by Dronke and Frenk)</w:t>
      </w:r>
    </w:p>
    <w:p w:rsidR="00A077A2" w:rsidRDefault="00A077A2" w:rsidP="00A077A2">
      <w:pPr>
        <w:tabs>
          <w:tab w:val="left" w:pos="6307"/>
        </w:tabs>
      </w:pPr>
      <w:r>
        <w:t xml:space="preserve">Dronke, Peter. "Los contextos de las jarchas." From Dronke, "Nuevas observaciones sobre las jaryas mozárabes." </w:t>
      </w:r>
      <w:r>
        <w:rPr>
          <w:i/>
        </w:rPr>
        <w:t>AFE</w:t>
      </w:r>
      <w:r>
        <w:t xml:space="preserve"> 1 (1984): 99-114 (100-05).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44-47.*</w:t>
      </w:r>
    </w:p>
    <w:p w:rsidR="00A077A2" w:rsidRDefault="00A077A2" w:rsidP="00A077A2">
      <w:pPr>
        <w:tabs>
          <w:tab w:val="left" w:pos="6307"/>
        </w:tabs>
      </w:pPr>
      <w:r>
        <w:t xml:space="preserve">Frenk, Margit. "La configuración del villancico." From Frenk, "Configuración del villancico popular renacentista." </w:t>
      </w:r>
      <w:r>
        <w:rPr>
          <w:i/>
        </w:rPr>
        <w:t>Actas VI AIH</w:t>
      </w:r>
      <w:r>
        <w:t xml:space="preserve"> (1980) 1.281-84. In </w:t>
      </w:r>
      <w:r>
        <w:rPr>
          <w:i/>
        </w:rPr>
        <w:t>Edad Media: Primer suplemento.</w:t>
      </w:r>
      <w:r>
        <w:t xml:space="preserve"> Ed. </w:t>
      </w:r>
      <w:r>
        <w:lastRenderedPageBreak/>
        <w:t xml:space="preserve">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47-51.*</w:t>
      </w:r>
    </w:p>
    <w:p w:rsidR="00A077A2" w:rsidRDefault="00A077A2" w:rsidP="00A077A2">
      <w:pPr>
        <w:tabs>
          <w:tab w:val="left" w:pos="6307"/>
        </w:tabs>
      </w:pPr>
      <w:r>
        <w:t xml:space="preserve">Deyermond, Alan. "3. El </w:t>
      </w:r>
      <w:r>
        <w:rPr>
          <w:i/>
        </w:rPr>
        <w:t>Cantar de Mio Cid</w:t>
      </w:r>
      <w:r>
        <w:t xml:space="preserve"> y la época."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52-70.* (Plus texts by Meneghetti, Catalán and Salvador Miguel)</w:t>
      </w:r>
    </w:p>
    <w:p w:rsidR="00A077A2" w:rsidRDefault="00A077A2" w:rsidP="00A077A2">
      <w:pPr>
        <w:tabs>
          <w:tab w:val="left" w:pos="6307"/>
        </w:tabs>
      </w:pPr>
      <w:r>
        <w:t xml:space="preserve">Meneghetti, Maria Luisa. </w:t>
      </w:r>
      <w:r>
        <w:rPr>
          <w:i/>
        </w:rPr>
        <w:t>"Chansons de Geste</w:t>
      </w:r>
      <w:r>
        <w:t xml:space="preserve"> y cantares de gesta: La singularidad de la épica española." From "</w:t>
      </w:r>
      <w:r>
        <w:rPr>
          <w:i/>
        </w:rPr>
        <w:t xml:space="preserve">Chansons de geste </w:t>
      </w:r>
      <w:r>
        <w:t xml:space="preserve">e </w:t>
      </w:r>
      <w:r>
        <w:rPr>
          <w:i/>
        </w:rPr>
        <w:t>cantares de gesta:</w:t>
      </w:r>
      <w:r>
        <w:t xml:space="preserve"> i due aspetti del linguaggio epico," </w:t>
      </w:r>
      <w:r>
        <w:rPr>
          <w:i/>
        </w:rPr>
        <w:t>Medioevo romanzo</w:t>
      </w:r>
      <w:r>
        <w:t xml:space="preserve"> 9 (1984): 321-40.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71-77.*</w:t>
      </w:r>
    </w:p>
    <w:p w:rsidR="00A077A2" w:rsidRDefault="00A077A2" w:rsidP="00A077A2">
      <w:pPr>
        <w:tabs>
          <w:tab w:val="left" w:pos="6307"/>
        </w:tabs>
      </w:pPr>
      <w:r>
        <w:t xml:space="preserve">Catalán, Diego. "Economía y política en el </w:t>
      </w:r>
      <w:r>
        <w:rPr>
          <w:i/>
        </w:rPr>
        <w:t>Cantar de Mio Cid."</w:t>
      </w:r>
      <w:r>
        <w:t xml:space="preserve"> From Catalán, "El </w:t>
      </w:r>
      <w:r>
        <w:rPr>
          <w:i/>
        </w:rPr>
        <w:t>Mio Cid:</w:t>
      </w:r>
      <w:r>
        <w:t xml:space="preserve"> Nueva lectura de su intencionalidad política," in </w:t>
      </w:r>
      <w:r>
        <w:rPr>
          <w:i/>
        </w:rPr>
        <w:t xml:space="preserve">Symbola Ludovico Mitxelena septuagenario oblata, </w:t>
      </w:r>
      <w:r>
        <w:t xml:space="preserve">Vitoria: U del País Vasco, 1985, 2.807-19.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77-82.*</w:t>
      </w:r>
    </w:p>
    <w:p w:rsidR="00A077A2" w:rsidRDefault="00A077A2" w:rsidP="00A077A2">
      <w:pPr>
        <w:tabs>
          <w:tab w:val="left" w:pos="6307"/>
        </w:tabs>
      </w:pPr>
      <w:r>
        <w:t xml:space="preserve">Salvador Miguel, Nicasio. "Rachel y Vidas." From "Reflexiones sobre el episodio de Rachel y Vidas en el </w:t>
      </w:r>
      <w:r>
        <w:rPr>
          <w:i/>
        </w:rPr>
        <w:t>Cantar de Mio Cid," Revista de Filología Española</w:t>
      </w:r>
      <w:r>
        <w:t xml:space="preserve"> 59 (1977): 183-224; also in </w:t>
      </w:r>
      <w:r>
        <w:rPr>
          <w:i/>
        </w:rPr>
        <w:t>VIII Congreso de la Société Rencesvals,</w:t>
      </w:r>
      <w:r>
        <w:t xml:space="preserve"> Pamplona: Institución Príncipe de Viana, 1981, 431-49.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82-87.*</w:t>
      </w:r>
    </w:p>
    <w:p w:rsidR="00A077A2" w:rsidRDefault="00A077A2" w:rsidP="00A077A2">
      <w:pPr>
        <w:tabs>
          <w:tab w:val="left" w:pos="6307"/>
        </w:tabs>
      </w:pPr>
      <w:r>
        <w:t xml:space="preserve">Deyermond, Alan. "4. Berceo y la poesía del siglo XIII."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88-108.* (Plus texts by Rico, Andrachuk and Impey)</w:t>
      </w:r>
    </w:p>
    <w:p w:rsidR="00A077A2" w:rsidRDefault="00A077A2" w:rsidP="00A077A2">
      <w:pPr>
        <w:tabs>
          <w:tab w:val="left" w:pos="6307"/>
        </w:tabs>
      </w:pPr>
      <w:r>
        <w:t xml:space="preserve">Rico, Francisco. "La clerecía del mester: 'Sílabas contadas' y nueva cultura." From Rico, "La clerecía del Mester," </w:t>
      </w:r>
      <w:r w:rsidR="00752E5B">
        <w:rPr>
          <w:i/>
        </w:rPr>
        <w:t xml:space="preserve">HR </w:t>
      </w:r>
      <w:r>
        <w:t xml:space="preserve">58 (1985): 1-23, 127-50.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109-13.*</w:t>
      </w:r>
    </w:p>
    <w:p w:rsidR="00A077A2" w:rsidRDefault="00A077A2" w:rsidP="00A077A2">
      <w:pPr>
        <w:tabs>
          <w:tab w:val="left" w:pos="6307"/>
        </w:tabs>
      </w:pPr>
      <w:r>
        <w:t xml:space="preserve">Andrachuk, G. P. "Los 'clérigos ignorantes' de Berceo." From "Berceo's </w:t>
      </w:r>
      <w:r>
        <w:rPr>
          <w:i/>
        </w:rPr>
        <w:t>Sacrificio de la misa</w:t>
      </w:r>
      <w:r>
        <w:t xml:space="preserve"> and the </w:t>
      </w:r>
      <w:r>
        <w:rPr>
          <w:i/>
        </w:rPr>
        <w:t xml:space="preserve">clérigos ignorantes", </w:t>
      </w:r>
      <w:r>
        <w:t xml:space="preserve">in </w:t>
      </w:r>
      <w:r>
        <w:rPr>
          <w:i/>
        </w:rPr>
        <w:t xml:space="preserve">Hispanic </w:t>
      </w:r>
      <w:r>
        <w:rPr>
          <w:i/>
        </w:rPr>
        <w:lastRenderedPageBreak/>
        <w:t>Studies Deyermond</w:t>
      </w:r>
      <w:r>
        <w:t xml:space="preserve"> (1986): 15-30.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114-21.*</w:t>
      </w:r>
    </w:p>
    <w:p w:rsidR="00A077A2" w:rsidRPr="007D709B" w:rsidRDefault="00A077A2" w:rsidP="00A077A2">
      <w:pPr>
        <w:tabs>
          <w:tab w:val="left" w:pos="6307"/>
        </w:tabs>
      </w:pPr>
      <w:r>
        <w:t xml:space="preserve">Impey, Olga T. "El ensueño de la </w:t>
      </w:r>
      <w:r>
        <w:rPr>
          <w:i/>
        </w:rPr>
        <w:t>Razón de amor."</w:t>
      </w:r>
      <w:r>
        <w:t xml:space="preserve"> From Impey, "La estructura unitaria de </w:t>
      </w:r>
      <w:r>
        <w:rPr>
          <w:i/>
        </w:rPr>
        <w:t>Razón de amor." Journal of Hispanic Philology</w:t>
      </w:r>
      <w:r>
        <w:t xml:space="preserve"> 4.1 (1979-80): 1-24.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119-23.*</w:t>
      </w:r>
    </w:p>
    <w:p w:rsidR="00A077A2" w:rsidRDefault="00A077A2" w:rsidP="00A077A2">
      <w:pPr>
        <w:tabs>
          <w:tab w:val="left" w:pos="6307"/>
        </w:tabs>
      </w:pPr>
      <w:r>
        <w:t xml:space="preserve">Deyermond, A. "5. La prosa en los siglos XIII y XIV."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124-51. (With texts by Gonzalo Menéndez Pidal, Mª J. Lacarra, F. Gómez Redondo, Orduna, and Terracini)</w:t>
      </w:r>
    </w:p>
    <w:p w:rsidR="00A077A2" w:rsidRDefault="00A077A2" w:rsidP="00A077A2">
      <w:pPr>
        <w:tabs>
          <w:tab w:val="left" w:pos="6307"/>
        </w:tabs>
      </w:pPr>
      <w:r>
        <w:t xml:space="preserve">Menéndez Pidal, Gonzalo. "'El rey faze un libro…'." From Menéndez Pidal, </w:t>
      </w:r>
      <w:r>
        <w:rPr>
          <w:i/>
        </w:rPr>
        <w:t>la España del siglo XIII leída en imágenes,</w:t>
      </w:r>
      <w:r>
        <w:t xml:space="preserve"> Madrid: Real Academia de la Historia, 1986, 1987.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152-56.*</w:t>
      </w:r>
    </w:p>
    <w:p w:rsidR="00A077A2" w:rsidRDefault="00A077A2" w:rsidP="00A077A2">
      <w:pPr>
        <w:tabs>
          <w:tab w:val="left" w:pos="6307"/>
        </w:tabs>
      </w:pPr>
      <w:r>
        <w:t xml:space="preserve">Lacarra, María Jesús. "La narración-marco en el </w:t>
      </w:r>
      <w:r>
        <w:rPr>
          <w:i/>
        </w:rPr>
        <w:t xml:space="preserve">Calila e Dimna." </w:t>
      </w:r>
      <w:r>
        <w:t xml:space="preserve">From Lacarra, </w:t>
      </w:r>
      <w:r>
        <w:rPr>
          <w:i/>
        </w:rPr>
        <w:t xml:space="preserve">Cuentística medieval en España: Los orígenes, </w:t>
      </w:r>
      <w:r>
        <w:t xml:space="preserve">Zaragoza: Universidad de Zaragoza, 1979.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156-60.*</w:t>
      </w:r>
    </w:p>
    <w:p w:rsidR="00A077A2" w:rsidRDefault="00A077A2" w:rsidP="00A077A2">
      <w:pPr>
        <w:tabs>
          <w:tab w:val="left" w:pos="6307"/>
        </w:tabs>
      </w:pPr>
      <w:r>
        <w:t xml:space="preserve">Gómez Redondo, Fernando. "El personaje en la </w:t>
      </w:r>
      <w:r>
        <w:rPr>
          <w:i/>
        </w:rPr>
        <w:t>Estoria de España</w:t>
      </w:r>
      <w:r>
        <w:t xml:space="preserve"> alfonsí." From Gómez Redondo, "La función del 'personaje' en la </w:t>
      </w:r>
      <w:r>
        <w:rPr>
          <w:i/>
        </w:rPr>
        <w:t>Estoria de España</w:t>
      </w:r>
      <w:r>
        <w:t xml:space="preserve"> alfonsí." </w:t>
      </w:r>
      <w:r>
        <w:rPr>
          <w:i/>
        </w:rPr>
        <w:t>AEM</w:t>
      </w:r>
      <w:r>
        <w:t xml:space="preserve"> XIV (1984): 187-210.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160-66.*</w:t>
      </w:r>
    </w:p>
    <w:p w:rsidR="00A077A2" w:rsidRDefault="00A077A2" w:rsidP="00A077A2">
      <w:pPr>
        <w:tabs>
          <w:tab w:val="left" w:pos="6307"/>
        </w:tabs>
      </w:pPr>
      <w:r>
        <w:t xml:space="preserve">Orduna, Germán. "La autobiografía literaria de Don Juan Manuel." From </w:t>
      </w:r>
      <w:r>
        <w:rPr>
          <w:i/>
        </w:rPr>
        <w:t>Don Juan Manuel: VII Centenario,</w:t>
      </w:r>
      <w:r>
        <w:t xml:space="preserve"> Murcia: Universidad de Murcia / Academia Alfonso X el Sabio, 1982, 245-58.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166-70.*</w:t>
      </w:r>
    </w:p>
    <w:p w:rsidR="00A077A2" w:rsidRDefault="00A077A2" w:rsidP="00A077A2">
      <w:pPr>
        <w:tabs>
          <w:tab w:val="left" w:pos="6307"/>
        </w:tabs>
      </w:pPr>
      <w:r>
        <w:t xml:space="preserve">Terracini, Lore. "Los patrones del engaño: Don Juan Manuel y Cervantes." From Terracini, with A. Castagnoli Manghi, "Le invarianti e el variabili dell'inganno." </w:t>
      </w:r>
      <w:r>
        <w:rPr>
          <w:i/>
        </w:rPr>
        <w:t>L'immagine riflessa</w:t>
      </w:r>
      <w:r>
        <w:t xml:space="preserve"> 5 </w:t>
      </w:r>
      <w:r>
        <w:lastRenderedPageBreak/>
        <w:t xml:space="preserve">(1982): 187-236.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171-76.*</w:t>
      </w:r>
    </w:p>
    <w:p w:rsidR="00A077A2" w:rsidRDefault="00A077A2" w:rsidP="00A077A2">
      <w:pPr>
        <w:tabs>
          <w:tab w:val="left" w:pos="6307"/>
        </w:tabs>
      </w:pPr>
      <w:r>
        <w:t xml:space="preserve">Deyermond, Alan. "6. El </w:t>
      </w:r>
      <w:r>
        <w:rPr>
          <w:i/>
        </w:rPr>
        <w:t>Libro de Buen Amor</w:t>
      </w:r>
      <w:r w:rsidR="00803D94">
        <w:t xml:space="preserve"> y la poesía del siglo XIV</w:t>
      </w:r>
      <w:r>
        <w:t xml:space="preserve">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177-92. (Plus texts by F. J. Hernández, J. K. Walsh, and Joset)</w:t>
      </w:r>
    </w:p>
    <w:p w:rsidR="00A077A2" w:rsidRDefault="00A077A2" w:rsidP="00A077A2">
      <w:pPr>
        <w:tabs>
          <w:tab w:val="left" w:pos="6307"/>
        </w:tabs>
      </w:pPr>
      <w:r>
        <w:t xml:space="preserve">Hernández, Francisco J. "El 'venerable Juan Ruiz, Arcipreste de Hita'." From Hernández, "Juan Ruiz y otros arciprestes, de Hita y aledaños." </w:t>
      </w:r>
      <w:r>
        <w:rPr>
          <w:i/>
        </w:rPr>
        <w:t>La Corónica</w:t>
      </w:r>
      <w:r>
        <w:t xml:space="preserve"> 16.2 (1987-88): 1-31 and "The Venerable Juan Ruiz, Archpriest of Hita", </w:t>
      </w:r>
      <w:r>
        <w:rPr>
          <w:i/>
        </w:rPr>
        <w:t>La Corónica</w:t>
      </w:r>
      <w:r>
        <w:t xml:space="preserve"> 13.1 (1984-85): 10-22.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193-97.*</w:t>
      </w:r>
    </w:p>
    <w:p w:rsidR="00A077A2" w:rsidRDefault="00A077A2" w:rsidP="00A077A2">
      <w:pPr>
        <w:tabs>
          <w:tab w:val="left" w:pos="6307"/>
        </w:tabs>
      </w:pPr>
      <w:r>
        <w:t xml:space="preserve">Walsh, John K. "Juan Ruiz y el 'Mester de Clerezía'." From Walsh, "Juan Ruiz and the </w:t>
      </w:r>
      <w:r>
        <w:rPr>
          <w:i/>
        </w:rPr>
        <w:t>Mester de Clerezía:</w:t>
      </w:r>
      <w:r>
        <w:t xml:space="preserve"> Lost Context and Lost Parody in the </w:t>
      </w:r>
      <w:r>
        <w:rPr>
          <w:i/>
        </w:rPr>
        <w:t>Libro de Buen Amor," Romance Philology</w:t>
      </w:r>
      <w:r>
        <w:t xml:space="preserve"> 33 (1979-80): 62-86.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198-203.*</w:t>
      </w:r>
    </w:p>
    <w:p w:rsidR="00A077A2" w:rsidRPr="0029643E" w:rsidRDefault="00A077A2" w:rsidP="00A077A2">
      <w:pPr>
        <w:tabs>
          <w:tab w:val="left" w:pos="6307"/>
        </w:tabs>
      </w:pPr>
      <w:r>
        <w:t xml:space="preserve">Joset, Jacques, "Amor loco, amor lobo." From Joset, </w:t>
      </w:r>
      <w:r>
        <w:rPr>
          <w:i/>
        </w:rPr>
        <w:t xml:space="preserve">Nuevas investigaciones sobre el </w:t>
      </w:r>
      <w:r>
        <w:rPr>
          <w:i/>
          <w:smallCaps/>
        </w:rPr>
        <w:t>Libro de Buen Amor,</w:t>
      </w:r>
      <w:r>
        <w:rPr>
          <w:smallCaps/>
        </w:rPr>
        <w:t xml:space="preserve"> M</w:t>
      </w:r>
      <w:r>
        <w:t xml:space="preserve">adrid: Cátedra, 1988, 91-102.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203-8.*</w:t>
      </w:r>
    </w:p>
    <w:p w:rsidR="00A077A2" w:rsidRDefault="00A077A2" w:rsidP="00A077A2">
      <w:pPr>
        <w:tabs>
          <w:tab w:val="left" w:pos="6307"/>
        </w:tabs>
      </w:pPr>
      <w:r>
        <w:t xml:space="preserve">Deyermond, Alan. "7. El Romancero."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209-19.* (Plus texts by Segre, Débax, Martínez Mata and Di Stefano).</w:t>
      </w:r>
    </w:p>
    <w:p w:rsidR="00A077A2" w:rsidRDefault="00A077A2" w:rsidP="00A077A2">
      <w:pPr>
        <w:tabs>
          <w:tab w:val="left" w:pos="6307"/>
        </w:tabs>
      </w:pPr>
      <w:r>
        <w:t xml:space="preserve">Segre, Cesare. "Épica y lírica en el Romance de Doña Alba." From Segre, "Il sogno di Alda," </w:t>
      </w:r>
      <w:r>
        <w:rPr>
          <w:i/>
        </w:rPr>
        <w:t>Medioevo Romanzo</w:t>
      </w:r>
      <w:r>
        <w:t xml:space="preserve"> 8 (1981-83): 3-9.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220-23.*</w:t>
      </w:r>
    </w:p>
    <w:p w:rsidR="00A077A2" w:rsidRDefault="00A077A2" w:rsidP="00A077A2">
      <w:pPr>
        <w:tabs>
          <w:tab w:val="left" w:pos="6307"/>
        </w:tabs>
      </w:pPr>
      <w:r>
        <w:t xml:space="preserve">Débax, Michelle, and Emilio Martínez Mata. "Lecturas del 'Conde Arnaldos'." From Débax, "Relectura del romance del </w:t>
      </w:r>
      <w:r>
        <w:rPr>
          <w:i/>
        </w:rPr>
        <w:t>Infante Arnaldos</w:t>
      </w:r>
      <w:r>
        <w:t xml:space="preserve"> atribuido a Juan Rodríguez del Padrón: intratextualidad </w:t>
      </w:r>
      <w:r>
        <w:lastRenderedPageBreak/>
        <w:t xml:space="preserve">e intertextualidad," in </w:t>
      </w:r>
      <w:r>
        <w:rPr>
          <w:i/>
        </w:rPr>
        <w:t xml:space="preserve">Literautra y Folklore: Problemas de intertextualidad, </w:t>
      </w:r>
      <w:r>
        <w:t xml:space="preserve">Salamanca: U de Salamanca, 1983, 201-16; and Martínez Mata, "El </w:t>
      </w:r>
      <w:r>
        <w:rPr>
          <w:i/>
        </w:rPr>
        <w:t>Romance del Conde Arnaldos</w:t>
      </w:r>
      <w:r>
        <w:t xml:space="preserve"> y el más allá," in </w:t>
      </w:r>
      <w:r>
        <w:rPr>
          <w:i/>
        </w:rPr>
        <w:t>Actas del III Congreso de la Asociación Hispánica de Literatura Medieval,</w:t>
      </w:r>
      <w:r>
        <w:t xml:space="preserve"> Universidad de Salamanca, forthcoming 1991.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224-29.*</w:t>
      </w:r>
    </w:p>
    <w:p w:rsidR="00A077A2" w:rsidRDefault="00A077A2" w:rsidP="00A077A2">
      <w:pPr>
        <w:tabs>
          <w:tab w:val="left" w:pos="6307"/>
        </w:tabs>
      </w:pPr>
      <w:r>
        <w:t xml:space="preserve">Di Stefano, Giuseppe. "La tradición impresa del Romancero: El pliego suelto." From Di Stefano, "La tradizione orale e scritta dei </w:t>
      </w:r>
      <w:r>
        <w:rPr>
          <w:i/>
        </w:rPr>
        <w:t>romances.</w:t>
      </w:r>
      <w:r>
        <w:t xml:space="preserve"> Situazioni e problemi", in </w:t>
      </w:r>
      <w:r>
        <w:rPr>
          <w:i/>
        </w:rPr>
        <w:t xml:space="preserve">Oralità e scrittura nel sistema letterario, </w:t>
      </w:r>
      <w:r>
        <w:t xml:space="preserve"> Rome, Bulzoni, 205-25.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230-34.*</w:t>
      </w:r>
    </w:p>
    <w:p w:rsidR="00A077A2" w:rsidRDefault="00A077A2" w:rsidP="00A077A2">
      <w:pPr>
        <w:tabs>
          <w:tab w:val="left" w:pos="6307"/>
        </w:tabs>
      </w:pPr>
      <w:r>
        <w:t xml:space="preserve">Deyermond, Alan. "8. La poesía del siglo XV."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235-59.* (Plus texts by Beltrán, Webber, Deyermond, Serrano de Haro and Round)</w:t>
      </w:r>
    </w:p>
    <w:p w:rsidR="00A077A2" w:rsidRDefault="00A077A2" w:rsidP="00A077A2">
      <w:pPr>
        <w:tabs>
          <w:tab w:val="left" w:pos="6307"/>
        </w:tabs>
      </w:pPr>
      <w:r>
        <w:t xml:space="preserve">Beltrán, Vicente. "La canción de amor en el otoño de la Edad Media." From Beltrán, </w:t>
      </w:r>
      <w:r>
        <w:rPr>
          <w:i/>
        </w:rPr>
        <w:t xml:space="preserve">La canción de amor en el otoño de la Edad Media, </w:t>
      </w:r>
      <w:r>
        <w:t xml:space="preserve">Barcelona: PPU, 1988, 1989.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260-65.*</w:t>
      </w:r>
    </w:p>
    <w:p w:rsidR="00A077A2" w:rsidRDefault="00A077A2" w:rsidP="00A077A2">
      <w:pPr>
        <w:tabs>
          <w:tab w:val="left" w:pos="6307"/>
        </w:tabs>
      </w:pPr>
      <w:r>
        <w:t xml:space="preserve">Webber, Edwin J. "El Condestable en su </w:t>
      </w:r>
      <w:r>
        <w:rPr>
          <w:i/>
        </w:rPr>
        <w:t xml:space="preserve">Laberinto." </w:t>
      </w:r>
      <w:r>
        <w:t xml:space="preserve">From Webber, "El enigma del </w:t>
      </w:r>
      <w:r>
        <w:rPr>
          <w:i/>
        </w:rPr>
        <w:t>Laberinto de Fortuna," Philologia Hispaniensia in Honorem Manuel Alvar,</w:t>
      </w:r>
      <w:r>
        <w:t xml:space="preserve"> III, </w:t>
      </w:r>
      <w:r>
        <w:rPr>
          <w:i/>
        </w:rPr>
        <w:t>Literatura,</w:t>
      </w:r>
      <w:r>
        <w:t xml:space="preserve"> Madrid: Gredos, 1986, 563-71.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265-69.*</w:t>
      </w:r>
    </w:p>
    <w:p w:rsidR="00A077A2" w:rsidRDefault="00A077A2" w:rsidP="00A077A2">
      <w:pPr>
        <w:tabs>
          <w:tab w:val="left" w:pos="6307"/>
        </w:tabs>
      </w:pPr>
      <w:r>
        <w:t xml:space="preserve">Deyermond, Alan. "Las alegorías de amor del Marqués de Santillana." From Deyermond, "Santillana's Love-Allegories: Structure, Relation and Message," in </w:t>
      </w:r>
      <w:r>
        <w:rPr>
          <w:i/>
        </w:rPr>
        <w:t>Studies in Honor of Bruce W. Wardropper,</w:t>
      </w:r>
      <w:r>
        <w:t xml:space="preserve"> Newark (Delaware): Juan de la Cuesta, 1989, 75-90.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269-73.*</w:t>
      </w:r>
    </w:p>
    <w:p w:rsidR="00A077A2" w:rsidRDefault="00A077A2" w:rsidP="00A077A2">
      <w:pPr>
        <w:tabs>
          <w:tab w:val="left" w:pos="6307"/>
        </w:tabs>
      </w:pPr>
      <w:r>
        <w:t xml:space="preserve">Serrano de Haro, Antonio, and Nicholas G. Round. "Sobre las 'Coplas' de Jorge Manrique." From Manrique, </w:t>
      </w:r>
      <w:r>
        <w:rPr>
          <w:i/>
        </w:rPr>
        <w:t>Obras,</w:t>
      </w:r>
      <w:r>
        <w:t xml:space="preserve"> ed. Serrano de Haro, Madrid: Alhambra, 1985; and from Round, "Formal </w:t>
      </w:r>
      <w:r>
        <w:lastRenderedPageBreak/>
        <w:t xml:space="preserve">Integration in Jorge Manrique's </w:t>
      </w:r>
      <w:r>
        <w:rPr>
          <w:i/>
        </w:rPr>
        <w:t xml:space="preserve">Coplas por la muerte de su padre," </w:t>
      </w:r>
      <w:r>
        <w:t xml:space="preserve">in </w:t>
      </w:r>
      <w:r>
        <w:rPr>
          <w:i/>
        </w:rPr>
        <w:t>Readings in Spanish and Portuguese Poetry for Geoffrey Connell,</w:t>
      </w:r>
      <w:r>
        <w:t xml:space="preserve"> U of Glasgow, Dpt. of Hispanic Studies, 1985, 205-21.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273-80.*</w:t>
      </w:r>
    </w:p>
    <w:p w:rsidR="00A077A2" w:rsidRDefault="00A077A2" w:rsidP="00A077A2">
      <w:pPr>
        <w:tabs>
          <w:tab w:val="left" w:pos="6307"/>
        </w:tabs>
      </w:pPr>
      <w:r>
        <w:t xml:space="preserve">Deyermond, Alan. "9. Libros de caballerías y ficción sentimental."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281-98.* (With texts by Avalle-Arce, Rohland de Langbehn, and Sharrer).</w:t>
      </w:r>
    </w:p>
    <w:p w:rsidR="00A077A2" w:rsidRDefault="00A077A2" w:rsidP="00A077A2">
      <w:pPr>
        <w:tabs>
          <w:tab w:val="left" w:pos="6307"/>
        </w:tabs>
      </w:pPr>
      <w:r>
        <w:t xml:space="preserve">Avalle-Arce, Juan Bautista. "Amadís, el héroe." From his prologue to </w:t>
      </w:r>
      <w:r>
        <w:rPr>
          <w:i/>
        </w:rPr>
        <w:t>Amadís de Gaula</w:t>
      </w:r>
      <w:r>
        <w:t xml:space="preserve"> (Barcelona: Círculo de Lectores, 1984) and his book </w:t>
      </w:r>
      <w:r>
        <w:rPr>
          <w:i/>
        </w:rPr>
        <w:t>Amadís de Gaula: El primitivo y el de Montalvo</w:t>
      </w:r>
      <w:r>
        <w:t xml:space="preserve"> (México, FCE, 1988).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299-302.*</w:t>
      </w:r>
    </w:p>
    <w:p w:rsidR="00A077A2" w:rsidRDefault="00A077A2" w:rsidP="00A077A2">
      <w:pPr>
        <w:tabs>
          <w:tab w:val="left" w:pos="6307"/>
        </w:tabs>
      </w:pPr>
      <w:r>
        <w:t xml:space="preserve">Rohland de Langbehn, Régula. "El desarrollo de la novela sentimental." From Roland de Langbehn, "Desarrollo de géneross literarios: La novela sentimental española de los siglos XV y XVI." </w:t>
      </w:r>
      <w:r>
        <w:rPr>
          <w:i/>
        </w:rPr>
        <w:t>Filología</w:t>
      </w:r>
      <w:r>
        <w:t xml:space="preserve"> 31 (1986): 57-76.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303-7.*</w:t>
      </w:r>
    </w:p>
    <w:p w:rsidR="00A077A2" w:rsidRDefault="00A077A2" w:rsidP="00A077A2">
      <w:pPr>
        <w:tabs>
          <w:tab w:val="left" w:pos="6307"/>
        </w:tabs>
      </w:pPr>
      <w:r>
        <w:t xml:space="preserve">Sharrer, Harvey L. "La fusión de la novela artúrica y la novela sentimental." From Sharrer, "La fusión de las novelas artúrica y sentimental a fines de la Edad Media." </w:t>
      </w:r>
      <w:r>
        <w:rPr>
          <w:i/>
        </w:rPr>
        <w:t>Anuario de Filología española</w:t>
      </w:r>
      <w:r>
        <w:t xml:space="preserve"> 1 (1984): 147-57.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307-11.*</w:t>
      </w:r>
    </w:p>
    <w:p w:rsidR="00A077A2" w:rsidRDefault="00A077A2" w:rsidP="00A077A2">
      <w:pPr>
        <w:tabs>
          <w:tab w:val="left" w:pos="6307"/>
        </w:tabs>
      </w:pPr>
      <w:r>
        <w:t xml:space="preserve">Deyermond, Alan. "10. Prosa y actividad intelectual en el otoño de la Edad Media."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312-37.* (With texts by Beltrán Llavador, Cátedra, Ciceri, and Lawrance).</w:t>
      </w:r>
    </w:p>
    <w:p w:rsidR="00A077A2" w:rsidRDefault="00A077A2" w:rsidP="00A077A2">
      <w:pPr>
        <w:tabs>
          <w:tab w:val="left" w:pos="6307"/>
        </w:tabs>
      </w:pPr>
      <w:r>
        <w:t xml:space="preserve">Beltrán Llavador, Rafael. "Crónicas y biografías: El canciller Ayala, </w:t>
      </w:r>
      <w:r>
        <w:rPr>
          <w:i/>
        </w:rPr>
        <w:t>El Victorial</w:t>
      </w:r>
      <w:r>
        <w:t xml:space="preserve"> y la </w:t>
      </w:r>
      <w:r>
        <w:rPr>
          <w:i/>
        </w:rPr>
        <w:t xml:space="preserve">Crónica de Juan II." </w:t>
      </w:r>
      <w:r>
        <w:t xml:space="preserve">From Beltrán Llavador, "De la crónica oficial a la biografía heroica: algunos episodios de López de Ayala y Alvar García de Santa María y su versión en </w:t>
      </w:r>
      <w:r>
        <w:rPr>
          <w:i/>
        </w:rPr>
        <w:t xml:space="preserve">El </w:t>
      </w:r>
      <w:r>
        <w:rPr>
          <w:i/>
        </w:rPr>
        <w:lastRenderedPageBreak/>
        <w:t>Victorial", Actas I AHLM,</w:t>
      </w:r>
      <w:r>
        <w:t xml:space="preserve"> 1988, 177-85, and "Convergencia y divergencias en la narrativa cronística de la Guerra de Granada: La campaña de Setenil (1407)," </w:t>
      </w:r>
      <w:r>
        <w:rPr>
          <w:i/>
        </w:rPr>
        <w:t>BBMP</w:t>
      </w:r>
      <w:r>
        <w:t xml:space="preserve"> 46 (1990): 5-45.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338-42.* (Gutierre Díaz de Games, Alvar García).</w:t>
      </w:r>
    </w:p>
    <w:p w:rsidR="00A077A2" w:rsidRDefault="00A077A2" w:rsidP="00A077A2">
      <w:pPr>
        <w:tabs>
          <w:tab w:val="left" w:pos="6307"/>
        </w:tabs>
      </w:pPr>
      <w:r>
        <w:t>Cátedra, Pedro M. "</w:t>
      </w:r>
      <w:r>
        <w:rPr>
          <w:i/>
        </w:rPr>
        <w:t xml:space="preserve">Dictatores </w:t>
      </w:r>
      <w:r>
        <w:t xml:space="preserve">y humanistas en Enrique de Villena." From Cátedra, "Enrique de Villena y algunos humanistas," </w:t>
      </w:r>
      <w:r>
        <w:rPr>
          <w:i/>
        </w:rPr>
        <w:t>Nebrija</w:t>
      </w:r>
      <w:r>
        <w:t xml:space="preserve"> (1983): 187-203.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342-48.*</w:t>
      </w:r>
    </w:p>
    <w:p w:rsidR="00A077A2" w:rsidRDefault="00A077A2" w:rsidP="00A077A2">
      <w:pPr>
        <w:tabs>
          <w:tab w:val="left" w:pos="6307"/>
        </w:tabs>
      </w:pPr>
      <w:r>
        <w:t xml:space="preserve">Ciceri, Marcella. "El lenguaje del cuerpo en el </w:t>
      </w:r>
      <w:r>
        <w:rPr>
          <w:i/>
        </w:rPr>
        <w:t xml:space="preserve">Arcipreste de Talavera." </w:t>
      </w:r>
      <w:r>
        <w:t>From "</w:t>
      </w:r>
      <w:r>
        <w:rPr>
          <w:i/>
        </w:rPr>
        <w:t>Arcipreste de Talavera:</w:t>
      </w:r>
      <w:r>
        <w:t xml:space="preserve"> il linguaggio del corpo," </w:t>
      </w:r>
      <w:r>
        <w:rPr>
          <w:i/>
        </w:rPr>
        <w:t>Quaderni di lingue e letterature</w:t>
      </w:r>
      <w:r>
        <w:t xml:space="preserve"> 8 (1983): 121-63.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348-52.*</w:t>
      </w:r>
    </w:p>
    <w:p w:rsidR="00A077A2" w:rsidRDefault="00A077A2" w:rsidP="00A077A2">
      <w:pPr>
        <w:tabs>
          <w:tab w:val="left" w:pos="6307"/>
        </w:tabs>
      </w:pPr>
      <w:r>
        <w:t xml:space="preserve">Lawrance, J. N. H. "Clásicos para la aristocracia." From Lawrance, "On Fifteenth-Century Spanish Vernacular Humanism." </w:t>
      </w:r>
      <w:r>
        <w:rPr>
          <w:i/>
        </w:rPr>
        <w:t>Medieval Studies Tate</w:t>
      </w:r>
      <w:r>
        <w:t xml:space="preserve"> (1986): 63-79.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352-58.*</w:t>
      </w:r>
    </w:p>
    <w:p w:rsidR="00A077A2" w:rsidRDefault="00A077A2" w:rsidP="00A077A2">
      <w:pPr>
        <w:tabs>
          <w:tab w:val="left" w:pos="6307"/>
        </w:tabs>
      </w:pPr>
      <w:r>
        <w:t xml:space="preserve">Deyermond, A. "11. El teatro medieval."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359-65.* (With texts by A. Blecua and Surtz).</w:t>
      </w:r>
    </w:p>
    <w:p w:rsidR="00A077A2" w:rsidRDefault="00A077A2" w:rsidP="00A077A2">
      <w:pPr>
        <w:tabs>
          <w:tab w:val="left" w:pos="6307"/>
        </w:tabs>
      </w:pPr>
      <w:r>
        <w:t xml:space="preserve">Blecua, Alberto. "Teatro en Toledo: Del </w:t>
      </w:r>
      <w:r>
        <w:rPr>
          <w:i/>
        </w:rPr>
        <w:t>Auto de los Reyes Magos</w:t>
      </w:r>
      <w:r>
        <w:t xml:space="preserve"> al </w:t>
      </w:r>
      <w:r>
        <w:rPr>
          <w:i/>
        </w:rPr>
        <w:t>Au</w:t>
      </w:r>
      <w:r w:rsidR="006E691C">
        <w:rPr>
          <w:i/>
        </w:rPr>
        <w:t>t</w:t>
      </w:r>
      <w:r>
        <w:rPr>
          <w:i/>
        </w:rPr>
        <w:t xml:space="preserve">o de la Pasión." </w:t>
      </w:r>
      <w:r>
        <w:t xml:space="preserve">From Blecua, "Sobre la autoría del </w:t>
      </w:r>
      <w:r>
        <w:rPr>
          <w:i/>
        </w:rPr>
        <w:t xml:space="preserve">Auto de la Pasión," </w:t>
      </w:r>
      <w:r>
        <w:t xml:space="preserve">in </w:t>
      </w:r>
      <w:r>
        <w:rPr>
          <w:i/>
        </w:rPr>
        <w:t xml:space="preserve">Homenaje a Eugenio Asensio </w:t>
      </w:r>
      <w:r>
        <w:t xml:space="preserve">(Madrid: Gredos, 1988), 79-112.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366-71.*</w:t>
      </w:r>
    </w:p>
    <w:p w:rsidR="00A077A2" w:rsidRDefault="00A077A2" w:rsidP="00A077A2">
      <w:pPr>
        <w:tabs>
          <w:tab w:val="left" w:pos="6307"/>
        </w:tabs>
      </w:pPr>
      <w:r>
        <w:t xml:space="preserve">Surtz, Ronald E. "Juan del Encina: Tradición y contexto." From Surz, </w:t>
      </w:r>
      <w:r>
        <w:rPr>
          <w:i/>
        </w:rPr>
        <w:t>The Birth of a Theater: Dramatic Convention in the Spanish Theater from Juan del Encina to Lope de Vega</w:t>
      </w:r>
      <w:r>
        <w:t xml:space="preserve"> (Madrid: Castalia / Dpt. of romance Languages and Literatures, Priceton U, 1979).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371-76.*</w:t>
      </w:r>
    </w:p>
    <w:p w:rsidR="00A077A2" w:rsidRDefault="00A077A2" w:rsidP="00A077A2">
      <w:pPr>
        <w:tabs>
          <w:tab w:val="left" w:pos="6307"/>
        </w:tabs>
      </w:pPr>
      <w:r>
        <w:lastRenderedPageBreak/>
        <w:t xml:space="preserve">Deyermond, A. "12. La </w:t>
      </w:r>
      <w:r>
        <w:rPr>
          <w:i/>
        </w:rPr>
        <w:t xml:space="preserve">Celestina." </w:t>
      </w:r>
      <w:r>
        <w:t xml:space="preserve">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377-88.*</w:t>
      </w:r>
    </w:p>
    <w:p w:rsidR="00A077A2" w:rsidRDefault="00A077A2" w:rsidP="00A077A2">
      <w:pPr>
        <w:tabs>
          <w:tab w:val="left" w:pos="6307"/>
        </w:tabs>
      </w:pPr>
      <w:r>
        <w:t xml:space="preserve">Whinnom, Keith. "Los motivos de Fernando de Rojas." From Whinnom, "Interpreting </w:t>
      </w:r>
      <w:r>
        <w:rPr>
          <w:i/>
        </w:rPr>
        <w:t>La Celestina:</w:t>
      </w:r>
      <w:r>
        <w:t xml:space="preserve"> The Motives and the Personality of Fernando de Rojas", in </w:t>
      </w:r>
      <w:r>
        <w:rPr>
          <w:i/>
        </w:rPr>
        <w:t>Russell Studies</w:t>
      </w:r>
      <w:r>
        <w:t xml:space="preserve"> (1981): 53-68.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389-94.*</w:t>
      </w:r>
    </w:p>
    <w:p w:rsidR="00A077A2" w:rsidRDefault="00A077A2" w:rsidP="00A077A2">
      <w:pPr>
        <w:tabs>
          <w:tab w:val="left" w:pos="6307"/>
        </w:tabs>
      </w:pPr>
      <w:r>
        <w:t xml:space="preserve">Lecertua, Jean-Paul. "El 'huerto' de Melibea." From Lecertua, "Le Jardin de Mélibée: métaphores sexuelles et connotations symboliques dans quelques épisodes de </w:t>
      </w:r>
      <w:r>
        <w:rPr>
          <w:i/>
        </w:rPr>
        <w:t>La Célestine," Trames</w:t>
      </w:r>
      <w:r>
        <w:t xml:space="preserve"> 2 (1978 [1979]): 105-38.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394-97.*</w:t>
      </w:r>
    </w:p>
    <w:p w:rsidR="00A077A2" w:rsidRDefault="00A077A2" w:rsidP="00A077A2">
      <w:pPr>
        <w:tabs>
          <w:tab w:val="left" w:pos="6307"/>
        </w:tabs>
      </w:pPr>
      <w:r>
        <w:t xml:space="preserve">Fraker, Charles F. "La retórica de la </w:t>
      </w:r>
      <w:r>
        <w:rPr>
          <w:i/>
        </w:rPr>
        <w:t xml:space="preserve">Celestina." </w:t>
      </w:r>
      <w:r>
        <w:t xml:space="preserve">From Fraker, "Argument in the </w:t>
      </w:r>
      <w:r>
        <w:rPr>
          <w:i/>
        </w:rPr>
        <w:t xml:space="preserve">Celestina," </w:t>
      </w:r>
      <w:r>
        <w:t xml:space="preserve">in </w:t>
      </w:r>
      <w:r>
        <w:rPr>
          <w:i/>
        </w:rPr>
        <w:t>Homenaje Gilman</w:t>
      </w:r>
      <w:r>
        <w:t xml:space="preserve"> 81-86 and "Rheatoric in the </w:t>
      </w:r>
      <w:r>
        <w:rPr>
          <w:i/>
        </w:rPr>
        <w:t>Celestina:</w:t>
      </w:r>
      <w:r>
        <w:t xml:space="preserve"> Another Look", in </w:t>
      </w:r>
      <w:r>
        <w:rPr>
          <w:i/>
        </w:rPr>
        <w:t>Aureum Saeculum Hispanium … Festschrift für Hans Flasche…</w:t>
      </w:r>
      <w:r>
        <w:t xml:space="preserve"> (Wiesbaden, 1982), 81-90.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397-400.*</w:t>
      </w:r>
    </w:p>
    <w:p w:rsidR="00A077A2" w:rsidRDefault="00A077A2" w:rsidP="00A077A2">
      <w:pPr>
        <w:tabs>
          <w:tab w:val="left" w:pos="6307"/>
        </w:tabs>
      </w:pPr>
      <w:r>
        <w:t xml:space="preserve">Russell, Peter G. "La </w:t>
      </w:r>
      <w:r>
        <w:rPr>
          <w:i/>
        </w:rPr>
        <w:t xml:space="preserve">Celestina </w:t>
      </w:r>
      <w:r>
        <w:t xml:space="preserve">como 'Floresta de philosophos'." From Russell, "Discordia universal: </w:t>
      </w:r>
      <w:r>
        <w:rPr>
          <w:i/>
        </w:rPr>
        <w:t>La Celestina</w:t>
      </w:r>
      <w:r>
        <w:t xml:space="preserve"> como 'Floresta de philosophos," </w:t>
      </w:r>
      <w:r>
        <w:rPr>
          <w:i/>
        </w:rPr>
        <w:t>Ínsula</w:t>
      </w:r>
      <w:r>
        <w:t xml:space="preserve"> 497 (April 1988).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400-05.*</w:t>
      </w:r>
    </w:p>
    <w:p w:rsidR="00A077A2" w:rsidRPr="00A077A2" w:rsidRDefault="00A077A2">
      <w:pPr>
        <w:rPr>
          <w:b/>
        </w:rPr>
      </w:pPr>
    </w:p>
    <w:sectPr w:rsidR="00A077A2" w:rsidRPr="00A077A2" w:rsidSect="00A077A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AB"/>
    <w:rsid w:val="002E7CA2"/>
    <w:rsid w:val="003070E0"/>
    <w:rsid w:val="006C498C"/>
    <w:rsid w:val="006E691C"/>
    <w:rsid w:val="00752E5B"/>
    <w:rsid w:val="007C452C"/>
    <w:rsid w:val="00803D94"/>
    <w:rsid w:val="008B0831"/>
    <w:rsid w:val="008F56BF"/>
    <w:rsid w:val="00A077A2"/>
    <w:rsid w:val="00C441BE"/>
    <w:rsid w:val="00E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BC05F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A06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BC05F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A0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3596</Words>
  <Characters>20499</Characters>
  <Application>Microsoft Macintosh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24047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2018-10-21T10:12:00Z</dcterms:created>
  <dcterms:modified xsi:type="dcterms:W3CDTF">2018-10-21T10:12:00Z</dcterms:modified>
</cp:coreProperties>
</file>