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8D" w:rsidRDefault="00421600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AA2A8D" w:rsidRDefault="0042160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A2A8D" w:rsidRDefault="00421600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A2A8D" w:rsidRDefault="00421600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AA2A8D" w:rsidRDefault="00421600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A2A8D" w:rsidRDefault="00421600">
      <w:pPr>
        <w:jc w:val="center"/>
      </w:pPr>
    </w:p>
    <w:bookmarkEnd w:id="0"/>
    <w:bookmarkEnd w:id="1"/>
    <w:p w:rsidR="00AA2A8D" w:rsidRDefault="00421600">
      <w:pPr>
        <w:jc w:val="center"/>
      </w:pPr>
    </w:p>
    <w:p w:rsidR="00AA2A8D" w:rsidRPr="00FE62FF" w:rsidRDefault="00421600" w:rsidP="00AA2A8D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Manuel Almagro Jiménez</w:t>
      </w:r>
    </w:p>
    <w:p w:rsidR="00AA2A8D" w:rsidRDefault="00421600"/>
    <w:p w:rsidR="00AA2A8D" w:rsidRPr="00AA2A8D" w:rsidRDefault="00421600">
      <w:pPr>
        <w:rPr>
          <w:sz w:val="24"/>
        </w:rPr>
      </w:pPr>
      <w:r w:rsidRPr="00AA2A8D">
        <w:rPr>
          <w:sz w:val="24"/>
        </w:rPr>
        <w:t xml:space="preserve">(Spanish Anglist, U de Sevilla, </w:t>
      </w:r>
      <w:hyperlink r:id="rId6" w:history="1">
        <w:r w:rsidRPr="00AA2A8D">
          <w:rPr>
            <w:rStyle w:val="Hyperlink"/>
            <w:sz w:val="24"/>
          </w:rPr>
          <w:t>almagro@us.es</w:t>
        </w:r>
      </w:hyperlink>
      <w:r w:rsidRPr="00AA2A8D">
        <w:rPr>
          <w:sz w:val="24"/>
        </w:rPr>
        <w:t>)</w:t>
      </w:r>
    </w:p>
    <w:p w:rsidR="00AA2A8D" w:rsidRDefault="00421600"/>
    <w:p w:rsidR="00AA2A8D" w:rsidRDefault="00421600"/>
    <w:p w:rsidR="00AA2A8D" w:rsidRPr="00FE62FF" w:rsidRDefault="00421600">
      <w:pPr>
        <w:rPr>
          <w:b/>
        </w:rPr>
      </w:pPr>
      <w:r>
        <w:rPr>
          <w:b/>
        </w:rPr>
        <w:t>Works</w:t>
      </w:r>
    </w:p>
    <w:p w:rsidR="00AA2A8D" w:rsidRDefault="00421600"/>
    <w:p w:rsidR="00421600" w:rsidRDefault="00421600" w:rsidP="00421600">
      <w:pPr>
        <w:ind w:left="709" w:hanging="709"/>
        <w:rPr>
          <w:szCs w:val="28"/>
        </w:rPr>
      </w:pPr>
      <w:r>
        <w:rPr>
          <w:szCs w:val="28"/>
        </w:rPr>
        <w:t>Almagro Jiménez, Manuel. "</w:t>
      </w:r>
      <w:r>
        <w:rPr>
          <w:i/>
          <w:szCs w:val="28"/>
        </w:rPr>
        <w:t>Ulysses</w:t>
      </w:r>
      <w:r>
        <w:rPr>
          <w:szCs w:val="28"/>
        </w:rPr>
        <w:t xml:space="preserve"> entre Escila y Caribdis." </w:t>
      </w:r>
      <w:r>
        <w:rPr>
          <w:i/>
          <w:szCs w:val="28"/>
        </w:rPr>
        <w:t>Atlantis</w:t>
      </w:r>
      <w:r>
        <w:rPr>
          <w:szCs w:val="28"/>
        </w:rPr>
        <w:t xml:space="preserve"> 4.1-2 (June-Nov. 1982): 73-79.*</w:t>
      </w:r>
    </w:p>
    <w:p w:rsidR="00AA2A8D" w:rsidRDefault="00421600">
      <w:r>
        <w:t>_____</w:t>
      </w:r>
      <w:r>
        <w:t xml:space="preserve">."De lo temático a lo estructural: guerra y usura en la obra de Ezra Pound." </w:t>
      </w:r>
      <w:r>
        <w:rPr>
          <w:i/>
        </w:rPr>
        <w:t>Atlantis</w:t>
      </w:r>
      <w:r>
        <w:t xml:space="preserve"> 8 (1986): 71-85.*</w:t>
      </w:r>
    </w:p>
    <w:p w:rsidR="00AA2A8D" w:rsidRDefault="00421600">
      <w:r>
        <w:t xml:space="preserve">_____. "One Thinks of Homer: </w:t>
      </w:r>
      <w:r>
        <w:rPr>
          <w:i/>
        </w:rPr>
        <w:t>Ulysses</w:t>
      </w:r>
      <w:r>
        <w:t xml:space="preserve"> and the Epic Tradition." In </w:t>
      </w:r>
      <w:r>
        <w:rPr>
          <w:i/>
        </w:rPr>
        <w:t>Actas del VII Congreso de la Asociación Española de Estudios Anglo-Norteamericanos.</w:t>
      </w:r>
      <w:r>
        <w:t xml:space="preserve"> Madr</w:t>
      </w:r>
      <w:r>
        <w:t>id: Ediciones de la UNED, 1986. 51-56.*</w:t>
      </w:r>
      <w:bookmarkStart w:id="2" w:name="_GoBack"/>
      <w:bookmarkEnd w:id="2"/>
    </w:p>
    <w:p w:rsidR="00AA2A8D" w:rsidRDefault="00421600">
      <w:r>
        <w:t xml:space="preserve">_____. </w:t>
      </w:r>
      <w:r>
        <w:rPr>
          <w:i/>
        </w:rPr>
        <w:t xml:space="preserve">James Joyce y la épica moderna: Introducción a la lectura de </w:t>
      </w:r>
      <w:r>
        <w:rPr>
          <w:i/>
          <w:smallCaps/>
        </w:rPr>
        <w:t>Ulysses.</w:t>
      </w:r>
      <w:r>
        <w:t xml:space="preserve"> Sevilla: Publicaciones de la Universidad de Sevilla, 1985.</w:t>
      </w:r>
    </w:p>
    <w:p w:rsidR="00AA2A8D" w:rsidRDefault="00421600">
      <w:r>
        <w:t xml:space="preserve">_____. "Modernismo y/o postmodernismo en </w:t>
      </w:r>
      <w:r>
        <w:rPr>
          <w:i/>
        </w:rPr>
        <w:t>Ulysses." Revista Alicantina de Estudio</w:t>
      </w:r>
      <w:r>
        <w:rPr>
          <w:i/>
        </w:rPr>
        <w:t>s Ingleses</w:t>
      </w:r>
      <w:r>
        <w:t xml:space="preserve"> 5 (1992): 23-34.*</w:t>
      </w:r>
    </w:p>
    <w:p w:rsidR="00AA2A8D" w:rsidRDefault="00421600">
      <w:r>
        <w:t xml:space="preserve">_____. "To Be and (or?) Not to Be: Joyce's Rewriting of Shakespeare." </w:t>
      </w:r>
      <w:r>
        <w:rPr>
          <w:i/>
        </w:rPr>
        <w:t xml:space="preserve">Papers on Joyce </w:t>
      </w:r>
      <w:r>
        <w:t>2 (1996): 3-18.*</w:t>
      </w:r>
    </w:p>
    <w:p w:rsidR="00AA2A8D" w:rsidRDefault="00421600">
      <w:r>
        <w:t xml:space="preserve">_____, ed. </w:t>
      </w:r>
      <w:r>
        <w:rPr>
          <w:i/>
        </w:rPr>
        <w:t xml:space="preserve">Exiliados. </w:t>
      </w:r>
      <w:r>
        <w:t>By James Joyce. Trans. Fernando Toda. Madrid: Cátedra, 1987.</w:t>
      </w:r>
    </w:p>
    <w:p w:rsidR="00AA2A8D" w:rsidRDefault="00421600">
      <w:r>
        <w:t xml:space="preserve">_____, ed. </w:t>
      </w:r>
      <w:r>
        <w:rPr>
          <w:i/>
        </w:rPr>
        <w:t>Ezra Pound: Antología Poética.</w:t>
      </w:r>
      <w:r>
        <w:t xml:space="preserve"> Trans. Antonio Rivero. Sevilla: Servicio de Publicaciones de la Universidad de Sevilla, 1991.</w:t>
      </w:r>
    </w:p>
    <w:p w:rsidR="00AA2A8D" w:rsidRDefault="00421600">
      <w:r>
        <w:t xml:space="preserve">Almagro Jiménez, Manuel, and Carolina Sánchez-Palencia Carazo. "'All the Birds of Paradise': Mito y género en </w:t>
      </w:r>
      <w:r>
        <w:rPr>
          <w:i/>
        </w:rPr>
        <w:t>Mrs Dalloway." Género y Literatura modernista / Gen</w:t>
      </w:r>
      <w:r>
        <w:rPr>
          <w:i/>
        </w:rPr>
        <w:t>der Trouble in Modernist Literature. Cuadernos de Filología Inglesa</w:t>
      </w:r>
      <w:r>
        <w:t xml:space="preserve"> 6.1 (1997): 113-36.*</w:t>
      </w:r>
    </w:p>
    <w:p w:rsidR="00AA2A8D" w:rsidRDefault="00421600">
      <w:r>
        <w:t xml:space="preserve">_____. "Eva Figes: An Interview." </w:t>
      </w:r>
      <w:r>
        <w:rPr>
          <w:i/>
        </w:rPr>
        <w:t>Atlantis</w:t>
      </w:r>
      <w:r>
        <w:t xml:space="preserve"> 22.1 (June 2000): 177-86.*</w:t>
      </w:r>
    </w:p>
    <w:p w:rsidR="00AA2A8D" w:rsidRPr="00A91985" w:rsidRDefault="00421600">
      <w:pPr>
        <w:pStyle w:val="BodyText21"/>
        <w:rPr>
          <w:i w:val="0"/>
        </w:rPr>
      </w:pPr>
      <w:r w:rsidRPr="00A91985">
        <w:rPr>
          <w:i w:val="0"/>
        </w:rPr>
        <w:lastRenderedPageBreak/>
        <w:t xml:space="preserve">_____. "'My Father's Daughter': Deborah Milton's Biography of Silence." </w:t>
      </w:r>
      <w:r w:rsidRPr="00A91985">
        <w:t>Journal of English Studie</w:t>
      </w:r>
      <w:r w:rsidRPr="00A91985">
        <w:t>s</w:t>
      </w:r>
      <w:r w:rsidRPr="00A91985">
        <w:rPr>
          <w:i w:val="0"/>
        </w:rPr>
        <w:t xml:space="preserve"> 2 (2000): 113-24.* (Eva Figes, </w:t>
      </w:r>
      <w:r w:rsidRPr="00A91985">
        <w:t>The Tree of Knowledge</w:t>
      </w:r>
      <w:r w:rsidRPr="00A91985">
        <w:rPr>
          <w:i w:val="0"/>
        </w:rPr>
        <w:t>, 1990). Online PDF at Dialnet</w:t>
      </w:r>
    </w:p>
    <w:p w:rsidR="00AA2A8D" w:rsidRDefault="00421600">
      <w:r>
        <w:t xml:space="preserve">_____. "Gathering the Limbs of the Text in Shelley Jackson's </w:t>
      </w:r>
      <w:r>
        <w:rPr>
          <w:i/>
        </w:rPr>
        <w:t>Patchwork Girl." Atlantis</w:t>
      </w:r>
      <w:r>
        <w:t xml:space="preserve"> 28.1 (June 2006): 115-29.*</w:t>
      </w:r>
    </w:p>
    <w:p w:rsidR="00AA2A8D" w:rsidRDefault="00421600" w:rsidP="00AA2A8D">
      <w:r>
        <w:t>_____. "Fast Forward to the Past: Revisiting Trauma After</w:t>
      </w:r>
      <w:r>
        <w:t xml:space="preserve"> the Fall." </w:t>
      </w:r>
      <w:r>
        <w:rPr>
          <w:i/>
        </w:rPr>
        <w:t>Miscelánea</w:t>
      </w:r>
      <w:r>
        <w:t xml:space="preserve"> 44 (2011): 121-33.* (Foer, Wolfgang Becker, Florian Henckel-Donnersmarck). </w:t>
      </w:r>
    </w:p>
    <w:p w:rsidR="00AA2A8D" w:rsidRDefault="00421600" w:rsidP="00AA2A8D">
      <w:r>
        <w:t xml:space="preserve">Almagro, Manuel, and Brian Crews. "The Fiction of Lawrence Norfolk: What History Leaves Out. An Interview." </w:t>
      </w:r>
      <w:r>
        <w:rPr>
          <w:i/>
        </w:rPr>
        <w:t>Atlantis</w:t>
      </w:r>
      <w:r>
        <w:t xml:space="preserve"> 23.1 (June 2001): 191-207.*</w:t>
      </w:r>
    </w:p>
    <w:p w:rsidR="00AA2A8D" w:rsidRDefault="00421600"/>
    <w:p w:rsidR="00AA2A8D" w:rsidRDefault="00421600" w:rsidP="00AA2A8D"/>
    <w:p w:rsidR="00AA2A8D" w:rsidRDefault="00421600"/>
    <w:sectPr w:rsidR="00AA2A8D" w:rsidSect="00AA2A8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2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AA2A8D"/>
    <w:rPr>
      <w:rFonts w:eastAsia="Times New Roman"/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AA2A8D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almagro@us.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2310</CharactersWithSpaces>
  <SharedDoc>false</SharedDoc>
  <HLinks>
    <vt:vector size="12" baseType="variant">
      <vt:variant>
        <vt:i4>6488142</vt:i4>
      </vt:variant>
      <vt:variant>
        <vt:i4>3</vt:i4>
      </vt:variant>
      <vt:variant>
        <vt:i4>0</vt:i4>
      </vt:variant>
      <vt:variant>
        <vt:i4>5</vt:i4>
      </vt:variant>
      <vt:variant>
        <vt:lpwstr>mailto:almagro@us.es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2018-12-31T08:34:00Z</dcterms:created>
  <dcterms:modified xsi:type="dcterms:W3CDTF">2018-12-31T08:34:00Z</dcterms:modified>
</cp:coreProperties>
</file>