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CCE" w14:textId="77777777" w:rsidR="006620DF" w:rsidRPr="00213AF0" w:rsidRDefault="006620DF" w:rsidP="006620D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39CEFFD" w14:textId="77777777" w:rsidR="006620DF" w:rsidRDefault="006620DF" w:rsidP="006620D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6AF9EFE" w14:textId="77777777" w:rsidR="006620DF" w:rsidRPr="0018683B" w:rsidRDefault="00B91128" w:rsidP="006620DF">
      <w:pPr>
        <w:jc w:val="center"/>
        <w:rPr>
          <w:sz w:val="24"/>
          <w:lang w:val="es-ES"/>
        </w:rPr>
      </w:pPr>
      <w:hyperlink r:id="rId4" w:history="1">
        <w:r w:rsidR="006620DF" w:rsidRPr="002B3EEA">
          <w:rPr>
            <w:rStyle w:val="Hipervnculo"/>
            <w:sz w:val="24"/>
            <w:lang w:val="es-ES"/>
          </w:rPr>
          <w:t>http://bit.ly/abibliog</w:t>
        </w:r>
      </w:hyperlink>
      <w:r w:rsidR="006620DF">
        <w:rPr>
          <w:sz w:val="24"/>
          <w:lang w:val="es-ES"/>
        </w:rPr>
        <w:t xml:space="preserve"> </w:t>
      </w:r>
    </w:p>
    <w:p w14:paraId="3A734732" w14:textId="77777777" w:rsidR="006620DF" w:rsidRPr="00726328" w:rsidRDefault="006620DF" w:rsidP="006620D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37F2998" w14:textId="77777777" w:rsidR="006620DF" w:rsidRPr="000816A4" w:rsidRDefault="006620DF" w:rsidP="006620D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706BA3A7" w14:textId="77777777" w:rsidR="006620DF" w:rsidRPr="000816A4" w:rsidRDefault="006620DF" w:rsidP="006620DF">
      <w:pPr>
        <w:jc w:val="center"/>
        <w:rPr>
          <w:lang w:val="en-US"/>
        </w:rPr>
      </w:pPr>
    </w:p>
    <w:bookmarkEnd w:id="0"/>
    <w:bookmarkEnd w:id="1"/>
    <w:p w14:paraId="6C722C09" w14:textId="77777777" w:rsidR="006620DF" w:rsidRPr="000816A4" w:rsidRDefault="006620DF" w:rsidP="006620DF">
      <w:pPr>
        <w:ind w:left="0" w:firstLine="0"/>
        <w:jc w:val="center"/>
        <w:rPr>
          <w:color w:val="000000"/>
          <w:lang w:val="en-US"/>
        </w:rPr>
      </w:pPr>
    </w:p>
    <w:p w14:paraId="73104489" w14:textId="77777777" w:rsidR="00874AAB" w:rsidRPr="008914BC" w:rsidRDefault="00874AAB">
      <w:pPr>
        <w:ind w:left="0" w:firstLine="0"/>
        <w:jc w:val="center"/>
        <w:rPr>
          <w:color w:val="000000"/>
          <w:lang w:val="en-US"/>
        </w:rPr>
      </w:pPr>
    </w:p>
    <w:p w14:paraId="522231EE" w14:textId="77777777" w:rsidR="00874AAB" w:rsidRPr="008914BC" w:rsidRDefault="00874AAB" w:rsidP="00874AAB">
      <w:pPr>
        <w:pStyle w:val="Ttulo1"/>
        <w:rPr>
          <w:rFonts w:ascii="Times" w:hAnsi="Times"/>
          <w:smallCaps/>
          <w:lang w:val="en-US"/>
        </w:rPr>
      </w:pPr>
      <w:r w:rsidRPr="008914BC">
        <w:rPr>
          <w:rFonts w:ascii="Times" w:hAnsi="Times"/>
          <w:smallCaps/>
          <w:lang w:val="en-US"/>
        </w:rPr>
        <w:t>Bernd Dietz</w:t>
      </w:r>
    </w:p>
    <w:p w14:paraId="04E2628A" w14:textId="77777777" w:rsidR="00874AAB" w:rsidRPr="008914BC" w:rsidRDefault="00874AAB">
      <w:pPr>
        <w:rPr>
          <w:b/>
          <w:lang w:val="en-US"/>
        </w:rPr>
      </w:pPr>
    </w:p>
    <w:p w14:paraId="7BEAEAE5" w14:textId="77777777" w:rsidR="00874AAB" w:rsidRPr="008914BC" w:rsidRDefault="00874AAB">
      <w:pPr>
        <w:ind w:hanging="1"/>
        <w:rPr>
          <w:sz w:val="24"/>
          <w:lang w:val="en-US"/>
        </w:rPr>
      </w:pPr>
      <w:r w:rsidRPr="008914BC">
        <w:rPr>
          <w:sz w:val="24"/>
          <w:lang w:val="en-US"/>
        </w:rPr>
        <w:t>(Bernhard Dietz Guerrero,  Spanish Anglist, Chair of English philology, U de Córdoba, formerly U de La Laguna)</w:t>
      </w:r>
    </w:p>
    <w:p w14:paraId="7E425E2E" w14:textId="77777777" w:rsidR="00874AAB" w:rsidRPr="008914BC" w:rsidRDefault="00874AAB">
      <w:pPr>
        <w:rPr>
          <w:lang w:val="en-US"/>
        </w:rPr>
      </w:pPr>
    </w:p>
    <w:p w14:paraId="532408D0" w14:textId="77777777" w:rsidR="00874AAB" w:rsidRPr="008914BC" w:rsidRDefault="00874AAB">
      <w:pPr>
        <w:rPr>
          <w:b/>
          <w:lang w:val="en-US"/>
        </w:rPr>
      </w:pPr>
    </w:p>
    <w:p w14:paraId="28730861" w14:textId="77777777" w:rsidR="00874AAB" w:rsidRDefault="00874AAB">
      <w:pPr>
        <w:rPr>
          <w:b/>
        </w:rPr>
      </w:pPr>
      <w:r>
        <w:rPr>
          <w:b/>
        </w:rPr>
        <w:t>Works</w:t>
      </w:r>
    </w:p>
    <w:p w14:paraId="60152B88" w14:textId="77777777" w:rsidR="00874AAB" w:rsidRDefault="00874AAB">
      <w:pPr>
        <w:rPr>
          <w:b/>
        </w:rPr>
      </w:pPr>
    </w:p>
    <w:p w14:paraId="2733E663" w14:textId="77777777" w:rsidR="00874AAB" w:rsidRDefault="00874AAB">
      <w:r>
        <w:t xml:space="preserve">Dietz, Bernd. "Relectura de la obra poética de James Joyce". En Francisco García Tortosa, et al., eds. </w:t>
      </w:r>
      <w:r>
        <w:rPr>
          <w:i/>
        </w:rPr>
        <w:t xml:space="preserve">James Joyce: A New Language: Actas/Proceedings del Simposio Internacional en el Centenario de James Joyce. </w:t>
      </w:r>
      <w:r>
        <w:t>Sevilla: Publicaciones de la Universidad de Sevilla, 1982. 27-37.</w:t>
      </w:r>
    </w:p>
    <w:p w14:paraId="0D1A1F9C" w14:textId="77777777" w:rsidR="00874AAB" w:rsidRDefault="00874AAB">
      <w:pPr>
        <w:ind w:right="58"/>
      </w:pPr>
      <w:r>
        <w:t xml:space="preserve">_____. "Algunas notas sobre la poesía de Charles Tomlison."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3E3B6DA0" w14:textId="77777777" w:rsidR="00812052" w:rsidRDefault="00812052" w:rsidP="00812052">
      <w:pPr>
        <w:rPr>
          <w:szCs w:val="28"/>
        </w:rPr>
      </w:pPr>
      <w:r>
        <w:rPr>
          <w:szCs w:val="28"/>
        </w:rPr>
        <w:t xml:space="preserve">_____. "W. H. Auden en la década de 1930: </w:t>
      </w:r>
      <w:r>
        <w:rPr>
          <w:i/>
          <w:szCs w:val="28"/>
        </w:rPr>
        <w:t>Spain,</w:t>
      </w:r>
      <w:r>
        <w:rPr>
          <w:szCs w:val="28"/>
        </w:rPr>
        <w:t xml:space="preserve"> o el estigma de un pasado imposible." </w:t>
      </w:r>
      <w:r>
        <w:rPr>
          <w:i/>
          <w:szCs w:val="28"/>
        </w:rPr>
        <w:t>Atlantis</w:t>
      </w:r>
      <w:r>
        <w:rPr>
          <w:szCs w:val="28"/>
        </w:rPr>
        <w:t xml:space="preserve"> 4.1-2 (June-Nov. 1982): 5-19.*</w:t>
      </w:r>
    </w:p>
    <w:p w14:paraId="08E977AF" w14:textId="77777777" w:rsidR="00874AAB" w:rsidRDefault="00874AAB">
      <w:r>
        <w:t xml:space="preserve">_____. "El humor en la poesía de Christopher Logue." </w:t>
      </w:r>
      <w:r w:rsidRPr="008914BC">
        <w:rPr>
          <w:lang w:val="en-US"/>
        </w:rPr>
        <w:t xml:space="preserve">In </w:t>
      </w:r>
      <w:r w:rsidRPr="008914BC">
        <w:rPr>
          <w:i/>
          <w:lang w:val="en-US"/>
        </w:rPr>
        <w:t>Literary and Linguistic Aspects of Humour: VIth AEDEAN Conference Proceedings.</w:t>
      </w:r>
      <w:r w:rsidRPr="008914BC">
        <w:rPr>
          <w:lang w:val="en-US"/>
        </w:rPr>
        <w:t xml:space="preserve"> </w:t>
      </w:r>
      <w:r>
        <w:t>Barcelona: Departamento de Lengua y Literatura Inglesa de la Universidad de Barcelona, 1984. 117-24.*</w:t>
      </w:r>
    </w:p>
    <w:p w14:paraId="7FA11EE8" w14:textId="77777777" w:rsidR="00874AAB" w:rsidRDefault="00874AAB">
      <w:r>
        <w:t xml:space="preserve">_____. </w:t>
      </w:r>
      <w:r>
        <w:rPr>
          <w:i/>
        </w:rPr>
        <w:t>Tres calas en la novela norteamericana del siglo XX.</w:t>
      </w:r>
      <w:r>
        <w:t xml:space="preserve"> Madrid: Orígenes, 1985.</w:t>
      </w:r>
    </w:p>
    <w:p w14:paraId="632B9C2C" w14:textId="77777777" w:rsidR="00874AAB" w:rsidRDefault="00874AAB">
      <w:r>
        <w:t xml:space="preserve">_____. "Los </w:t>
      </w:r>
      <w:r>
        <w:rPr>
          <w:i/>
        </w:rPr>
        <w:t xml:space="preserve">Epigramas </w:t>
      </w:r>
      <w:r>
        <w:t xml:space="preserve">de Ben Jonson." In </w:t>
      </w:r>
      <w:r>
        <w:rPr>
          <w:i/>
        </w:rPr>
        <w:t>Estudios literarios ingleses: Renacimiento y barroco.</w:t>
      </w:r>
      <w:r>
        <w:t xml:space="preserve"> Ed. Susana Onega. Madrid: Cátedra, 1986. 343-62.*</w:t>
      </w:r>
    </w:p>
    <w:p w14:paraId="1B13216C" w14:textId="77777777" w:rsidR="00874AAB" w:rsidRDefault="00874AAB">
      <w:r>
        <w:t>_____. Foreword to</w:t>
      </w:r>
      <w:r>
        <w:rPr>
          <w:b/>
        </w:rPr>
        <w:t xml:space="preserve"> </w:t>
      </w:r>
      <w:r>
        <w:rPr>
          <w:i/>
        </w:rPr>
        <w:t>Ofrenda del nombre.</w:t>
      </w:r>
      <w:r>
        <w:t xml:space="preserve"> By Bernardo Chevilly. (Ministerio del Aire ; 4). Madrid : Ediciones La Palma, 1996</w:t>
      </w:r>
      <w:r>
        <w:rPr>
          <w:b/>
        </w:rPr>
        <w:t>.</w:t>
      </w:r>
    </w:p>
    <w:p w14:paraId="47F5F31E" w14:textId="77777777" w:rsidR="00874AAB" w:rsidRDefault="00874AAB">
      <w:r>
        <w:t xml:space="preserve">_____. "Tenerife en las letras inglesas: posibles antecedentes a un texto de Samuel Johnson."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91-98.*</w:t>
      </w:r>
    </w:p>
    <w:p w14:paraId="417C994B" w14:textId="77777777" w:rsidR="00874AAB" w:rsidRDefault="00874AAB">
      <w:r>
        <w:lastRenderedPageBreak/>
        <w:t xml:space="preserve">_____. "La poesía de John Wilmot, Earl of Rochester." In </w:t>
      </w:r>
      <w:r>
        <w:rPr>
          <w:i/>
        </w:rPr>
        <w:t>Actas del X Congreso Nacional AEDEAN</w:t>
      </w:r>
      <w:r>
        <w:t>. Zaragoza: AEDEAN, 1988. 79-96.*</w:t>
      </w:r>
    </w:p>
    <w:p w14:paraId="6411B274" w14:textId="77777777" w:rsidR="00874AAB" w:rsidRDefault="00874AAB" w:rsidP="00874AAB">
      <w:r>
        <w:t xml:space="preserve">_____. </w:t>
      </w:r>
      <w:r>
        <w:rPr>
          <w:i/>
        </w:rPr>
        <w:t>El progreso del libertino: La poesía de John Wilmot, Earl of Rochester.</w:t>
      </w:r>
      <w:r>
        <w:t xml:space="preserve"> La Laguna: Secretariado de Publicaciones, Universidad de La Laguna, forthcoming 1989.</w:t>
      </w:r>
    </w:p>
    <w:p w14:paraId="15F7EEAD" w14:textId="77777777" w:rsidR="00874AAB" w:rsidRDefault="00874AAB">
      <w:r>
        <w:t xml:space="preserve">_____. </w:t>
      </w:r>
      <w:r>
        <w:rPr>
          <w:i/>
        </w:rPr>
        <w:t>XVIII poemas y un preludio.</w:t>
      </w:r>
      <w:r>
        <w:t xml:space="preserve"> Nuestro Arte.</w:t>
      </w:r>
    </w:p>
    <w:p w14:paraId="638C10DA" w14:textId="77777777" w:rsidR="00874AAB" w:rsidRDefault="00874AAB">
      <w:r>
        <w:t xml:space="preserve">_____. </w:t>
      </w:r>
      <w:r>
        <w:rPr>
          <w:i/>
        </w:rPr>
        <w:t>Un apocalipsis invita a vivir: poemas, 1985-1989.</w:t>
      </w:r>
      <w:r>
        <w:t xml:space="preserve"> Madrid: Hiperión.</w:t>
      </w:r>
    </w:p>
    <w:p w14:paraId="0F6F6945" w14:textId="77777777" w:rsidR="00874AAB" w:rsidRDefault="00874AAB">
      <w:r>
        <w:t xml:space="preserve">_____. "Empezar por el final: descubriendo a Robertson Davies." </w:t>
      </w:r>
      <w:r>
        <w:rPr>
          <w:i/>
        </w:rPr>
        <w:t>Quimera</w:t>
      </w:r>
      <w:r>
        <w:t xml:space="preserve"> 147 (May 1996): 59-62.*</w:t>
      </w:r>
    </w:p>
    <w:p w14:paraId="40262906" w14:textId="77777777" w:rsidR="00874AAB" w:rsidRDefault="00874AAB">
      <w:r>
        <w:t xml:space="preserve">_____. "Un hallazgo tardío: Robertson Davies en España." </w:t>
      </w:r>
      <w:r>
        <w:rPr>
          <w:i/>
        </w:rPr>
        <w:t>Alfinge</w:t>
      </w:r>
      <w:r>
        <w:t xml:space="preserve"> 9 (1997): 469-77.*</w:t>
      </w:r>
    </w:p>
    <w:p w14:paraId="1300A46C" w14:textId="77777777" w:rsidR="00874AAB" w:rsidRDefault="00874AAB">
      <w:r>
        <w:t xml:space="preserve">_____. Introd. to </w:t>
      </w:r>
      <w:r>
        <w:rPr>
          <w:i/>
        </w:rPr>
        <w:t>Poetas románticos universales: Antología bilingüe.</w:t>
      </w:r>
      <w:r>
        <w:t xml:space="preserve"> Ed. Miguel A. García and Juan P. Monferrer. (Colección Nuevos Horizontes. Serie Poesía). Córdoba: Universidad de Córdoba, 1998.</w:t>
      </w:r>
    </w:p>
    <w:p w14:paraId="1AB08387" w14:textId="77777777" w:rsidR="00874AAB" w:rsidRDefault="00874AAB">
      <w:r>
        <w:t xml:space="preserve">_____. Foreword to </w:t>
      </w:r>
      <w:r>
        <w:rPr>
          <w:i/>
        </w:rPr>
        <w:t>Los comienzos de la novela canadiense en lengua inglesa: Estudio, guía de investigación y antología de textos.</w:t>
      </w:r>
      <w:r>
        <w:t xml:space="preserve"> By Antonio Ruiz Sánchez.</w:t>
      </w:r>
      <w:r>
        <w:rPr>
          <w:b/>
        </w:rPr>
        <w:t xml:space="preserve"> </w:t>
      </w:r>
      <w:r>
        <w:t>[Córdoba]: Universidad de Córdoba, c. 2002.</w:t>
      </w:r>
    </w:p>
    <w:p w14:paraId="00B27FAE" w14:textId="77777777" w:rsidR="00874AAB" w:rsidRDefault="00874AAB">
      <w:r>
        <w:t xml:space="preserve">_____. Political articles in </w:t>
      </w:r>
      <w:r>
        <w:rPr>
          <w:i/>
        </w:rPr>
        <w:t>Libertad Digital</w:t>
      </w:r>
      <w:r>
        <w:t xml:space="preserve"> (2009-)</w:t>
      </w:r>
    </w:p>
    <w:p w14:paraId="5AD8DB13" w14:textId="77777777" w:rsidR="00874AAB" w:rsidRDefault="00874AAB">
      <w:r>
        <w:tab/>
      </w:r>
      <w:hyperlink r:id="rId5" w:history="1">
        <w:r w:rsidRPr="002439FF">
          <w:rPr>
            <w:rStyle w:val="Hipervnculo"/>
          </w:rPr>
          <w:t>http://www.libertaddigital.com/opinion/bernd-dietz/</w:t>
        </w:r>
      </w:hyperlink>
    </w:p>
    <w:p w14:paraId="4C594FD4" w14:textId="77777777" w:rsidR="00874AAB" w:rsidRPr="00AA5EE2" w:rsidRDefault="00874AAB">
      <w:r>
        <w:tab/>
        <w:t>2010</w:t>
      </w:r>
    </w:p>
    <w:p w14:paraId="48BC0F94" w14:textId="78DE4912" w:rsidR="006E61E1" w:rsidRPr="00434E54" w:rsidRDefault="006E61E1" w:rsidP="006E61E1">
      <w:r>
        <w:t>_____.</w:t>
      </w:r>
      <w:r>
        <w:t xml:space="preserve"> "Decreced y diezmaos, vaciad la Tierra." (Subidos en los Hombros de gigantes). </w:t>
      </w:r>
      <w:r>
        <w:rPr>
          <w:i/>
          <w:iCs/>
        </w:rPr>
        <w:t>El Debate – La Voz de Córdoba</w:t>
      </w:r>
      <w:r>
        <w:t xml:space="preserve"> 29 March 2024.*</w:t>
      </w:r>
    </w:p>
    <w:p w14:paraId="71AE6CBD" w14:textId="77777777" w:rsidR="006E61E1" w:rsidRDefault="006E61E1" w:rsidP="006E61E1">
      <w:r>
        <w:tab/>
      </w:r>
      <w:hyperlink r:id="rId6" w:history="1">
        <w:r w:rsidRPr="00DE1F37">
          <w:rPr>
            <w:rStyle w:val="Hipervnculo"/>
          </w:rPr>
          <w:t>https://www.eldebate.com/espana/la-voz-de-cordoba/opinion/20240329/decreced-diezmaos-vaciad-tierra_185336.html</w:t>
        </w:r>
      </w:hyperlink>
    </w:p>
    <w:p w14:paraId="4B8E95E8" w14:textId="77777777" w:rsidR="006E61E1" w:rsidRDefault="006E61E1" w:rsidP="006E61E1">
      <w:r>
        <w:tab/>
        <w:t>2024</w:t>
      </w:r>
    </w:p>
    <w:p w14:paraId="19585AD9" w14:textId="77777777" w:rsidR="00874AAB" w:rsidRDefault="00874AAB">
      <w:pPr>
        <w:rPr>
          <w:b/>
        </w:rPr>
      </w:pPr>
      <w:r>
        <w:t xml:space="preserve">_____, ed. </w:t>
      </w:r>
      <w:r>
        <w:rPr>
          <w:i/>
        </w:rPr>
        <w:t>Antología de la poesía anglocanadiense contemporánea.</w:t>
      </w:r>
      <w:r>
        <w:t xml:space="preserve"> Bilingual ed. (El Bardo, Colección de Poesía, 18). Sant Cugat del Vallés [Barcelona] : Los Libros de la Frontera, 1985.</w:t>
      </w:r>
    </w:p>
    <w:p w14:paraId="6DA200B5" w14:textId="77777777" w:rsidR="00874AAB" w:rsidRDefault="00874AAB">
      <w:r>
        <w:t xml:space="preserve">_____, ed. </w:t>
      </w:r>
      <w:r>
        <w:rPr>
          <w:i/>
        </w:rPr>
        <w:t>Estudios Literarios Ingleses IV: La Restauración, 1660-1700.</w:t>
      </w:r>
      <w:r>
        <w:t xml:space="preserve"> Madrid: Cátedra, 1989.*</w:t>
      </w:r>
    </w:p>
    <w:p w14:paraId="7B0223B3" w14:textId="77777777" w:rsidR="00874AAB" w:rsidRDefault="00874AAB">
      <w:r>
        <w:t xml:space="preserve">_____, ed. </w:t>
      </w:r>
      <w:r>
        <w:rPr>
          <w:i/>
        </w:rPr>
        <w:t>Trópico de Cáncer.</w:t>
      </w:r>
      <w:r>
        <w:t xml:space="preserve"> By Henry Miller. Trans. Carlos Manzano. 3rd ed. (Letras Universales, 78). Madrid: Cátedra, c. 1997.</w:t>
      </w:r>
    </w:p>
    <w:p w14:paraId="1C208549" w14:textId="77777777" w:rsidR="00874AAB" w:rsidRDefault="00874AAB">
      <w:pPr>
        <w:rPr>
          <w:b/>
        </w:rPr>
      </w:pPr>
      <w:r>
        <w:t xml:space="preserve">_____, ed. </w:t>
      </w:r>
      <w:r>
        <w:rPr>
          <w:i/>
        </w:rPr>
        <w:t>Trópico de Capricornio.</w:t>
      </w:r>
      <w:r>
        <w:t xml:space="preserve"> By Henry Miller. Trans. Carlos Manzano. (Letras Universales, 79). 2nd ed. Madrid: Cátedra, 1996.</w:t>
      </w:r>
    </w:p>
    <w:p w14:paraId="26A613B8" w14:textId="77777777" w:rsidR="00874AAB" w:rsidRPr="008914BC" w:rsidRDefault="00874AAB">
      <w:pPr>
        <w:rPr>
          <w:lang w:val="en-US"/>
        </w:rPr>
      </w:pPr>
      <w:r>
        <w:lastRenderedPageBreak/>
        <w:t xml:space="preserve">_____, ed. </w:t>
      </w:r>
      <w:r>
        <w:rPr>
          <w:i/>
        </w:rPr>
        <w:t xml:space="preserve">Vidas de los poetas ingleses. </w:t>
      </w:r>
      <w:r w:rsidRPr="008914BC">
        <w:rPr>
          <w:lang w:val="en-US"/>
        </w:rPr>
        <w:t>By Samuel Johnson. Madrid: Cátedra, 1988.</w:t>
      </w:r>
    </w:p>
    <w:p w14:paraId="4C4F3749" w14:textId="77777777" w:rsidR="00874AAB" w:rsidRPr="008914BC" w:rsidRDefault="00874AAB">
      <w:pPr>
        <w:rPr>
          <w:lang w:val="en-US"/>
        </w:rPr>
      </w:pPr>
      <w:r w:rsidRPr="008914BC">
        <w:rPr>
          <w:lang w:val="en-US"/>
        </w:rPr>
        <w:t xml:space="preserve">Dietz, Bernd, and Fernando Galván. "A Conversation with Doris Lessing." </w:t>
      </w:r>
      <w:r w:rsidRPr="008914BC">
        <w:rPr>
          <w:i/>
          <w:lang w:val="en-US"/>
        </w:rPr>
        <w:t>Revista Canaria de Estudios Ingleses</w:t>
      </w:r>
      <w:r w:rsidRPr="008914BC">
        <w:rPr>
          <w:lang w:val="en-US"/>
        </w:rPr>
        <w:t xml:space="preserve"> 6 (1982): 89-94. Rpt. in </w:t>
      </w:r>
      <w:r w:rsidRPr="008914BC">
        <w:rPr>
          <w:i/>
          <w:lang w:val="en-US"/>
        </w:rPr>
        <w:t>Doris Lessing Newsletter</w:t>
      </w:r>
      <w:r w:rsidRPr="008914BC">
        <w:rPr>
          <w:lang w:val="en-US"/>
        </w:rPr>
        <w:t xml:space="preserve"> 9.1 (1985): 5, 6, 13. </w:t>
      </w:r>
    </w:p>
    <w:p w14:paraId="1608C343" w14:textId="77777777" w:rsidR="00874AAB" w:rsidRDefault="00874AAB">
      <w:pPr>
        <w:rPr>
          <w:b/>
        </w:rPr>
      </w:pPr>
      <w:r w:rsidRPr="008914BC">
        <w:rPr>
          <w:lang w:val="en-US"/>
        </w:rPr>
        <w:t xml:space="preserve">Dietz, Bernd, and Víctor Millet, trans. </w:t>
      </w:r>
      <w:r w:rsidRPr="008914BC">
        <w:rPr>
          <w:i/>
          <w:lang w:val="en-US"/>
        </w:rPr>
        <w:t>Tristán e Isolda.</w:t>
      </w:r>
      <w:r w:rsidRPr="008914BC">
        <w:rPr>
          <w:lang w:val="en-US"/>
        </w:rPr>
        <w:t xml:space="preserve"> By Eilhart Von Oberg and Gottfried von Strassburg</w:t>
      </w:r>
      <w:r w:rsidRPr="008914BC">
        <w:rPr>
          <w:i/>
          <w:lang w:val="en-US"/>
        </w:rPr>
        <w:t xml:space="preserve">. </w:t>
      </w:r>
      <w:r>
        <w:t>Ed. Víctor Millet.</w:t>
      </w:r>
      <w:r>
        <w:rPr>
          <w:b/>
        </w:rPr>
        <w:t xml:space="preserve"> </w:t>
      </w:r>
      <w:r>
        <w:t>[Madrid]: Siruela, c. 2001</w:t>
      </w:r>
    </w:p>
    <w:p w14:paraId="6937AFB6" w14:textId="77777777" w:rsidR="00874AAB" w:rsidRDefault="00874AAB"/>
    <w:p w14:paraId="185CD92C" w14:textId="77777777" w:rsidR="008914BC" w:rsidRDefault="008914BC"/>
    <w:p w14:paraId="3D0430B8" w14:textId="77777777" w:rsidR="008914BC" w:rsidRDefault="008914BC"/>
    <w:p w14:paraId="64CDE479" w14:textId="77777777" w:rsidR="008914BC" w:rsidRDefault="008914BC"/>
    <w:p w14:paraId="49C2E9CC" w14:textId="77777777" w:rsidR="008914BC" w:rsidRDefault="008914BC">
      <w:pPr>
        <w:rPr>
          <w:b/>
        </w:rPr>
      </w:pPr>
      <w:r>
        <w:rPr>
          <w:b/>
        </w:rPr>
        <w:t>Criticism</w:t>
      </w:r>
    </w:p>
    <w:p w14:paraId="559009E7" w14:textId="77777777" w:rsidR="008914BC" w:rsidRDefault="008914BC">
      <w:pPr>
        <w:rPr>
          <w:b/>
        </w:rPr>
      </w:pPr>
    </w:p>
    <w:p w14:paraId="11D8D81C" w14:textId="77777777" w:rsidR="008914BC" w:rsidRPr="0056579D" w:rsidRDefault="008914BC" w:rsidP="008914BC">
      <w:r>
        <w:t>Coy, Javier. Rev. of</w:t>
      </w:r>
      <w:r>
        <w:rPr>
          <w:i/>
        </w:rPr>
        <w:t xml:space="preserve"> Tres calas en la novela norteamericana del siglo XX.</w:t>
      </w:r>
      <w:r>
        <w:t xml:space="preserve"> By Bernd Dietz. </w:t>
      </w:r>
      <w:r>
        <w:rPr>
          <w:i/>
        </w:rPr>
        <w:t>Atlantis</w:t>
      </w:r>
      <w:r>
        <w:t xml:space="preserve"> 7 (1985): 118-21.*</w:t>
      </w:r>
    </w:p>
    <w:p w14:paraId="46E760F2" w14:textId="77777777" w:rsidR="008914BC" w:rsidRDefault="008914BC">
      <w:pPr>
        <w:rPr>
          <w:b/>
        </w:rPr>
      </w:pPr>
    </w:p>
    <w:p w14:paraId="357EF54A" w14:textId="77777777" w:rsidR="008914BC" w:rsidRDefault="008914BC">
      <w:pPr>
        <w:rPr>
          <w:b/>
        </w:rPr>
      </w:pPr>
    </w:p>
    <w:p w14:paraId="6294D566" w14:textId="77777777" w:rsidR="008914BC" w:rsidRPr="008914BC" w:rsidRDefault="008914BC">
      <w:pPr>
        <w:rPr>
          <w:b/>
        </w:rPr>
      </w:pPr>
    </w:p>
    <w:p w14:paraId="02CB88C5" w14:textId="77777777" w:rsidR="00874AAB" w:rsidRDefault="00874AAB"/>
    <w:p w14:paraId="554A9175" w14:textId="77777777" w:rsidR="00874AAB" w:rsidRDefault="00874AAB"/>
    <w:p w14:paraId="28BB0F92" w14:textId="77777777" w:rsidR="00874AAB" w:rsidRDefault="00874AAB"/>
    <w:p w14:paraId="2B512B42" w14:textId="77777777" w:rsidR="00874AAB" w:rsidRDefault="00874AAB">
      <w:pPr>
        <w:rPr>
          <w:b/>
        </w:rPr>
      </w:pPr>
      <w:r>
        <w:rPr>
          <w:b/>
        </w:rPr>
        <w:t>Edited works</w:t>
      </w:r>
    </w:p>
    <w:p w14:paraId="63F546EF" w14:textId="77777777" w:rsidR="00874AAB" w:rsidRDefault="00874AAB">
      <w:pPr>
        <w:rPr>
          <w:b/>
        </w:rPr>
      </w:pPr>
    </w:p>
    <w:p w14:paraId="53AF355C" w14:textId="77777777" w:rsidR="00874AAB" w:rsidRDefault="00874AAB">
      <w:r>
        <w:rPr>
          <w:i/>
        </w:rPr>
        <w:t>Estudios literarios ingleses: La Restauración:</w:t>
      </w:r>
    </w:p>
    <w:p w14:paraId="039EF1E7" w14:textId="77777777" w:rsidR="00874AAB" w:rsidRPr="00271B87" w:rsidRDefault="00874AAB">
      <w:pPr>
        <w:rPr>
          <w:b/>
        </w:rPr>
      </w:pPr>
    </w:p>
    <w:p w14:paraId="03B2D87A" w14:textId="77777777" w:rsidR="00874AAB" w:rsidRDefault="00874AAB">
      <w:r>
        <w:t xml:space="preserve">McMahon, Marie P. "Polémica e historia en la Inglaterra de la Restauración." In </w:t>
      </w:r>
      <w:r>
        <w:rPr>
          <w:i/>
        </w:rPr>
        <w:t>Estudios literarios ingleses: La Restauración.</w:t>
      </w:r>
      <w:r>
        <w:t xml:space="preserve"> Ed. Bernd Dietz. Madrid: Cátedra, 1986. 37-58.*</w:t>
      </w:r>
    </w:p>
    <w:p w14:paraId="7F278494" w14:textId="77777777" w:rsidR="00874AAB" w:rsidRDefault="00874AAB">
      <w:r>
        <w:t xml:space="preserve">Elena, Alberto. "La Royal Society y sus enemigos: Avatares de la ciencia de la Restauración." In </w:t>
      </w:r>
      <w:r>
        <w:rPr>
          <w:i/>
        </w:rPr>
        <w:t>Estudios literarios ingleses: La Restauración.</w:t>
      </w:r>
      <w:r>
        <w:t xml:space="preserve"> Ed. Bernd Dietz. Madrid: Cátedra, 1986. 59-84.*</w:t>
      </w:r>
    </w:p>
    <w:p w14:paraId="2A160DD0" w14:textId="77777777" w:rsidR="00874AAB" w:rsidRDefault="00874AAB">
      <w:r>
        <w:t xml:space="preserve">Montes Mozo, Catalina. "Actitudes hacia la lengua en la época de la Restauración." In </w:t>
      </w:r>
      <w:r>
        <w:rPr>
          <w:i/>
        </w:rPr>
        <w:t>Estudios literarios ingleses: La Restauración.</w:t>
      </w:r>
      <w:r>
        <w:t xml:space="preserve"> Ed. Bernd Dietz. Madrid: Cátedra, 1986. 85-110.*</w:t>
      </w:r>
    </w:p>
    <w:p w14:paraId="2B1CBB8E" w14:textId="77777777" w:rsidR="00874AAB" w:rsidRDefault="00874AAB">
      <w:r>
        <w:t xml:space="preserve">Deleyto Alcalá, Celestino. "La comedia de la Restauración." In </w:t>
      </w:r>
      <w:r>
        <w:rPr>
          <w:i/>
        </w:rPr>
        <w:t>Estudios literarios ingleses: La Restauración.</w:t>
      </w:r>
      <w:r>
        <w:t xml:space="preserve"> Ed. Bernd Dietz. Madrid: Cátedra, 1986. 129-64.*</w:t>
      </w:r>
    </w:p>
    <w:p w14:paraId="08540C02" w14:textId="77777777" w:rsidR="00874AAB" w:rsidRDefault="00874AAB">
      <w:r>
        <w:t xml:space="preserve">Ruiz Ruiz, José María. "La prosa de John Bunyan." In </w:t>
      </w:r>
      <w:r>
        <w:rPr>
          <w:i/>
        </w:rPr>
        <w:t>Estudios literarios ingleses: La Restauración.</w:t>
      </w:r>
      <w:r>
        <w:t xml:space="preserve"> Ed. Bernd Dietz. Madrid: Cátedra, 1986. 221-44.*</w:t>
      </w:r>
    </w:p>
    <w:p w14:paraId="1B5D5EE7" w14:textId="77777777" w:rsidR="00874AAB" w:rsidRDefault="00874AAB">
      <w:r>
        <w:lastRenderedPageBreak/>
        <w:t xml:space="preserve">Zozaya Ariztia, Pilar. "Aphra Behn: la primera escritora profesional en Inglaterra." In </w:t>
      </w:r>
      <w:r>
        <w:rPr>
          <w:i/>
        </w:rPr>
        <w:t>Estudios literarios ingleses: La Restauración.</w:t>
      </w:r>
      <w:r>
        <w:t xml:space="preserve"> Ed. Bernd Dietz. Madrid: Cátedra, 1986. 265-304.*</w:t>
      </w:r>
    </w:p>
    <w:p w14:paraId="680E83E8" w14:textId="77777777" w:rsidR="00874AAB" w:rsidRDefault="00874AAB">
      <w:r>
        <w:t xml:space="preserve">McMahon, Marie. "John Locke en su contexto histórico." In </w:t>
      </w:r>
      <w:r>
        <w:rPr>
          <w:i/>
        </w:rPr>
        <w:t>Estudios literarios ingleses: La Restauración.</w:t>
      </w:r>
      <w:r>
        <w:t xml:space="preserve"> Ed. Bernd Dietz. Madrid: Cátedra, 1986. 305-34.*</w:t>
      </w:r>
    </w:p>
    <w:p w14:paraId="0FE739C5" w14:textId="77777777" w:rsidR="00874AAB" w:rsidRPr="00271B87" w:rsidRDefault="00874AAB">
      <w:pPr>
        <w:rPr>
          <w:b/>
        </w:rPr>
      </w:pPr>
    </w:p>
    <w:sectPr w:rsidR="00874AAB" w:rsidRPr="00271B8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F3C"/>
    <w:rsid w:val="001432CE"/>
    <w:rsid w:val="0051028C"/>
    <w:rsid w:val="006620DF"/>
    <w:rsid w:val="006E61E1"/>
    <w:rsid w:val="00812052"/>
    <w:rsid w:val="00874AAB"/>
    <w:rsid w:val="008914BC"/>
    <w:rsid w:val="00A44F3C"/>
    <w:rsid w:val="00B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39E9C7"/>
  <w14:defaultImageDpi w14:val="300"/>
  <w15:docId w15:val="{B9C1E5EA-FDFE-F54C-BBBB-AA53543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159E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debate.com/espana/la-voz-de-cordoba/opinion/20240329/decreced-diezmaos-vaciad-tierra_185336.html" TargetMode="External"/><Relationship Id="rId5" Type="http://schemas.openxmlformats.org/officeDocument/2006/relationships/hyperlink" Target="http://www.libertaddigital.com/opinion/bernd-dietz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5575</CharactersWithSpaces>
  <SharedDoc>false</SharedDoc>
  <HLinks>
    <vt:vector size="12" baseType="variant">
      <vt:variant>
        <vt:i4>2949129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http://www.libertaddigital.com/opinion/bernd-dietz/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2018-12-31T08:15:00Z</dcterms:created>
  <dcterms:modified xsi:type="dcterms:W3CDTF">2024-03-30T18:08:00Z</dcterms:modified>
</cp:coreProperties>
</file>