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0193A" w14:textId="77777777" w:rsidR="0057789C" w:rsidRPr="00F063EE" w:rsidRDefault="0057789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063EE">
        <w:rPr>
          <w:sz w:val="20"/>
          <w:lang w:val="en-US"/>
        </w:rPr>
        <w:t>from</w:t>
      </w:r>
    </w:p>
    <w:p w14:paraId="0C14AD7A" w14:textId="77777777" w:rsidR="0057789C" w:rsidRPr="00F063EE" w:rsidRDefault="0057789C">
      <w:pPr>
        <w:jc w:val="center"/>
        <w:rPr>
          <w:smallCaps/>
          <w:sz w:val="24"/>
          <w:lang w:val="en-US"/>
        </w:rPr>
      </w:pPr>
      <w:r w:rsidRPr="00F063EE">
        <w:rPr>
          <w:smallCaps/>
          <w:sz w:val="24"/>
          <w:lang w:val="en-US"/>
        </w:rPr>
        <w:t>A Bibliography of Literary Theory, Criticism and Philology</w:t>
      </w:r>
    </w:p>
    <w:p w14:paraId="104FC7E9" w14:textId="77777777" w:rsidR="0057789C" w:rsidRPr="00F063EE" w:rsidRDefault="0059753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57789C" w:rsidRPr="00F063E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FB4FE06" w14:textId="77777777" w:rsidR="0057789C" w:rsidRDefault="0057789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D8217DA" w14:textId="77777777" w:rsidR="0057789C" w:rsidRDefault="0057789C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2D9E0B5" w14:textId="77777777" w:rsidR="0057789C" w:rsidRDefault="0057789C">
      <w:pPr>
        <w:jc w:val="center"/>
      </w:pPr>
    </w:p>
    <w:bookmarkEnd w:id="0"/>
    <w:bookmarkEnd w:id="1"/>
    <w:p w14:paraId="3B8E69C7" w14:textId="77777777" w:rsidR="0057789C" w:rsidRDefault="0057789C">
      <w:pPr>
        <w:ind w:left="0" w:firstLine="0"/>
        <w:jc w:val="center"/>
        <w:rPr>
          <w:color w:val="000000"/>
        </w:rPr>
      </w:pPr>
    </w:p>
    <w:p w14:paraId="617CD1F4" w14:textId="77777777" w:rsidR="0057789C" w:rsidRDefault="0057789C">
      <w:pPr>
        <w:pStyle w:val="Ttulo2"/>
        <w:rPr>
          <w:smallCaps/>
          <w:sz w:val="36"/>
        </w:rPr>
      </w:pPr>
      <w:r>
        <w:rPr>
          <w:smallCaps/>
          <w:sz w:val="36"/>
        </w:rPr>
        <w:t>Enrique García Díez</w:t>
      </w:r>
    </w:p>
    <w:p w14:paraId="0C8F759B" w14:textId="77777777" w:rsidR="0057789C" w:rsidRDefault="0057789C">
      <w:pPr>
        <w:ind w:left="765" w:hanging="765"/>
      </w:pPr>
    </w:p>
    <w:p w14:paraId="769F675D" w14:textId="77777777" w:rsidR="0057789C" w:rsidRPr="00F063EE" w:rsidRDefault="0057789C">
      <w:pPr>
        <w:ind w:left="765" w:hanging="765"/>
        <w:rPr>
          <w:sz w:val="24"/>
          <w:lang w:val="en-US"/>
        </w:rPr>
      </w:pPr>
      <w:r w:rsidRPr="00F063EE">
        <w:rPr>
          <w:sz w:val="24"/>
          <w:lang w:val="en-US"/>
        </w:rPr>
        <w:t>(Spanish Anglist,</w:t>
      </w:r>
      <w:r w:rsidR="00BA1405" w:rsidRPr="00F063EE">
        <w:rPr>
          <w:sz w:val="24"/>
          <w:lang w:val="en-US"/>
        </w:rPr>
        <w:t xml:space="preserve"> founding member of AEDEAN,</w:t>
      </w:r>
      <w:r w:rsidRPr="00F063EE">
        <w:rPr>
          <w:sz w:val="24"/>
          <w:lang w:val="en-US"/>
        </w:rPr>
        <w:t xml:space="preserve"> late of the U of Valencia)</w:t>
      </w:r>
    </w:p>
    <w:p w14:paraId="5C4D537E" w14:textId="77777777" w:rsidR="0057789C" w:rsidRPr="00F063EE" w:rsidRDefault="0057789C">
      <w:pPr>
        <w:ind w:left="765" w:hanging="765"/>
        <w:rPr>
          <w:lang w:val="en-US"/>
        </w:rPr>
      </w:pPr>
    </w:p>
    <w:p w14:paraId="1D88FA98" w14:textId="77777777" w:rsidR="0057789C" w:rsidRPr="00F063EE" w:rsidRDefault="0057789C">
      <w:pPr>
        <w:ind w:left="765" w:hanging="765"/>
        <w:rPr>
          <w:lang w:val="en-US"/>
        </w:rPr>
      </w:pPr>
    </w:p>
    <w:p w14:paraId="2B024953" w14:textId="77777777" w:rsidR="0057789C" w:rsidRPr="00F063EE" w:rsidRDefault="0057789C">
      <w:pPr>
        <w:ind w:left="765" w:hanging="765"/>
        <w:rPr>
          <w:b/>
          <w:lang w:val="en-US"/>
        </w:rPr>
      </w:pPr>
      <w:r w:rsidRPr="00F063EE">
        <w:rPr>
          <w:b/>
          <w:lang w:val="en-US"/>
        </w:rPr>
        <w:t>Works</w:t>
      </w:r>
    </w:p>
    <w:p w14:paraId="11C3C029" w14:textId="77777777" w:rsidR="0057789C" w:rsidRPr="00F063EE" w:rsidRDefault="0057789C">
      <w:pPr>
        <w:ind w:left="765" w:hanging="765"/>
        <w:rPr>
          <w:b/>
          <w:lang w:val="en-US"/>
        </w:rPr>
      </w:pPr>
    </w:p>
    <w:p w14:paraId="1DAF918E" w14:textId="77777777" w:rsidR="00BA1405" w:rsidRPr="00F063EE" w:rsidRDefault="00BA1405" w:rsidP="00BA1405">
      <w:pPr>
        <w:rPr>
          <w:lang w:val="en-US"/>
        </w:rPr>
      </w:pPr>
      <w:r w:rsidRPr="00F063EE">
        <w:rPr>
          <w:lang w:val="en-US"/>
        </w:rPr>
        <w:t xml:space="preserve">García Díez, Enrique. "Mink's Sense of Honour in Faulkner's </w:t>
      </w:r>
      <w:r w:rsidRPr="00F063EE">
        <w:rPr>
          <w:i/>
          <w:lang w:val="en-US"/>
        </w:rPr>
        <w:t>The Mansion." Atlantis</w:t>
      </w:r>
      <w:r w:rsidRPr="00F063EE">
        <w:rPr>
          <w:lang w:val="en-US"/>
        </w:rPr>
        <w:t xml:space="preserve"> 2.2 (Sept. 1981): 37-42.*</w:t>
      </w:r>
    </w:p>
    <w:p w14:paraId="17B2F14E" w14:textId="695FDF7A" w:rsidR="00622710" w:rsidRDefault="00622710" w:rsidP="00622710">
      <w:pPr>
        <w:rPr>
          <w:szCs w:val="28"/>
        </w:rPr>
      </w:pPr>
      <w:r w:rsidRPr="00F063EE">
        <w:rPr>
          <w:szCs w:val="28"/>
          <w:lang w:val="en-US"/>
        </w:rPr>
        <w:t xml:space="preserve">_____. Rev. of John Barth, </w:t>
      </w:r>
      <w:r w:rsidRPr="00F063EE">
        <w:rPr>
          <w:i/>
          <w:szCs w:val="28"/>
          <w:lang w:val="en-US"/>
        </w:rPr>
        <w:t>Letters.</w:t>
      </w:r>
      <w:r w:rsidRPr="00F063EE">
        <w:rPr>
          <w:szCs w:val="28"/>
          <w:lang w:val="en-US"/>
        </w:rPr>
        <w:t xml:space="preserve"> </w:t>
      </w:r>
      <w:r w:rsidRPr="00F063EE">
        <w:rPr>
          <w:i/>
          <w:szCs w:val="28"/>
          <w:lang w:val="en-US"/>
        </w:rPr>
        <w:t>Atlantis</w:t>
      </w:r>
      <w:r w:rsidRPr="00F063EE">
        <w:rPr>
          <w:szCs w:val="28"/>
          <w:lang w:val="en-US"/>
        </w:rPr>
        <w:t xml:space="preserve"> 4.1-2 (June-Nov. </w:t>
      </w:r>
      <w:r>
        <w:rPr>
          <w:szCs w:val="28"/>
        </w:rPr>
        <w:t>1982): 93-97.*</w:t>
      </w:r>
    </w:p>
    <w:p w14:paraId="4C0DD7ED" w14:textId="554A1298" w:rsidR="00F063EE" w:rsidRDefault="00F063EE" w:rsidP="00F063EE">
      <w:r>
        <w:t xml:space="preserve">_____. "La modalidad digresiva en la novela actual."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231-41.* (US postmodernist fiction).</w:t>
      </w:r>
    </w:p>
    <w:p w14:paraId="1F0AAE6A" w14:textId="77777777" w:rsidR="0057789C" w:rsidRDefault="0057789C">
      <w:r>
        <w:t xml:space="preserve">_____."Pass Me the 'Boina': A Conversation with John Barth." </w:t>
      </w:r>
      <w:r>
        <w:rPr>
          <w:i/>
        </w:rPr>
        <w:t>Atlantis</w:t>
      </w:r>
      <w:r>
        <w:t xml:space="preserve"> 8 (1986): 103-8.</w:t>
      </w:r>
    </w:p>
    <w:p w14:paraId="77D1EB27" w14:textId="77777777" w:rsidR="0057789C" w:rsidRDefault="0057789C">
      <w:r>
        <w:t xml:space="preserve">_____. "La sensibilidad postmodernista." </w:t>
      </w:r>
      <w:r>
        <w:rPr>
          <w:i/>
        </w:rPr>
        <w:t>Actas de los V Encuentros de Literatura Norteamericana.</w:t>
      </w:r>
      <w:r>
        <w:t xml:space="preserve"> Ed. Manuel Górriz Villarroya. Teruel: Colegio Universitario de Teruel, Departamento de Inglés, 1986. 51-58.*</w:t>
      </w:r>
    </w:p>
    <w:p w14:paraId="4B371E6B" w14:textId="77777777" w:rsidR="0057789C" w:rsidRDefault="0057789C">
      <w:r>
        <w:t xml:space="preserve">García Díez, Enrique, and Javier Coy. </w:t>
      </w:r>
      <w:r>
        <w:rPr>
          <w:i/>
        </w:rPr>
        <w:t>La novela postmodernista norteamericana: nuevas tendencias narrativas.</w:t>
      </w:r>
      <w:r>
        <w:t xml:space="preserve"> Alcobendas: SGEL, 1986.*</w:t>
      </w:r>
    </w:p>
    <w:p w14:paraId="1C96D467" w14:textId="77777777" w:rsidR="00CD4D24" w:rsidRDefault="00CD4D24" w:rsidP="00CD4D24">
      <w:r>
        <w:t xml:space="preserve">García Díez, Enrique, et al. "New Books." </w:t>
      </w:r>
      <w:r>
        <w:rPr>
          <w:i/>
        </w:rPr>
        <w:t>Anglo-American Studies</w:t>
      </w:r>
      <w:r>
        <w:t xml:space="preserve"> 5.2 (Nov. 1985): 171-77.*</w:t>
      </w:r>
    </w:p>
    <w:p w14:paraId="615F2B9D" w14:textId="77777777" w:rsidR="0057789C" w:rsidRDefault="0057789C">
      <w:pPr>
        <w:ind w:left="765" w:hanging="765"/>
        <w:rPr>
          <w:b/>
        </w:rPr>
      </w:pPr>
    </w:p>
    <w:p w14:paraId="1B1908B8" w14:textId="77777777" w:rsidR="0057789C" w:rsidRDefault="0057789C">
      <w:pPr>
        <w:ind w:left="765" w:hanging="765"/>
        <w:rPr>
          <w:b/>
        </w:rPr>
      </w:pPr>
    </w:p>
    <w:p w14:paraId="2A7036CA" w14:textId="77777777" w:rsidR="0057789C" w:rsidRDefault="0057789C">
      <w:pPr>
        <w:ind w:left="765" w:hanging="765"/>
        <w:rPr>
          <w:b/>
        </w:rPr>
      </w:pPr>
    </w:p>
    <w:p w14:paraId="332CFFC8" w14:textId="77777777" w:rsidR="0057789C" w:rsidRDefault="0057789C">
      <w:pPr>
        <w:ind w:left="765" w:hanging="765"/>
      </w:pPr>
    </w:p>
    <w:p w14:paraId="605D7C50" w14:textId="77777777" w:rsidR="00CD4D24" w:rsidRDefault="00CD4D24">
      <w:pPr>
        <w:ind w:left="765" w:hanging="765"/>
      </w:pPr>
    </w:p>
    <w:p w14:paraId="7D76EF09" w14:textId="77777777" w:rsidR="00CD4D24" w:rsidRDefault="00CD4D24">
      <w:pPr>
        <w:ind w:left="765" w:hanging="765"/>
      </w:pPr>
    </w:p>
    <w:p w14:paraId="56BD34A3" w14:textId="77777777" w:rsidR="0057789C" w:rsidRDefault="0057789C">
      <w:pPr>
        <w:ind w:left="765" w:hanging="765"/>
      </w:pPr>
    </w:p>
    <w:p w14:paraId="33994189" w14:textId="77777777" w:rsidR="0057789C" w:rsidRDefault="0057789C">
      <w:pPr>
        <w:ind w:left="765" w:hanging="765"/>
      </w:pPr>
      <w:r>
        <w:t>Memorial volume</w:t>
      </w:r>
    </w:p>
    <w:p w14:paraId="1973E2F6" w14:textId="77777777" w:rsidR="0057789C" w:rsidRDefault="0057789C">
      <w:pPr>
        <w:ind w:left="765" w:hanging="765"/>
      </w:pPr>
    </w:p>
    <w:p w14:paraId="0DD6C811" w14:textId="77777777" w:rsidR="0057789C" w:rsidRDefault="0057789C">
      <w:pPr>
        <w:ind w:left="765" w:hanging="765"/>
      </w:pPr>
      <w:r>
        <w:lastRenderedPageBreak/>
        <w:t xml:space="preserve">López García, Ángel, and Evangelina Rodríguez Cuadros, eds. </w:t>
      </w:r>
      <w:r>
        <w:rPr>
          <w:i/>
        </w:rPr>
        <w:t>Miscel-lània homenatge Enrique García Díez.</w:t>
      </w:r>
      <w:r>
        <w:t xml:space="preserve"> Valencia: Universidad de Valencia, 1991.*</w:t>
      </w:r>
    </w:p>
    <w:p w14:paraId="03C5FFB5" w14:textId="66039152" w:rsidR="0057789C" w:rsidRDefault="0057789C"/>
    <w:p w14:paraId="31EAEB74" w14:textId="1C5793DD" w:rsidR="00597530" w:rsidRDefault="00597530"/>
    <w:p w14:paraId="66D04D24" w14:textId="602C3F55" w:rsidR="00597530" w:rsidRDefault="00597530"/>
    <w:p w14:paraId="7264E68F" w14:textId="77777777" w:rsidR="00597530" w:rsidRDefault="00597530" w:rsidP="00597530">
      <w:pPr>
        <w:ind w:left="765" w:hanging="765"/>
        <w:rPr>
          <w:b/>
        </w:rPr>
      </w:pPr>
    </w:p>
    <w:p w14:paraId="23EDEF44" w14:textId="77777777" w:rsidR="00597530" w:rsidRDefault="00597530" w:rsidP="00597530">
      <w:pPr>
        <w:ind w:left="765" w:hanging="765"/>
      </w:pPr>
      <w:r>
        <w:t>Prizes</w:t>
      </w:r>
    </w:p>
    <w:p w14:paraId="7A00CC28" w14:textId="77777777" w:rsidR="00597530" w:rsidRDefault="00597530" w:rsidP="00597530">
      <w:pPr>
        <w:ind w:left="765" w:hanging="765"/>
      </w:pPr>
    </w:p>
    <w:p w14:paraId="0BA50D2D" w14:textId="77777777" w:rsidR="00597530" w:rsidRDefault="00597530" w:rsidP="00597530">
      <w:pPr>
        <w:ind w:left="765" w:hanging="765"/>
      </w:pPr>
    </w:p>
    <w:p w14:paraId="55F72787" w14:textId="77777777" w:rsidR="00597530" w:rsidRDefault="00597530" w:rsidP="00597530">
      <w:pPr>
        <w:ind w:left="765" w:hanging="765"/>
      </w:pPr>
      <w:r>
        <w:t>Enrique García Díez prize for research in anglophone literature, Asociación Española de Estudios Anglo-Norteamericanos (AEDEAN).</w:t>
      </w:r>
    </w:p>
    <w:p w14:paraId="1C86973E" w14:textId="77777777" w:rsidR="00597530" w:rsidRDefault="00597530">
      <w:bookmarkStart w:id="2" w:name="_GoBack"/>
      <w:bookmarkEnd w:id="2"/>
    </w:p>
    <w:sectPr w:rsidR="00597530" w:rsidSect="00CD4D2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F95"/>
    <w:rsid w:val="00496F95"/>
    <w:rsid w:val="0057789C"/>
    <w:rsid w:val="00597530"/>
    <w:rsid w:val="00622710"/>
    <w:rsid w:val="00864F0E"/>
    <w:rsid w:val="00BA1405"/>
    <w:rsid w:val="00CD4D24"/>
    <w:rsid w:val="00F0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2180E6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2">
    <w:name w:val="heading 2"/>
    <w:basedOn w:val="Normal"/>
    <w:next w:val="Normal"/>
    <w:qFormat/>
    <w:pPr>
      <w:keepNext/>
      <w:ind w:left="0" w:right="58" w:firstLine="0"/>
      <w:outlineLvl w:val="1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1683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2018-06-17T22:23:00Z</dcterms:created>
  <dcterms:modified xsi:type="dcterms:W3CDTF">2021-12-01T09:56:00Z</dcterms:modified>
</cp:coreProperties>
</file>