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377431E0" w:rsidR="00747CC1" w:rsidRPr="0012657E" w:rsidRDefault="003A4282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José Javier Iso Echegoyen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41EF80B8" w14:textId="564AE35C" w:rsidR="00747CC1" w:rsidRPr="00605CC1" w:rsidRDefault="003A4282" w:rsidP="003A4282">
      <w:pPr>
        <w:ind w:hanging="12"/>
        <w:rPr>
          <w:sz w:val="24"/>
          <w:szCs w:val="24"/>
          <w:lang w:val="en-US"/>
        </w:rPr>
      </w:pPr>
      <w:r w:rsidRPr="00605CC1">
        <w:rPr>
          <w:sz w:val="24"/>
          <w:szCs w:val="24"/>
          <w:lang w:val="en-US"/>
        </w:rPr>
        <w:t>(Spanish Latinist, chair at the Faculty of Filosofía y Letras, Universidad de Zaragoza)</w:t>
      </w:r>
    </w:p>
    <w:p w14:paraId="696AEADD" w14:textId="77777777" w:rsidR="003A4282" w:rsidRPr="00605CC1" w:rsidRDefault="003A4282" w:rsidP="00D3160B">
      <w:pPr>
        <w:rPr>
          <w:lang w:val="en-US"/>
        </w:rPr>
      </w:pPr>
    </w:p>
    <w:p w14:paraId="1A51FC5B" w14:textId="77777777" w:rsidR="003A4282" w:rsidRDefault="003A4282" w:rsidP="00D3160B">
      <w:pPr>
        <w:rPr>
          <w:b/>
          <w:bCs/>
          <w:lang w:val="en-US"/>
        </w:rPr>
      </w:pPr>
    </w:p>
    <w:p w14:paraId="4B946C22" w14:textId="3F3BEF5F" w:rsidR="00747CC1" w:rsidRPr="00605CC1" w:rsidRDefault="00595549" w:rsidP="00D3160B">
      <w:pPr>
        <w:rPr>
          <w:b/>
          <w:bCs/>
          <w:lang w:val="es-ES"/>
        </w:rPr>
      </w:pPr>
      <w:r w:rsidRPr="00605CC1">
        <w:rPr>
          <w:b/>
          <w:bCs/>
          <w:lang w:val="es-ES"/>
        </w:rPr>
        <w:t>Works</w:t>
      </w:r>
    </w:p>
    <w:p w14:paraId="4D1B978B" w14:textId="77777777" w:rsidR="0012657E" w:rsidRPr="00605CC1" w:rsidRDefault="0012657E" w:rsidP="00D3160B">
      <w:pPr>
        <w:rPr>
          <w:b/>
          <w:bCs/>
          <w:lang w:val="es-ES"/>
        </w:rPr>
      </w:pPr>
    </w:p>
    <w:p w14:paraId="08BBB501" w14:textId="77777777" w:rsidR="0012657E" w:rsidRPr="00605CC1" w:rsidRDefault="0012657E" w:rsidP="00D3160B">
      <w:pPr>
        <w:rPr>
          <w:lang w:val="es-ES"/>
        </w:rPr>
      </w:pPr>
    </w:p>
    <w:p w14:paraId="0E7C09D1" w14:textId="3F4CD263" w:rsidR="00380CED" w:rsidRPr="00B902D3" w:rsidRDefault="00380CED" w:rsidP="00380CED">
      <w:r w:rsidRPr="00380CED">
        <w:rPr>
          <w:lang w:val="es-ES"/>
        </w:rPr>
        <w:t xml:space="preserve">Iso Echegoyen, José Javier. </w:t>
      </w:r>
      <w:r>
        <w:t xml:space="preserve">"Más sobre Aristóteles, </w:t>
      </w:r>
      <w:r>
        <w:rPr>
          <w:i/>
        </w:rPr>
        <w:t>Poética</w:t>
      </w:r>
      <w:r>
        <w:t xml:space="preserve"> (Caps. 9 y 13)."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919-26.</w:t>
      </w:r>
      <w:r w:rsidRPr="00B902D3">
        <w:t xml:space="preserve">*  </w:t>
      </w:r>
    </w:p>
    <w:p w14:paraId="479157E3" w14:textId="77777777" w:rsidR="00380CED" w:rsidRPr="003372E0" w:rsidRDefault="00380CED" w:rsidP="00380CED">
      <w:pPr>
        <w:widowControl w:val="0"/>
        <w:autoSpaceDE w:val="0"/>
        <w:autoSpaceDN w:val="0"/>
        <w:adjustRightInd w:val="0"/>
        <w:ind w:left="709" w:hanging="709"/>
        <w:jc w:val="left"/>
        <w:rPr>
          <w:lang w:bidi="es-ES_tradnl"/>
        </w:rPr>
      </w:pPr>
      <w:r w:rsidRPr="003372E0">
        <w:rPr>
          <w:lang w:bidi="es-ES_tradnl"/>
        </w:rPr>
        <w:t xml:space="preserve">_____. "Quevedo, traductor de las Epístolas a Lucilio: notas para una edición." In </w:t>
      </w:r>
      <w:r w:rsidRPr="003372E0">
        <w:rPr>
          <w:i/>
          <w:lang w:bidi="es-ES_tradnl"/>
        </w:rPr>
        <w:t>Humanismo y pervivencia del mundo clásico: homenaje al profesor Antonio Fontán.</w:t>
      </w:r>
      <w:r w:rsidRPr="003372E0">
        <w:rPr>
          <w:lang w:bidi="es-ES_tradnl"/>
        </w:rPr>
        <w:t xml:space="preserve"> Ed. J. Mª Maestre, L. Charlo and J. Pascual. 1994. 4.1639-1644.</w:t>
      </w:r>
    </w:p>
    <w:p w14:paraId="2DE58BD0" w14:textId="77777777" w:rsidR="00380CED" w:rsidRDefault="00380CED" w:rsidP="00380CED">
      <w:pPr>
        <w:rPr>
          <w:szCs w:val="28"/>
        </w:rPr>
      </w:pPr>
      <w:r>
        <w:rPr>
          <w:szCs w:val="28"/>
        </w:rPr>
        <w:t xml:space="preserve">_____. "Fidelidad verbal y estructuras métricas en las traducciones de clásicos de Fray Luis: Una aproximación."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213-20.*</w:t>
      </w:r>
    </w:p>
    <w:p w14:paraId="7B3E49A0" w14:textId="55283AD1" w:rsidR="00605CC1" w:rsidRDefault="00605CC1" w:rsidP="00605CC1">
      <w:pPr>
        <w:rPr>
          <w:szCs w:val="28"/>
        </w:rPr>
      </w:pPr>
      <w:r>
        <w:rPr>
          <w:szCs w:val="28"/>
        </w:rPr>
        <w:t xml:space="preserve">_____. "Presentación."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13-14.*</w:t>
      </w:r>
    </w:p>
    <w:p w14:paraId="5A317710" w14:textId="77777777" w:rsidR="00380CED" w:rsidRDefault="00380CED" w:rsidP="00380CED">
      <w:r>
        <w:t xml:space="preserve">_____. "Las formas en –ndvs en Plauto y Terencio."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501-8.*</w:t>
      </w:r>
    </w:p>
    <w:p w14:paraId="5458EC35" w14:textId="77777777" w:rsidR="00380CED" w:rsidRPr="003372E0" w:rsidRDefault="00380CED" w:rsidP="00380CED">
      <w:pPr>
        <w:ind w:left="709" w:hanging="709"/>
      </w:pPr>
      <w:r w:rsidRPr="003372E0">
        <w:rPr>
          <w:lang w:bidi="es-ES_tradnl"/>
        </w:rPr>
        <w:t xml:space="preserve">_____, ed. and trans. </w:t>
      </w:r>
      <w:r w:rsidRPr="003372E0">
        <w:rPr>
          <w:i/>
          <w:lang w:bidi="es-ES_tradnl"/>
        </w:rPr>
        <w:t>Sobre el orador.</w:t>
      </w:r>
      <w:r w:rsidRPr="003372E0">
        <w:rPr>
          <w:lang w:bidi="es-ES_tradnl"/>
        </w:rPr>
        <w:t xml:space="preserve"> By Cicero (Marco Tulio Cicerón). Madrid, 2002.</w:t>
      </w:r>
    </w:p>
    <w:p w14:paraId="726A8584" w14:textId="77777777" w:rsidR="00380CED" w:rsidRDefault="00380CED" w:rsidP="00380CED">
      <w:r>
        <w:t xml:space="preserve">_____, rev. ed. </w:t>
      </w:r>
      <w:r>
        <w:rPr>
          <w:i/>
        </w:rPr>
        <w:t>Anales de Zurita.</w:t>
      </w:r>
      <w:r>
        <w:t xml:space="preserve"> Ed. Ángel Canellas, electronic ed. by José Javier Iso. CD-ROM (PC edition). Zaragoza: Diputación de Zaragoza, Institución Fernando el Católico, 2003.*</w:t>
      </w:r>
    </w:p>
    <w:p w14:paraId="7B91181A" w14:textId="77777777" w:rsidR="00380CED" w:rsidRPr="003E7476" w:rsidRDefault="00380CED" w:rsidP="00380CED">
      <w:pPr>
        <w:rPr>
          <w:lang w:val="es-ES"/>
        </w:rPr>
      </w:pPr>
      <w:r>
        <w:lastRenderedPageBreak/>
        <w:t xml:space="preserve">Iso, José Javier, et al., series eds. (Biblioteca Clásica Gredos, 300). Series eds. Carlos García Gual (Latin); José Javier Iso and José Luis Moralejo (Greek). </w:t>
      </w:r>
      <w:r w:rsidRPr="003E7476">
        <w:rPr>
          <w:lang w:val="es-ES"/>
        </w:rPr>
        <w:t>Madrid: Gredos, 2002.*</w:t>
      </w:r>
    </w:p>
    <w:p w14:paraId="447F7929" w14:textId="77777777" w:rsidR="00380CED" w:rsidRDefault="00380CED" w:rsidP="00380CED">
      <w:pPr>
        <w:rPr>
          <w:szCs w:val="28"/>
        </w:rPr>
      </w:pPr>
      <w:r w:rsidRPr="00F1123E">
        <w:rPr>
          <w:szCs w:val="28"/>
        </w:rPr>
        <w:t xml:space="preserve">Iso Echegoyen, José Javier, </w:t>
      </w:r>
      <w:r>
        <w:rPr>
          <w:szCs w:val="28"/>
        </w:rPr>
        <w:t xml:space="preserve">and Alfredo Encuentra Ortega, eds. </w:t>
      </w:r>
      <w:r>
        <w:rPr>
          <w:i/>
          <w:iCs/>
          <w:szCs w:val="28"/>
        </w:rPr>
        <w:t>Hominem pagina nostra sapit: Marcial, 1900 años después – Estudios XIX Centenario de la muerte de Marco Valerio Marcial.</w:t>
      </w:r>
      <w:r>
        <w:rPr>
          <w:szCs w:val="28"/>
        </w:rPr>
        <w:t xml:space="preserve"> Zaragoza: Diputación General de Aragón, Departamento de Educación, Cultura y Deporte; Institución Fernando El Católico, fundación de la Diputación de Zaragoza; Departamento de Ciencias de la Antigüedad, U de Zaragoza,  2004.*</w:t>
      </w:r>
    </w:p>
    <w:p w14:paraId="2E6F421D" w14:textId="77777777" w:rsidR="00595549" w:rsidRDefault="00595549" w:rsidP="00D3160B">
      <w:pPr>
        <w:rPr>
          <w:b/>
          <w:bCs/>
        </w:rPr>
      </w:pPr>
    </w:p>
    <w:p w14:paraId="6D9E5B9F" w14:textId="77777777" w:rsidR="00380CED" w:rsidRDefault="00380CED" w:rsidP="00D3160B">
      <w:pPr>
        <w:rPr>
          <w:b/>
          <w:bCs/>
        </w:rPr>
      </w:pPr>
    </w:p>
    <w:p w14:paraId="4CCDE1E5" w14:textId="77777777" w:rsidR="00380CED" w:rsidRDefault="00380CED" w:rsidP="00D3160B">
      <w:pPr>
        <w:rPr>
          <w:b/>
          <w:bCs/>
        </w:rPr>
      </w:pPr>
    </w:p>
    <w:p w14:paraId="295AB54D" w14:textId="77777777" w:rsidR="00380CED" w:rsidRDefault="00380CED" w:rsidP="00D3160B">
      <w:pPr>
        <w:rPr>
          <w:b/>
          <w:bCs/>
        </w:rPr>
      </w:pPr>
    </w:p>
    <w:p w14:paraId="1D7EA7D3" w14:textId="77777777" w:rsidR="00380CED" w:rsidRDefault="00380CED" w:rsidP="00D3160B">
      <w:pPr>
        <w:rPr>
          <w:b/>
          <w:bCs/>
        </w:rPr>
      </w:pPr>
    </w:p>
    <w:p w14:paraId="0E16CBA4" w14:textId="77777777" w:rsidR="00380CED" w:rsidRDefault="00380CED" w:rsidP="00380CED">
      <w:pPr>
        <w:rPr>
          <w:b/>
        </w:rPr>
      </w:pPr>
    </w:p>
    <w:p w14:paraId="1B8F03E2" w14:textId="77777777" w:rsidR="00380CED" w:rsidRPr="00756994" w:rsidRDefault="00380CED" w:rsidP="00380CED">
      <w:pPr>
        <w:rPr>
          <w:b/>
        </w:rPr>
      </w:pPr>
    </w:p>
    <w:p w14:paraId="5894BC82" w14:textId="77777777" w:rsidR="00380CED" w:rsidRDefault="00380CED" w:rsidP="00380CED">
      <w:pPr>
        <w:rPr>
          <w:b/>
        </w:rPr>
      </w:pPr>
    </w:p>
    <w:p w14:paraId="5D10A509" w14:textId="77777777" w:rsidR="00380CED" w:rsidRDefault="00380CED" w:rsidP="00380CED">
      <w:pPr>
        <w:rPr>
          <w:b/>
        </w:rPr>
      </w:pPr>
    </w:p>
    <w:p w14:paraId="629833FE" w14:textId="0CFEFCD9" w:rsidR="00380CED" w:rsidRDefault="00380CED" w:rsidP="00380CED">
      <w:pPr>
        <w:rPr>
          <w:b/>
        </w:rPr>
      </w:pPr>
      <w:r>
        <w:rPr>
          <w:b/>
        </w:rPr>
        <w:t>Criticism</w:t>
      </w:r>
    </w:p>
    <w:p w14:paraId="270AB3E9" w14:textId="77777777" w:rsidR="00380CED" w:rsidRDefault="00380CED" w:rsidP="00380CED">
      <w:pPr>
        <w:rPr>
          <w:b/>
        </w:rPr>
      </w:pPr>
    </w:p>
    <w:p w14:paraId="2A78C43E" w14:textId="77777777" w:rsidR="00380CED" w:rsidRDefault="00380CED" w:rsidP="00380CED">
      <w:pPr>
        <w:rPr>
          <w:b/>
        </w:rPr>
      </w:pPr>
    </w:p>
    <w:p w14:paraId="040F7C6E" w14:textId="77777777" w:rsidR="00380CED" w:rsidRDefault="00380CED" w:rsidP="00380CED">
      <w:pPr>
        <w:rPr>
          <w:b/>
        </w:rPr>
      </w:pPr>
    </w:p>
    <w:p w14:paraId="612543AD" w14:textId="77777777" w:rsidR="00380CED" w:rsidRPr="001F3C61" w:rsidRDefault="00380CED" w:rsidP="00380CED">
      <w:r>
        <w:t>Festschrift</w:t>
      </w:r>
    </w:p>
    <w:p w14:paraId="6DA23B22" w14:textId="77777777" w:rsidR="00380CED" w:rsidRDefault="00380CED" w:rsidP="00380CED">
      <w:pPr>
        <w:rPr>
          <w:b/>
        </w:rPr>
      </w:pPr>
    </w:p>
    <w:p w14:paraId="03C367CA" w14:textId="77777777" w:rsidR="00380CED" w:rsidRDefault="00380CED" w:rsidP="00380CED">
      <w:r>
        <w:t xml:space="preserve">Beltrán, J. A., A. Encuentra, G. Fontana, A. I. Magallón and R. Mª Marina, eds. </w:t>
      </w:r>
      <w:r>
        <w:rPr>
          <w:i/>
        </w:rPr>
        <w:t>Otivm cvm dignitate: Estudios en homenaje al profesor José Javier Iso Echegoyen.</w:t>
      </w:r>
      <w:r>
        <w:t xml:space="preserve"> (Monografías de Filología Latina, 16). Zaragoza: Universidad de Zaragoza, 2013.*</w:t>
      </w:r>
    </w:p>
    <w:p w14:paraId="7A715B2A" w14:textId="77777777" w:rsidR="00380CED" w:rsidRDefault="00380CED" w:rsidP="00380CED">
      <w:pPr>
        <w:rPr>
          <w:b/>
        </w:rPr>
      </w:pPr>
    </w:p>
    <w:p w14:paraId="69C34F98" w14:textId="77777777" w:rsidR="00380CED" w:rsidRDefault="00380CED" w:rsidP="00380CED">
      <w:pPr>
        <w:rPr>
          <w:b/>
        </w:rPr>
      </w:pPr>
    </w:p>
    <w:p w14:paraId="53A8CEEA" w14:textId="77777777" w:rsidR="00380CED" w:rsidRDefault="00380CED" w:rsidP="00D3160B">
      <w:pPr>
        <w:rPr>
          <w:b/>
          <w:bCs/>
        </w:rPr>
      </w:pPr>
    </w:p>
    <w:p w14:paraId="7538252B" w14:textId="77777777" w:rsidR="00380CED" w:rsidRDefault="00380CED" w:rsidP="00D3160B">
      <w:pPr>
        <w:rPr>
          <w:b/>
          <w:bCs/>
        </w:rPr>
      </w:pPr>
    </w:p>
    <w:p w14:paraId="675DB8F4" w14:textId="77777777" w:rsidR="00380CED" w:rsidRDefault="00380CED" w:rsidP="00D3160B">
      <w:pPr>
        <w:rPr>
          <w:b/>
          <w:bCs/>
        </w:rPr>
      </w:pPr>
    </w:p>
    <w:p w14:paraId="7813229D" w14:textId="77777777" w:rsidR="00380CED" w:rsidRDefault="00380CED" w:rsidP="00D3160B">
      <w:pPr>
        <w:rPr>
          <w:b/>
          <w:bCs/>
        </w:rPr>
      </w:pPr>
    </w:p>
    <w:p w14:paraId="26BBA766" w14:textId="77777777" w:rsidR="00380CED" w:rsidRDefault="00380CED" w:rsidP="00D3160B">
      <w:pPr>
        <w:rPr>
          <w:b/>
          <w:bCs/>
        </w:rPr>
      </w:pPr>
    </w:p>
    <w:p w14:paraId="28B9798E" w14:textId="559C7715" w:rsidR="00380CED" w:rsidRDefault="00380CED" w:rsidP="00D3160B">
      <w:pPr>
        <w:rPr>
          <w:b/>
          <w:bCs/>
        </w:rPr>
      </w:pPr>
      <w:r>
        <w:rPr>
          <w:b/>
          <w:bCs/>
        </w:rPr>
        <w:t>Edited works</w:t>
      </w:r>
    </w:p>
    <w:p w14:paraId="5887B0B5" w14:textId="77777777" w:rsidR="00380CED" w:rsidRDefault="00380CED" w:rsidP="00D3160B">
      <w:pPr>
        <w:rPr>
          <w:b/>
          <w:bCs/>
        </w:rPr>
      </w:pPr>
    </w:p>
    <w:p w14:paraId="65984FAC" w14:textId="29422B5B" w:rsidR="00380CED" w:rsidRDefault="00380CED" w:rsidP="00380CED">
      <w:pPr>
        <w:rPr>
          <w:szCs w:val="28"/>
        </w:rPr>
      </w:pPr>
      <w:r>
        <w:rPr>
          <w:i/>
          <w:iCs/>
          <w:szCs w:val="28"/>
        </w:rPr>
        <w:t>Hominem pagina nostra sapit</w:t>
      </w:r>
      <w:r>
        <w:rPr>
          <w:szCs w:val="28"/>
        </w:rPr>
        <w:t>:</w:t>
      </w:r>
    </w:p>
    <w:p w14:paraId="5DF52FDD" w14:textId="77777777" w:rsidR="00380CED" w:rsidRDefault="00380CED" w:rsidP="00380CED">
      <w:pPr>
        <w:rPr>
          <w:szCs w:val="28"/>
        </w:rPr>
      </w:pPr>
    </w:p>
    <w:p w14:paraId="148F2AAA" w14:textId="77777777" w:rsidR="00380CED" w:rsidRDefault="00380CED" w:rsidP="00380CED">
      <w:pPr>
        <w:rPr>
          <w:szCs w:val="28"/>
        </w:rPr>
      </w:pPr>
      <w:r>
        <w:rPr>
          <w:szCs w:val="28"/>
        </w:rPr>
        <w:t xml:space="preserve">Iso, José Javier. "Presentación."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13-14.*</w:t>
      </w:r>
    </w:p>
    <w:p w14:paraId="536482F1" w14:textId="77777777" w:rsidR="00380CED" w:rsidRDefault="00380CED" w:rsidP="00380CED">
      <w:pPr>
        <w:rPr>
          <w:szCs w:val="28"/>
        </w:rPr>
      </w:pPr>
      <w:r>
        <w:rPr>
          <w:szCs w:val="28"/>
        </w:rPr>
        <w:lastRenderedPageBreak/>
        <w:t xml:space="preserve">Guillén Cabañero, José (U Pontificia, Salamanca). "La personalidad de M. Valerio Marcial."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17-33.*</w:t>
      </w:r>
    </w:p>
    <w:p w14:paraId="52002BF5" w14:textId="77777777" w:rsidR="00380CED" w:rsidRDefault="00380CED" w:rsidP="00380CED">
      <w:pPr>
        <w:rPr>
          <w:szCs w:val="28"/>
        </w:rPr>
      </w:pPr>
      <w:r>
        <w:rPr>
          <w:szCs w:val="28"/>
        </w:rPr>
        <w:t xml:space="preserve">Cortés Tovar, Rosario. (U de Salamanca). "Epigrama y sátira: Relaciones entre la poética de Marcial y la de los satíricos."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35-56.*</w:t>
      </w:r>
    </w:p>
    <w:p w14:paraId="6BA33469" w14:textId="77777777" w:rsidR="00380CED" w:rsidRDefault="00380CED" w:rsidP="00380CED">
      <w:pPr>
        <w:rPr>
          <w:szCs w:val="28"/>
        </w:rPr>
      </w:pPr>
      <w:r>
        <w:rPr>
          <w:szCs w:val="28"/>
        </w:rPr>
        <w:t xml:space="preserve">Estefanía, Dulce (U de Santiago de Compostela). "Marcial y la literatura latina."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57-73.*</w:t>
      </w:r>
    </w:p>
    <w:p w14:paraId="6F1E9B40" w14:textId="77777777" w:rsidR="00380CED" w:rsidRDefault="00380CED" w:rsidP="00380CED">
      <w:pPr>
        <w:rPr>
          <w:szCs w:val="28"/>
        </w:rPr>
      </w:pPr>
      <w:r>
        <w:rPr>
          <w:szCs w:val="28"/>
        </w:rPr>
        <w:t>Luque Moreno, Jesús (U de Granada). "</w:t>
      </w:r>
      <w:r>
        <w:rPr>
          <w:i/>
          <w:iCs/>
          <w:szCs w:val="28"/>
        </w:rPr>
        <w:t xml:space="preserve">Epigrammata longa: </w:t>
      </w:r>
      <w:r w:rsidRPr="002921E1">
        <w:rPr>
          <w:szCs w:val="28"/>
        </w:rPr>
        <w:t>La brevedad como norma</w:t>
      </w:r>
      <w:r>
        <w:rPr>
          <w:szCs w:val="28"/>
        </w:rPr>
        <w:t xml:space="preserve">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75-114.*</w:t>
      </w:r>
    </w:p>
    <w:p w14:paraId="0436D0E0" w14:textId="170C6E1A" w:rsidR="00380CED" w:rsidRDefault="00380CED" w:rsidP="00380CED">
      <w:pPr>
        <w:rPr>
          <w:szCs w:val="28"/>
        </w:rPr>
      </w:pPr>
      <w:r>
        <w:rPr>
          <w:szCs w:val="28"/>
        </w:rPr>
        <w:t xml:space="preserve">Mayer, Marc (U de Barcelona). "Los </w:t>
      </w:r>
      <w:r>
        <w:rPr>
          <w:i/>
          <w:iCs/>
          <w:szCs w:val="28"/>
        </w:rPr>
        <w:t>Xenia</w:t>
      </w:r>
      <w:r>
        <w:rPr>
          <w:szCs w:val="28"/>
        </w:rPr>
        <w:t xml:space="preserve"> de Marcial clave de inter</w:t>
      </w:r>
      <w:r w:rsidR="009B7F9E">
        <w:rPr>
          <w:szCs w:val="28"/>
        </w:rPr>
        <w:t>pr</w:t>
      </w:r>
      <w:r>
        <w:rPr>
          <w:szCs w:val="28"/>
        </w:rPr>
        <w:t xml:space="preserve">etación de un vaso figur4ado del Alfar de La Maja (Calahorra, La Rioja)." </w:t>
      </w:r>
      <w:r w:rsidRPr="002921E1">
        <w:rPr>
          <w:szCs w:val="28"/>
        </w:rPr>
        <w:t>In</w:t>
      </w:r>
      <w:r>
        <w:rPr>
          <w:szCs w:val="28"/>
        </w:rPr>
        <w:t xml:space="preserve">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115-27.*</w:t>
      </w:r>
    </w:p>
    <w:p w14:paraId="45F7E722" w14:textId="77777777" w:rsidR="00380CED" w:rsidRDefault="00380CED" w:rsidP="00380CED">
      <w:pPr>
        <w:rPr>
          <w:szCs w:val="28"/>
        </w:rPr>
      </w:pPr>
      <w:r>
        <w:rPr>
          <w:szCs w:val="28"/>
        </w:rPr>
        <w:t xml:space="preserve">Montero Cartelle, Enrique. (U de Valladolid). "Marcial, ¿erótico?"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129-49.*</w:t>
      </w:r>
    </w:p>
    <w:p w14:paraId="526AE150" w14:textId="77777777" w:rsidR="00380CED" w:rsidRDefault="00380CED" w:rsidP="00380CED">
      <w:pPr>
        <w:rPr>
          <w:szCs w:val="28"/>
        </w:rPr>
      </w:pPr>
      <w:r>
        <w:rPr>
          <w:szCs w:val="28"/>
        </w:rPr>
        <w:t xml:space="preserve">Musso, Olimpo (U di Firenze). "Bilbilis equis nobilis, sed nobilior aquis: A propósito di Marziale I 49,4."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151-55.*</w:t>
      </w:r>
    </w:p>
    <w:p w14:paraId="69528B5C" w14:textId="77777777" w:rsidR="00380CED" w:rsidRDefault="00380CED" w:rsidP="00380CED">
      <w:pPr>
        <w:rPr>
          <w:szCs w:val="28"/>
        </w:rPr>
      </w:pPr>
      <w:r>
        <w:rPr>
          <w:szCs w:val="28"/>
        </w:rPr>
        <w:t xml:space="preserve">Moreno Soldevila, Rosario. (U Pablo de Olavide, </w:t>
      </w:r>
      <w:hyperlink r:id="rId6" w:history="1">
        <w:r w:rsidRPr="003B2595">
          <w:rPr>
            <w:rStyle w:val="Hipervnculo"/>
            <w:szCs w:val="28"/>
          </w:rPr>
          <w:t>rmorsol@dhuma.upo.es</w:t>
        </w:r>
      </w:hyperlink>
      <w:r>
        <w:rPr>
          <w:szCs w:val="28"/>
        </w:rPr>
        <w:t xml:space="preserve">) "Reflexiones en torno a la disposición del libro de epigramas: El caso del libro IV de Marcial."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157-78.*</w:t>
      </w:r>
    </w:p>
    <w:p w14:paraId="1EB92556" w14:textId="77777777" w:rsidR="00380CED" w:rsidRDefault="00380CED" w:rsidP="00380CED">
      <w:pPr>
        <w:rPr>
          <w:szCs w:val="28"/>
        </w:rPr>
      </w:pPr>
      <w:r>
        <w:rPr>
          <w:szCs w:val="28"/>
        </w:rPr>
        <w:t xml:space="preserve">Picón García, Vicente (U Autónoma de Madrid). "La 'Poética de lo humano' en Marcial."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179-208.*</w:t>
      </w:r>
    </w:p>
    <w:p w14:paraId="3FDA10B6" w14:textId="77777777" w:rsidR="00380CED" w:rsidRDefault="00380CED" w:rsidP="00380CED">
      <w:pPr>
        <w:rPr>
          <w:szCs w:val="28"/>
        </w:rPr>
      </w:pPr>
      <w:r>
        <w:rPr>
          <w:szCs w:val="28"/>
        </w:rPr>
        <w:t xml:space="preserve">Ramírez de Verger (U de Huelva) and Miryam Librán Moreno (Dra. Filología Clásica). "Irritamenta Veneris en Marcial."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209-26.*</w:t>
      </w:r>
    </w:p>
    <w:p w14:paraId="2BBFE000" w14:textId="77777777" w:rsidR="00380CED" w:rsidRDefault="00380CED" w:rsidP="00380CED">
      <w:pPr>
        <w:rPr>
          <w:szCs w:val="28"/>
        </w:rPr>
      </w:pPr>
      <w:r>
        <w:rPr>
          <w:szCs w:val="28"/>
        </w:rPr>
        <w:t>Socas, Francisco (U de Sevilla). "</w:t>
      </w:r>
      <w:r>
        <w:rPr>
          <w:i/>
          <w:iCs/>
          <w:szCs w:val="28"/>
        </w:rPr>
        <w:t xml:space="preserve">Lemmata sola legas. </w:t>
      </w:r>
      <w:r>
        <w:rPr>
          <w:szCs w:val="28"/>
        </w:rPr>
        <w:t xml:space="preserve">Una revisión de </w:t>
      </w:r>
      <w:r>
        <w:rPr>
          <w:i/>
          <w:iCs/>
          <w:szCs w:val="28"/>
        </w:rPr>
        <w:t xml:space="preserve">Xenia </w:t>
      </w:r>
      <w:r>
        <w:rPr>
          <w:szCs w:val="28"/>
        </w:rPr>
        <w:t xml:space="preserve">y </w:t>
      </w:r>
      <w:r>
        <w:rPr>
          <w:i/>
          <w:iCs/>
          <w:szCs w:val="28"/>
        </w:rPr>
        <w:t xml:space="preserve">Apophoreta." </w:t>
      </w:r>
      <w:r>
        <w:rPr>
          <w:szCs w:val="28"/>
        </w:rPr>
        <w:t xml:space="preserve">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227-46.*</w:t>
      </w:r>
    </w:p>
    <w:p w14:paraId="7B011738" w14:textId="77777777" w:rsidR="00380CED" w:rsidRDefault="00380CED" w:rsidP="00380CED">
      <w:pPr>
        <w:rPr>
          <w:szCs w:val="28"/>
        </w:rPr>
      </w:pPr>
      <w:r>
        <w:rPr>
          <w:szCs w:val="28"/>
        </w:rPr>
        <w:lastRenderedPageBreak/>
        <w:t xml:space="preserve">Fernández Valverde, Juan (U Pablo de Olavide). "Diez años de crítica textual en Marcial."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247-69.*</w:t>
      </w:r>
    </w:p>
    <w:p w14:paraId="73E4BA86" w14:textId="77777777" w:rsidR="00380CED" w:rsidRDefault="00380CED" w:rsidP="00380CED">
      <w:pPr>
        <w:rPr>
          <w:szCs w:val="28"/>
        </w:rPr>
      </w:pPr>
      <w:r>
        <w:rPr>
          <w:szCs w:val="28"/>
        </w:rPr>
        <w:t>Muñoz Jiménez, María José. (U Complutense). "</w:t>
      </w:r>
      <w:r>
        <w:rPr>
          <w:i/>
          <w:iCs/>
          <w:szCs w:val="28"/>
        </w:rPr>
        <w:t>Proverbia Marcialis:</w:t>
      </w:r>
      <w:r>
        <w:rPr>
          <w:szCs w:val="28"/>
        </w:rPr>
        <w:t xml:space="preserve"> lecturas parciales de Marcial en los florilegios medievales."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271-93.*</w:t>
      </w:r>
    </w:p>
    <w:p w14:paraId="28D49833" w14:textId="77777777" w:rsidR="00380CED" w:rsidRPr="00CF3BDF" w:rsidRDefault="00380CED" w:rsidP="00380CED">
      <w:pPr>
        <w:rPr>
          <w:szCs w:val="28"/>
        </w:rPr>
      </w:pPr>
      <w:r>
        <w:rPr>
          <w:szCs w:val="28"/>
        </w:rPr>
        <w:t xml:space="preserve">Cristóbal, Vicente. (U Complutense). "Marcial en la literatura española: Dos muestras de su recepción."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295-321.* (Rodrígo Fernández de Ribera, </w:t>
      </w:r>
      <w:r>
        <w:rPr>
          <w:i/>
          <w:iCs/>
          <w:szCs w:val="28"/>
        </w:rPr>
        <w:t>El Rosal,</w:t>
      </w:r>
      <w:r>
        <w:rPr>
          <w:szCs w:val="28"/>
        </w:rPr>
        <w:t xml:space="preserve"> 17th c.; Enrique Badosa, </w:t>
      </w:r>
      <w:r>
        <w:rPr>
          <w:i/>
          <w:iCs/>
          <w:szCs w:val="28"/>
        </w:rPr>
        <w:t>Epigramas de la Gaya Ciencia,</w:t>
      </w:r>
      <w:r>
        <w:rPr>
          <w:szCs w:val="28"/>
        </w:rPr>
        <w:t xml:space="preserve"> 20th c.). </w:t>
      </w:r>
    </w:p>
    <w:p w14:paraId="7EDF9731" w14:textId="77777777" w:rsidR="00380CED" w:rsidRDefault="00380CED" w:rsidP="00380CED">
      <w:pPr>
        <w:rPr>
          <w:szCs w:val="28"/>
        </w:rPr>
      </w:pPr>
      <w:r>
        <w:rPr>
          <w:szCs w:val="28"/>
        </w:rPr>
        <w:t xml:space="preserve">Cuartero Sancho, María Pilar (U de Zaragoza). "Pervivencia de Marcial en la prosa castellana del Siglo de Oro."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323-67.*</w:t>
      </w:r>
    </w:p>
    <w:p w14:paraId="62B83B9E" w14:textId="77777777" w:rsidR="00380CED" w:rsidRDefault="00380CED" w:rsidP="00380CED">
      <w:pPr>
        <w:rPr>
          <w:szCs w:val="28"/>
        </w:rPr>
      </w:pPr>
      <w:r>
        <w:rPr>
          <w:szCs w:val="28"/>
        </w:rPr>
        <w:t xml:space="preserve">Gil, Juan. (U de Sevilla). "Teoría del epigrama en el siglo XVI."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369-85.*</w:t>
      </w:r>
    </w:p>
    <w:p w14:paraId="50D41029" w14:textId="77777777" w:rsidR="00380CED" w:rsidRDefault="00380CED" w:rsidP="00380CED">
      <w:pPr>
        <w:rPr>
          <w:szCs w:val="28"/>
        </w:rPr>
      </w:pPr>
      <w:r>
        <w:rPr>
          <w:szCs w:val="28"/>
        </w:rPr>
        <w:t xml:space="preserve">López Rueda, José (U Simón Bolívar, Venezuela). "Procacidad y erudición: Marcial en González Salas."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387-413.*</w:t>
      </w:r>
    </w:p>
    <w:p w14:paraId="727CE715" w14:textId="77777777" w:rsidR="00380CED" w:rsidRDefault="00380CED" w:rsidP="00380CED">
      <w:pPr>
        <w:rPr>
          <w:szCs w:val="28"/>
        </w:rPr>
      </w:pPr>
      <w:r>
        <w:rPr>
          <w:szCs w:val="28"/>
        </w:rPr>
        <w:t xml:space="preserve">Maestre Maestre, J. Mª (U de Cádiz). "En torno al influjo de Marcial en el humanista alcañizano Domingo Andrés."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415-40.*</w:t>
      </w:r>
    </w:p>
    <w:p w14:paraId="3CBA09F0" w14:textId="77777777" w:rsidR="00380CED" w:rsidRDefault="00380CED" w:rsidP="00380CED">
      <w:pPr>
        <w:rPr>
          <w:szCs w:val="28"/>
        </w:rPr>
      </w:pPr>
      <w:r>
        <w:rPr>
          <w:szCs w:val="28"/>
        </w:rPr>
        <w:t xml:space="preserve">Sánchez Salor, Eustaquio (U de Extremadura). "La agudeza de ingenio y el epigrama. Marcial, Gracián y Quevedo."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441-82.*</w:t>
      </w:r>
    </w:p>
    <w:p w14:paraId="481C1906" w14:textId="77777777" w:rsidR="00380CED" w:rsidRDefault="00380CED" w:rsidP="00380CED">
      <w:pPr>
        <w:rPr>
          <w:szCs w:val="28"/>
        </w:rPr>
      </w:pPr>
      <w:r>
        <w:rPr>
          <w:szCs w:val="28"/>
        </w:rPr>
        <w:t xml:space="preserve">Sierra de Cózar, Ángel. (U Autónoma de Madrid). "12(+1) Versiones de Marcial."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483-94.*</w:t>
      </w:r>
    </w:p>
    <w:p w14:paraId="68E9E8F0" w14:textId="5169990F" w:rsidR="00380CED" w:rsidRPr="003A4282" w:rsidRDefault="00380CED" w:rsidP="003A4282">
      <w:pPr>
        <w:rPr>
          <w:szCs w:val="28"/>
        </w:rPr>
      </w:pPr>
      <w:r>
        <w:rPr>
          <w:szCs w:val="28"/>
        </w:rPr>
        <w:t xml:space="preserve">Beltrán Lloris, Miguel. (Museo de Zaragoza). "La arqueología de Aragón en época de Marcial."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495-549.*</w:t>
      </w:r>
    </w:p>
    <w:sectPr w:rsidR="00380CED" w:rsidRPr="003A4282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05CC1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02D9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B7F9E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63424"/>
    <w:rsid w:val="00C7182A"/>
    <w:rsid w:val="00C719D0"/>
    <w:rsid w:val="00C80D1E"/>
    <w:rsid w:val="00C81A18"/>
    <w:rsid w:val="00C821CF"/>
    <w:rsid w:val="00C82D87"/>
    <w:rsid w:val="00C870F9"/>
    <w:rsid w:val="00CD1E61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0F8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orsol@dhuma.upo.es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1154</Words>
  <Characters>6347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7487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2024-05-22T14:23:00Z</dcterms:created>
  <dcterms:modified xsi:type="dcterms:W3CDTF">2024-06-20T14:08:00Z</dcterms:modified>
</cp:coreProperties>
</file>