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53B" w:rsidRDefault="0034653B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</w:t>
      </w:r>
      <w:r w:rsidR="001230BC">
        <w:rPr>
          <w:sz w:val="20"/>
        </w:rPr>
        <w:t xml:space="preserve"> </w:t>
      </w:r>
      <w:r>
        <w:rPr>
          <w:sz w:val="20"/>
        </w:rPr>
        <w:t>from</w:t>
      </w:r>
    </w:p>
    <w:p w:rsidR="0034653B" w:rsidRDefault="0034653B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34653B" w:rsidRDefault="0034653B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34653B" w:rsidRDefault="0034653B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34653B" w:rsidRDefault="0034653B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34653B" w:rsidRDefault="0034653B">
      <w:pPr>
        <w:jc w:val="center"/>
      </w:pPr>
    </w:p>
    <w:bookmarkEnd w:id="0"/>
    <w:bookmarkEnd w:id="1"/>
    <w:p w:rsidR="0034653B" w:rsidRDefault="0034653B">
      <w:pPr>
        <w:jc w:val="center"/>
      </w:pPr>
    </w:p>
    <w:p w:rsidR="0034653B" w:rsidRPr="00FE62FF" w:rsidRDefault="0034653B" w:rsidP="0034653B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Mª Carmen Marín Pina</w:t>
      </w:r>
    </w:p>
    <w:p w:rsidR="0034653B" w:rsidRDefault="0034653B"/>
    <w:p w:rsidR="0034653B" w:rsidRDefault="0034653B"/>
    <w:p w:rsidR="0034653B" w:rsidRPr="00FE62FF" w:rsidRDefault="0034653B">
      <w:pPr>
        <w:rPr>
          <w:b/>
        </w:rPr>
      </w:pPr>
      <w:r>
        <w:rPr>
          <w:b/>
        </w:rPr>
        <w:t>Works</w:t>
      </w:r>
    </w:p>
    <w:p w:rsidR="0034653B" w:rsidRDefault="0034653B"/>
    <w:p w:rsidR="0034653B" w:rsidRDefault="0034653B">
      <w:r>
        <w:t xml:space="preserve">Marín Pina, Mª Carmen. "La recreación de los modelos narrativos caballerescos en </w:t>
      </w:r>
      <w:r>
        <w:rPr>
          <w:i/>
        </w:rPr>
        <w:t xml:space="preserve">La Historia del invencible cavallero don Polindo </w:t>
      </w:r>
      <w:r>
        <w:t xml:space="preserve">(Toledo, 1526)." </w:t>
      </w:r>
      <w:r>
        <w:rPr>
          <w:i/>
        </w:rPr>
        <w:t>Cuadernos de Investigación Filológica</w:t>
      </w:r>
      <w:r>
        <w:t xml:space="preserve"> 15 (1989): 87-98.*</w:t>
      </w:r>
    </w:p>
    <w:p w:rsidR="00EB3166" w:rsidRPr="00EA513B" w:rsidRDefault="00EB3166" w:rsidP="00EB3166">
      <w:r>
        <w:t>_____. "</w:t>
      </w:r>
      <w:r>
        <w:rPr>
          <w:i/>
        </w:rPr>
        <w:t>Amadís de Gaula</w:t>
      </w:r>
      <w:r>
        <w:t xml:space="preserve"> y la literatura caballeresca." Lecture at </w:t>
      </w:r>
      <w:r>
        <w:rPr>
          <w:i/>
        </w:rPr>
        <w:t>Fundación Juan March</w:t>
      </w:r>
      <w:r>
        <w:t xml:space="preserve"> 29 March 2016. Online video.*</w:t>
      </w:r>
    </w:p>
    <w:p w:rsidR="00EB3166" w:rsidRDefault="00EB3166" w:rsidP="00EB3166">
      <w:r>
        <w:tab/>
      </w:r>
      <w:hyperlink r:id="rId6" w:history="1">
        <w:r w:rsidRPr="00D35426">
          <w:rPr>
            <w:rStyle w:val="Hyperlink"/>
          </w:rPr>
          <w:t>http://www.march.es/videos/?p0=11005&amp;l=1</w:t>
        </w:r>
      </w:hyperlink>
    </w:p>
    <w:p w:rsidR="00EB3166" w:rsidRPr="00F73B70" w:rsidRDefault="00EB3166" w:rsidP="00EB3166">
      <w:r>
        <w:tab/>
        <w:t>2016</w:t>
      </w:r>
    </w:p>
    <w:p w:rsidR="0034653B" w:rsidRDefault="0034653B" w:rsidP="0034653B">
      <w:r>
        <w:t xml:space="preserve">_____, ed. </w:t>
      </w:r>
      <w:r>
        <w:rPr>
          <w:i/>
        </w:rPr>
        <w:t>Cervantes en el espejo del tiempo.</w:t>
      </w:r>
      <w:r>
        <w:t xml:space="preserve"> (Humanidades, 84). Zaragoza: Prensas Universitarias de Zaragoza, 2010.*</w:t>
      </w:r>
    </w:p>
    <w:p w:rsidR="00B4793F" w:rsidRPr="00753267" w:rsidRDefault="00B4793F" w:rsidP="00B4793F">
      <w:pPr>
        <w:ind w:left="709" w:hanging="709"/>
        <w:rPr>
          <w:rFonts w:eastAsia="Times New Roman"/>
          <w:szCs w:val="28"/>
          <w:lang w:eastAsia="en-US"/>
        </w:rPr>
      </w:pPr>
      <w:r w:rsidRPr="00753267">
        <w:rPr>
          <w:rFonts w:eastAsia="Times New Roman"/>
          <w:szCs w:val="28"/>
          <w:lang w:eastAsia="en-US"/>
        </w:rPr>
        <w:t xml:space="preserve">Egido, </w:t>
      </w:r>
      <w:r>
        <w:rPr>
          <w:rFonts w:eastAsia="Times New Roman"/>
          <w:szCs w:val="28"/>
          <w:lang w:eastAsia="en-US"/>
        </w:rPr>
        <w:t>A., and Mª Carmen Marín, eds.</w:t>
      </w:r>
      <w:r w:rsidRPr="00753267">
        <w:rPr>
          <w:rFonts w:eastAsia="Times New Roman"/>
          <w:szCs w:val="28"/>
          <w:lang w:eastAsia="en-US"/>
        </w:rPr>
        <w:t xml:space="preserve"> </w:t>
      </w:r>
      <w:r>
        <w:rPr>
          <w:rFonts w:eastAsia="Times New Roman"/>
          <w:i/>
          <w:iCs/>
          <w:szCs w:val="28"/>
          <w:lang w:eastAsia="en-US"/>
        </w:rPr>
        <w:t>Baltasar Gracián:</w:t>
      </w:r>
      <w:r w:rsidRPr="00753267">
        <w:rPr>
          <w:rFonts w:eastAsia="Times New Roman"/>
          <w:i/>
          <w:iCs/>
          <w:szCs w:val="28"/>
          <w:lang w:eastAsia="en-US"/>
        </w:rPr>
        <w:t xml:space="preserve"> Estado de la cuestión y nuevas perspectivas</w:t>
      </w:r>
      <w:r w:rsidRPr="00753267">
        <w:rPr>
          <w:rFonts w:eastAsia="Times New Roman"/>
          <w:szCs w:val="28"/>
          <w:lang w:eastAsia="en-US"/>
        </w:rPr>
        <w:t>, Institución Fernando el Católico: Zaragoza, 2001</w:t>
      </w:r>
      <w:r>
        <w:rPr>
          <w:rFonts w:eastAsia="Times New Roman"/>
          <w:szCs w:val="28"/>
          <w:lang w:eastAsia="en-US"/>
        </w:rPr>
        <w:t>. (Available online).</w:t>
      </w:r>
      <w:r w:rsidRPr="00753267">
        <w:rPr>
          <w:rFonts w:eastAsia="Times New Roman"/>
          <w:szCs w:val="28"/>
          <w:lang w:eastAsia="en-US"/>
        </w:rPr>
        <w:t xml:space="preserve"> </w:t>
      </w:r>
    </w:p>
    <w:p w:rsidR="00B4793F" w:rsidRPr="00753267" w:rsidRDefault="00B4793F" w:rsidP="00B4793F">
      <w:pPr>
        <w:ind w:left="709" w:hanging="709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>_____, eds.</w:t>
      </w:r>
      <w:r w:rsidRPr="00753267">
        <w:rPr>
          <w:rFonts w:eastAsia="Times New Roman"/>
          <w:szCs w:val="28"/>
          <w:lang w:eastAsia="en-US"/>
        </w:rPr>
        <w:t xml:space="preserve"> </w:t>
      </w:r>
      <w:r>
        <w:rPr>
          <w:rFonts w:eastAsia="Times New Roman"/>
          <w:i/>
          <w:iCs/>
          <w:szCs w:val="28"/>
          <w:lang w:eastAsia="en-US"/>
        </w:rPr>
        <w:t>Bodas de Arte e Ingenio:</w:t>
      </w:r>
      <w:r w:rsidRPr="00753267">
        <w:rPr>
          <w:rFonts w:eastAsia="Times New Roman"/>
          <w:i/>
          <w:iCs/>
          <w:szCs w:val="28"/>
          <w:lang w:eastAsia="en-US"/>
        </w:rPr>
        <w:t xml:space="preserve"> Estudios sobre Baltasar Gracián</w:t>
      </w:r>
      <w:r>
        <w:rPr>
          <w:rFonts w:eastAsia="Times New Roman"/>
          <w:i/>
          <w:iCs/>
          <w:szCs w:val="28"/>
          <w:lang w:eastAsia="en-US"/>
        </w:rPr>
        <w:t>.</w:t>
      </w:r>
      <w:r w:rsidRPr="00753267">
        <w:rPr>
          <w:rFonts w:eastAsia="Times New Roman"/>
          <w:szCs w:val="28"/>
          <w:lang w:eastAsia="en-US"/>
        </w:rPr>
        <w:t xml:space="preserve"> Acantilado: Barcelona, 2014. </w:t>
      </w:r>
    </w:p>
    <w:p w:rsidR="003C72F6" w:rsidRPr="006A50CB" w:rsidRDefault="003C72F6" w:rsidP="003C72F6">
      <w:pPr>
        <w:ind w:left="709" w:hanging="709"/>
        <w:rPr>
          <w:szCs w:val="28"/>
        </w:rPr>
      </w:pPr>
      <w:r>
        <w:rPr>
          <w:rFonts w:eastAsia="Times New Roman"/>
          <w:bCs/>
          <w:iCs/>
          <w:szCs w:val="28"/>
        </w:rPr>
        <w:t>Ezama, Á., J. E. Laplana, Mª C. Marín, R. Pellicer, A. Pérez Lasheras and L. Sánchez Laílla, eds.</w:t>
      </w:r>
      <w:r w:rsidRPr="006A50CB">
        <w:rPr>
          <w:rFonts w:eastAsia="Times New Roman"/>
          <w:bCs/>
          <w:iCs/>
          <w:szCs w:val="28"/>
        </w:rPr>
        <w:t xml:space="preserve"> </w:t>
      </w:r>
      <w:r w:rsidRPr="006A50CB">
        <w:rPr>
          <w:rFonts w:eastAsia="Times New Roman"/>
          <w:bCs/>
          <w:i/>
          <w:iCs/>
          <w:szCs w:val="28"/>
        </w:rPr>
        <w:t>La razón es Aurora. Estudios en homenaje a la profesora Aur</w:t>
      </w:r>
      <w:bookmarkStart w:id="2" w:name="_GoBack"/>
      <w:bookmarkEnd w:id="2"/>
      <w:r w:rsidRPr="006A50CB">
        <w:rPr>
          <w:rFonts w:eastAsia="Times New Roman"/>
          <w:bCs/>
          <w:i/>
          <w:iCs/>
          <w:szCs w:val="28"/>
        </w:rPr>
        <w:t>ora Egido</w:t>
      </w:r>
      <w:r>
        <w:rPr>
          <w:rFonts w:eastAsia="Times New Roman"/>
          <w:szCs w:val="28"/>
        </w:rPr>
        <w:t>. Zaragoza: Institución 'Fernando El Católico', 2017.</w:t>
      </w:r>
    </w:p>
    <w:p w:rsidR="001230BC" w:rsidRDefault="001230BC" w:rsidP="001230BC">
      <w:pPr>
        <w:ind w:left="709" w:hanging="709"/>
      </w:pPr>
      <w:r>
        <w:t>Lucía Megías, José Manuel, and Mª Carmen Marín Pina, eds.</w:t>
      </w:r>
      <w:r w:rsidRPr="00952A9C">
        <w:t xml:space="preserve"> </w:t>
      </w:r>
      <w:r w:rsidRPr="00BD080D">
        <w:rPr>
          <w:i/>
          <w:smallCaps/>
        </w:rPr>
        <w:t>Amadís de Gaula:</w:t>
      </w:r>
      <w:r>
        <w:rPr>
          <w:i/>
        </w:rPr>
        <w:t xml:space="preserve"> Q</w:t>
      </w:r>
      <w:r w:rsidRPr="00BD080D">
        <w:rPr>
          <w:i/>
        </w:rPr>
        <w:t>uinientos años después.</w:t>
      </w:r>
      <w:r w:rsidRPr="00952A9C">
        <w:t xml:space="preserve"> </w:t>
      </w:r>
      <w:r w:rsidRPr="00C02BC8">
        <w:rPr>
          <w:i/>
        </w:rPr>
        <w:t>Estudios en homenaje a Juan Manuel Cacho Blecua.</w:t>
      </w:r>
      <w:r>
        <w:t xml:space="preserve"> </w:t>
      </w:r>
      <w:r w:rsidRPr="00952A9C">
        <w:t xml:space="preserve">Alcalá de Henares: </w:t>
      </w:r>
      <w:r>
        <w:t xml:space="preserve">Centro de Estudios Cervantinos, 2008. </w:t>
      </w:r>
    </w:p>
    <w:p w:rsidR="0034653B" w:rsidRDefault="0034653B"/>
    <w:p w:rsidR="0034653B" w:rsidRDefault="0034653B"/>
    <w:p w:rsidR="0034653B" w:rsidRDefault="0034653B"/>
    <w:p w:rsidR="0034653B" w:rsidRDefault="0034653B">
      <w:pPr>
        <w:rPr>
          <w:b/>
        </w:rPr>
      </w:pPr>
      <w:r>
        <w:rPr>
          <w:b/>
        </w:rPr>
        <w:t>Edited works</w:t>
      </w:r>
    </w:p>
    <w:p w:rsidR="0034653B" w:rsidRDefault="0034653B">
      <w:pPr>
        <w:rPr>
          <w:b/>
        </w:rPr>
      </w:pPr>
    </w:p>
    <w:p w:rsidR="0034653B" w:rsidRDefault="0034653B">
      <w:pPr>
        <w:rPr>
          <w:b/>
        </w:rPr>
      </w:pPr>
      <w:r>
        <w:rPr>
          <w:i/>
        </w:rPr>
        <w:t>Cervantes en el espejo del tiempo:</w:t>
      </w:r>
    </w:p>
    <w:p w:rsidR="0034653B" w:rsidRDefault="0034653B">
      <w:pPr>
        <w:rPr>
          <w:b/>
        </w:rPr>
      </w:pPr>
    </w:p>
    <w:p w:rsidR="0034653B" w:rsidRDefault="0034653B" w:rsidP="0034653B">
      <w:r>
        <w:lastRenderedPageBreak/>
        <w:t xml:space="preserve">Armisén, Antonio. "Garcilaso y el verso travestido de Altisidora. Anaxárete, Dido, Avellaneda y la escritura meliorativa del </w:t>
      </w:r>
      <w:r>
        <w:rPr>
          <w:i/>
        </w:rPr>
        <w:t>Quijote</w:t>
      </w:r>
      <w:r>
        <w:t xml:space="preserve"> de 1615." In </w:t>
      </w:r>
      <w:r>
        <w:rPr>
          <w:i/>
        </w:rPr>
        <w:t>Cervantes en el espejo del tiempo.</w:t>
      </w:r>
      <w:r>
        <w:t xml:space="preserve"> Ed. Mª Carmen Marín Pina. Zaragoza: Prensas Universitarias de Zaragoza, 2010. 15-60.*</w:t>
      </w:r>
    </w:p>
    <w:p w:rsidR="0034653B" w:rsidRDefault="0034653B" w:rsidP="0034653B">
      <w:r>
        <w:t xml:space="preserve">Baras Escolá, Alfredo. "Don Diego de Miranda y su hijo don Lorenzo, discretos caballeros de la Mancha." In </w:t>
      </w:r>
      <w:r>
        <w:rPr>
          <w:i/>
        </w:rPr>
        <w:t>Cervantes en el espejo del tiempo.</w:t>
      </w:r>
      <w:r>
        <w:t xml:space="preserve"> Ed. Mª Carmen Marín Pina. Zaragoza: Prensas Universitarias de Zaragoza, 2010. 61-88.*</w:t>
      </w:r>
    </w:p>
    <w:p w:rsidR="0034653B" w:rsidRDefault="0034653B" w:rsidP="0034653B">
      <w:r>
        <w:t xml:space="preserve">Darnis, Pierre. "Nouvelles exemplaires, nouvelles initiatiques: exemplarité et cohérence anthropologiques des </w:t>
      </w:r>
      <w:r>
        <w:rPr>
          <w:i/>
        </w:rPr>
        <w:t xml:space="preserve">Novelas ejemplares." </w:t>
      </w:r>
      <w:r>
        <w:t xml:space="preserve">In </w:t>
      </w:r>
      <w:r>
        <w:rPr>
          <w:i/>
        </w:rPr>
        <w:t>Cervantes en el espejo del tiempo.</w:t>
      </w:r>
      <w:r>
        <w:t xml:space="preserve"> Ed. Mª Carmen Marín Pina. Zaragoza: Prensas Universitarias de Zaragoza, 2010. 89-134.*</w:t>
      </w:r>
    </w:p>
    <w:p w:rsidR="0034653B" w:rsidRDefault="0034653B" w:rsidP="0034653B">
      <w:r>
        <w:t xml:space="preserve">Duce García, Jesús. "La búsqueda del lector competente: Sobre la voz narrativa y el autor ficticio en el </w:t>
      </w:r>
      <w:r>
        <w:rPr>
          <w:i/>
        </w:rPr>
        <w:t>Quijote</w:t>
      </w:r>
      <w:r>
        <w:t xml:space="preserve"> de 1615." In </w:t>
      </w:r>
      <w:r>
        <w:rPr>
          <w:i/>
        </w:rPr>
        <w:t>Cervantes en el espejo del tiempo.</w:t>
      </w:r>
      <w:r>
        <w:t xml:space="preserve"> Ed. Mª Carmen Marín Pina. Zaragoza: Prensas Universitarias de Zaragoza, 2010. 135-46.*</w:t>
      </w:r>
    </w:p>
    <w:p w:rsidR="0034653B" w:rsidRDefault="0034653B" w:rsidP="0034653B">
      <w:r>
        <w:t xml:space="preserve">González, Lola. "El </w:t>
      </w:r>
      <w:r>
        <w:rPr>
          <w:i/>
        </w:rPr>
        <w:t>Quijote</w:t>
      </w:r>
      <w:r>
        <w:t xml:space="preserve"> en el teatro español del siglo XVII. Algunas notas sobre su producción escénica y representación." In </w:t>
      </w:r>
      <w:r>
        <w:rPr>
          <w:i/>
        </w:rPr>
        <w:t>Cervantes en el espejo del tiempo.</w:t>
      </w:r>
      <w:r>
        <w:t xml:space="preserve"> Ed. Mª Carmen Marín Pina. Zaragoza: Prensas Universitarias de Zaragoza, 2010. 147-72.*</w:t>
      </w:r>
    </w:p>
    <w:p w:rsidR="0034653B" w:rsidRDefault="0034653B" w:rsidP="0034653B">
      <w:r>
        <w:t xml:space="preserve">Infantes, Víctor, and Pedro Rueda Ramírez. "Involuntario peregrino: La primera salida de Don Quijote hacia las Indias y de cómo arribó en ellas por el estío de 1605." In </w:t>
      </w:r>
      <w:r>
        <w:rPr>
          <w:i/>
        </w:rPr>
        <w:t>Cervantes en el espejo del tiempo.</w:t>
      </w:r>
      <w:r>
        <w:t xml:space="preserve"> Ed. Mª Carmen Marín Pina. Zaragoza: Prensas Universitarias de Zaragoza, 2010. 173-208.*</w:t>
      </w:r>
    </w:p>
    <w:p w:rsidR="0034653B" w:rsidRDefault="0034653B" w:rsidP="0034653B">
      <w:r>
        <w:t xml:space="preserve">Laplana Gil, José Enrique. "De Cervantes y Gracián: el ingenioso licenciado Vidriera." In </w:t>
      </w:r>
      <w:r>
        <w:rPr>
          <w:i/>
        </w:rPr>
        <w:t>Cervantes en el espejo del tiempo.</w:t>
      </w:r>
      <w:r>
        <w:t xml:space="preserve"> Ed. Mª Carmen Marín Pina. Zaragoza: Prensas Universitarias de Zaragoza, 2010. 209-30.*</w:t>
      </w:r>
    </w:p>
    <w:p w:rsidR="0034653B" w:rsidRDefault="0034653B" w:rsidP="0034653B">
      <w:r>
        <w:t xml:space="preserve">Lucía Megías, José Manuel. "El </w:t>
      </w:r>
      <w:r>
        <w:rPr>
          <w:i/>
        </w:rPr>
        <w:t>Quijote</w:t>
      </w:r>
      <w:r>
        <w:t xml:space="preserve"> más allá de los libros: Propuesta de datación de la </w:t>
      </w:r>
      <w:r>
        <w:rPr>
          <w:i/>
        </w:rPr>
        <w:t>Suite d'estampes sur l'histoire de don Quichotte,</w:t>
      </w:r>
      <w:r>
        <w:t xml:space="preserve"> a partir de los cartones de Charles A. Coypel." In </w:t>
      </w:r>
      <w:r>
        <w:rPr>
          <w:i/>
        </w:rPr>
        <w:t>Cervantes en el espejo del tiempo.</w:t>
      </w:r>
      <w:r>
        <w:t xml:space="preserve"> Ed. Mª Carmen Marín Pina. Zaragoza: Prensas Universitarias de Zaragoza, 2010. 231-62.*</w:t>
      </w:r>
    </w:p>
    <w:p w:rsidR="0034653B" w:rsidRDefault="0034653B" w:rsidP="0034653B">
      <w:r>
        <w:t xml:space="preserve">Martínez Pereira, Ana. "'De muy buena letra': Formas y prácticas de escritura en el </w:t>
      </w:r>
      <w:r>
        <w:rPr>
          <w:i/>
        </w:rPr>
        <w:t xml:space="preserve">Quijote." </w:t>
      </w:r>
      <w:r>
        <w:t xml:space="preserve">In </w:t>
      </w:r>
      <w:r>
        <w:rPr>
          <w:i/>
        </w:rPr>
        <w:t>Cervantes en el espejo del tiempo.</w:t>
      </w:r>
      <w:r>
        <w:t xml:space="preserve"> Ed. Mª Carmen Marín Pina. Zaragoza: Prensas Universitarias de Zaragoza, 2010. 263-86.*</w:t>
      </w:r>
    </w:p>
    <w:p w:rsidR="0034653B" w:rsidRDefault="0034653B" w:rsidP="0034653B">
      <w:r>
        <w:t xml:space="preserve">Pérez Lasheras, Antonio. "Las 'montañas de Jaca', algunos romances y el </w:t>
      </w:r>
      <w:r>
        <w:rPr>
          <w:i/>
        </w:rPr>
        <w:t xml:space="preserve">Quijote." </w:t>
      </w:r>
      <w:r>
        <w:t xml:space="preserve">In </w:t>
      </w:r>
      <w:r>
        <w:rPr>
          <w:i/>
        </w:rPr>
        <w:t>Cervantes en el espejo del tiempo.</w:t>
      </w:r>
      <w:r>
        <w:t xml:space="preserve"> Ed. Mª Carmen </w:t>
      </w:r>
      <w:r>
        <w:lastRenderedPageBreak/>
        <w:t>Marín Pina. Zaragoza: Prensas Universitarias de Zaragoza, 2010. 287-314.*</w:t>
      </w:r>
    </w:p>
    <w:p w:rsidR="0034653B" w:rsidRDefault="0034653B" w:rsidP="0034653B">
      <w:r>
        <w:t xml:space="preserve">Reichenberger, Kurt. "Don Quijote y las pastoras de la fingida Arcadia. Un episodio desaparecido del </w:t>
      </w:r>
      <w:r>
        <w:rPr>
          <w:i/>
        </w:rPr>
        <w:t>Quijote</w:t>
      </w:r>
      <w:r>
        <w:t xml:space="preserve"> de 1615." In </w:t>
      </w:r>
      <w:r>
        <w:rPr>
          <w:i/>
        </w:rPr>
        <w:t>Cervantes en el espejo del tiempo.</w:t>
      </w:r>
      <w:r>
        <w:t xml:space="preserve"> Ed. Mª Carmen Marín Pina. Zaragoza: Prensas Universitarias de Zaragoza, 2010. 315-28.</w:t>
      </w:r>
    </w:p>
    <w:p w:rsidR="0034653B" w:rsidRDefault="0034653B" w:rsidP="0034653B">
      <w:r>
        <w:t xml:space="preserve">Resina Rodrigues, Maria Idalina. "'Quixotescas' indagaçôes. Quixote/Sebastiâo, Sancho/Zé Povinho." In </w:t>
      </w:r>
      <w:r>
        <w:rPr>
          <w:i/>
        </w:rPr>
        <w:t>Cervantes en el espejo del tiempo.</w:t>
      </w:r>
      <w:r>
        <w:t xml:space="preserve"> Ed. Mª Carmen Marín Pina. Zaragoza: Prensas Universitarias de Zaragoza, 2010. 329-48.*</w:t>
      </w:r>
    </w:p>
    <w:p w:rsidR="0034653B" w:rsidRDefault="0034653B" w:rsidP="0034653B">
      <w:r>
        <w:t xml:space="preserve">Rodríguez Rodríguez, Ana María. "La representación de la violencia en </w:t>
      </w:r>
      <w:r>
        <w:rPr>
          <w:i/>
        </w:rPr>
        <w:t>El trato de Argel</w:t>
      </w:r>
      <w:r>
        <w:t xml:space="preserve"> y </w:t>
      </w:r>
      <w:r>
        <w:rPr>
          <w:i/>
        </w:rPr>
        <w:t xml:space="preserve">Los baños de Argel." </w:t>
      </w:r>
      <w:r>
        <w:t xml:space="preserve">In </w:t>
      </w:r>
      <w:r>
        <w:rPr>
          <w:i/>
        </w:rPr>
        <w:t>Cervantes en el espejo del tiempo.</w:t>
      </w:r>
      <w:r>
        <w:t xml:space="preserve"> Ed. Mª Carmen Marín Pina. Zaragoza: Prensas Universitarias de Zaragoza, 2010. 349-66.*</w:t>
      </w:r>
    </w:p>
    <w:p w:rsidR="0034653B" w:rsidRDefault="0034653B" w:rsidP="0034653B">
      <w:r>
        <w:t xml:space="preserve">Rubio Jiménez, Jesús. "El tercer centenario del </w:t>
      </w:r>
      <w:r>
        <w:rPr>
          <w:i/>
        </w:rPr>
        <w:t>Quijote</w:t>
      </w:r>
      <w:r>
        <w:t xml:space="preserve"> en Aragón: entre el regionalismo y la melancolía nacionalista." In </w:t>
      </w:r>
      <w:r>
        <w:rPr>
          <w:i/>
        </w:rPr>
        <w:t>Cervantes en el espejo del tiempo.</w:t>
      </w:r>
      <w:r>
        <w:t xml:space="preserve"> Ed. Mª Carmen Marín Pina. Zaragoza: Prensas Universitarias de Zaragoza, 2010. 367-92.*</w:t>
      </w:r>
    </w:p>
    <w:p w:rsidR="0034653B" w:rsidRDefault="0034653B" w:rsidP="0034653B">
      <w:r>
        <w:t xml:space="preserve">Ruiz Pérez, Pedro. "El 'Canto de Calíope': Entre la Arcadia, el Parnaso y la república literaria." In </w:t>
      </w:r>
      <w:r>
        <w:rPr>
          <w:i/>
        </w:rPr>
        <w:t>Cervantes en el espejo del tiempo.</w:t>
      </w:r>
      <w:r>
        <w:t xml:space="preserve"> Ed. Mª Carmen Marín Pina. Zaragoza: Prensas Universitarias de Zaragoza, 2010. 393-430.*</w:t>
      </w:r>
    </w:p>
    <w:p w:rsidR="0034653B" w:rsidRDefault="0034653B" w:rsidP="0034653B">
      <w:r>
        <w:t xml:space="preserve">Santos, Zulmira. "Rodriges Lobo leitor de Cervantes?" In </w:t>
      </w:r>
      <w:r>
        <w:rPr>
          <w:i/>
        </w:rPr>
        <w:t>Cervantes en el espejo del tiempo.</w:t>
      </w:r>
      <w:r>
        <w:t xml:space="preserve"> Ed. Mª Carmen Marín Pina. Zaragoza: Prensas Universitarias de Zaragoza, 2010. 431-40.*</w:t>
      </w:r>
    </w:p>
    <w:p w:rsidR="0034653B" w:rsidRDefault="0034653B" w:rsidP="0034653B">
      <w:r>
        <w:t>Serés, Guillermo. "'La historia, la poesía y la pintura simbolizan entre sí' (</w:t>
      </w:r>
      <w:r>
        <w:rPr>
          <w:i/>
        </w:rPr>
        <w:t>Persiles,</w:t>
      </w:r>
      <w:r>
        <w:t xml:space="preserve"> III,14)." Principios del comparatismo cervantino." In </w:t>
      </w:r>
      <w:r>
        <w:rPr>
          <w:i/>
        </w:rPr>
        <w:t>Cervantes en el espejo del tiempo.</w:t>
      </w:r>
      <w:r>
        <w:t xml:space="preserve"> Ed. Mª Carmen Marín Pina. Zaragoza: Prensas Universitarias de Zaragoza, 2010. 441-64.*</w:t>
      </w:r>
    </w:p>
    <w:p w:rsidR="0034653B" w:rsidRPr="00A6135C" w:rsidRDefault="0034653B">
      <w:pPr>
        <w:rPr>
          <w:b/>
        </w:rPr>
      </w:pPr>
    </w:p>
    <w:p w:rsidR="0034653B" w:rsidRDefault="0034653B" w:rsidP="0034653B"/>
    <w:p w:rsidR="0034653B" w:rsidRDefault="0034653B"/>
    <w:sectPr w:rsidR="0034653B" w:rsidSect="001230BC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97DB6"/>
    <w:rsid w:val="001230BC"/>
    <w:rsid w:val="00204367"/>
    <w:rsid w:val="0034653B"/>
    <w:rsid w:val="003C72F6"/>
    <w:rsid w:val="00B4793F"/>
    <w:rsid w:val="00EB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march.es/videos/?p0=11005&amp;l=1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858</Words>
  <Characters>4891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5738</CharactersWithSpaces>
  <SharedDoc>false</SharedDoc>
  <HLinks>
    <vt:vector size="12" baseType="variant">
      <vt:variant>
        <vt:i4>983050</vt:i4>
      </vt:variant>
      <vt:variant>
        <vt:i4>3</vt:i4>
      </vt:variant>
      <vt:variant>
        <vt:i4>0</vt:i4>
      </vt:variant>
      <vt:variant>
        <vt:i4>5</vt:i4>
      </vt:variant>
      <vt:variant>
        <vt:lpwstr>http://www.march.es/videos/?p0=11005&amp;l=1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2</cp:revision>
  <dcterms:created xsi:type="dcterms:W3CDTF">2017-12-18T04:25:00Z</dcterms:created>
  <dcterms:modified xsi:type="dcterms:W3CDTF">2017-12-18T04:25:00Z</dcterms:modified>
</cp:coreProperties>
</file>