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21" w:rsidRPr="00213AF0" w:rsidRDefault="00932721" w:rsidP="0093272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32721" w:rsidRPr="00F523F6" w:rsidRDefault="00932721" w:rsidP="0093272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932721" w:rsidRPr="00F523F6" w:rsidRDefault="00564A45" w:rsidP="00932721">
      <w:pPr>
        <w:jc w:val="center"/>
        <w:rPr>
          <w:sz w:val="24"/>
        </w:rPr>
      </w:pPr>
      <w:hyperlink r:id="rId4" w:history="1">
        <w:r w:rsidR="00932721" w:rsidRPr="00F523F6">
          <w:rPr>
            <w:rStyle w:val="Hipervnculo"/>
            <w:sz w:val="24"/>
          </w:rPr>
          <w:t>http://bit.ly/abibliog</w:t>
        </w:r>
      </w:hyperlink>
      <w:r w:rsidR="00932721" w:rsidRPr="00F523F6">
        <w:rPr>
          <w:sz w:val="24"/>
        </w:rPr>
        <w:t xml:space="preserve"> </w:t>
      </w:r>
    </w:p>
    <w:p w:rsidR="00932721" w:rsidRPr="00F523F6" w:rsidRDefault="00932721" w:rsidP="0093272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932721" w:rsidRPr="00EC7CDE" w:rsidRDefault="00932721" w:rsidP="009327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7CDE">
        <w:rPr>
          <w:sz w:val="24"/>
          <w:lang w:val="en-US"/>
        </w:rPr>
        <w:t>(University of Zaragoza, Spain)</w:t>
      </w:r>
    </w:p>
    <w:p w:rsidR="00932721" w:rsidRPr="00EC7CDE" w:rsidRDefault="00932721" w:rsidP="00932721">
      <w:pPr>
        <w:jc w:val="center"/>
        <w:rPr>
          <w:sz w:val="24"/>
          <w:lang w:val="en-US"/>
        </w:rPr>
      </w:pPr>
    </w:p>
    <w:bookmarkEnd w:id="0"/>
    <w:bookmarkEnd w:id="1"/>
    <w:p w:rsidR="00547926" w:rsidRPr="00932721" w:rsidRDefault="00547926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:rsidR="00547926" w:rsidRPr="00932721" w:rsidRDefault="00547926">
      <w:pPr>
        <w:rPr>
          <w:b/>
          <w:smallCaps/>
          <w:sz w:val="36"/>
          <w:lang w:val="en-US"/>
        </w:rPr>
      </w:pPr>
      <w:r w:rsidRPr="00932721">
        <w:rPr>
          <w:b/>
          <w:smallCaps/>
          <w:sz w:val="36"/>
          <w:lang w:val="en-US"/>
        </w:rPr>
        <w:t>Martha C. Nussbaum</w:t>
      </w:r>
      <w:r w:rsidRPr="00932721">
        <w:rPr>
          <w:b/>
          <w:smallCaps/>
          <w:sz w:val="36"/>
          <w:lang w:val="en-US"/>
        </w:rPr>
        <w:tab/>
      </w:r>
      <w:r w:rsidRPr="00932721">
        <w:rPr>
          <w:b/>
          <w:smallCaps/>
          <w:sz w:val="36"/>
          <w:lang w:val="en-US"/>
        </w:rPr>
        <w:tab/>
      </w:r>
      <w:r w:rsidRPr="00932721">
        <w:rPr>
          <w:lang w:val="en-US"/>
        </w:rPr>
        <w:t>(1947-)</w:t>
      </w:r>
    </w:p>
    <w:p w:rsidR="00547926" w:rsidRPr="00932721" w:rsidRDefault="00547926">
      <w:pPr>
        <w:rPr>
          <w:b/>
          <w:lang w:val="en-US"/>
        </w:rPr>
      </w:pPr>
    </w:p>
    <w:p w:rsidR="00547926" w:rsidRPr="00932721" w:rsidRDefault="00547926" w:rsidP="00547926">
      <w:pPr>
        <w:rPr>
          <w:lang w:val="en-US"/>
        </w:rPr>
      </w:pPr>
      <w:r w:rsidRPr="00932721">
        <w:rPr>
          <w:sz w:val="24"/>
          <w:lang w:val="en-US"/>
        </w:rPr>
        <w:tab/>
        <w:t>(Martha Craven Nussbaum, US humanist critic, theorist of ethics, formerly Brown U; premio Príncipe de Asturias de ciencias sociales 2012)</w:t>
      </w:r>
    </w:p>
    <w:p w:rsidR="00547926" w:rsidRPr="00932721" w:rsidRDefault="00547926">
      <w:pPr>
        <w:rPr>
          <w:lang w:val="en-US"/>
        </w:rPr>
      </w:pPr>
    </w:p>
    <w:p w:rsidR="00547926" w:rsidRPr="00932721" w:rsidRDefault="00547926">
      <w:pPr>
        <w:rPr>
          <w:lang w:val="en-US"/>
        </w:rPr>
      </w:pPr>
    </w:p>
    <w:p w:rsidR="00547926" w:rsidRPr="00932721" w:rsidRDefault="00547926">
      <w:pPr>
        <w:rPr>
          <w:b/>
          <w:lang w:val="en-US"/>
        </w:rPr>
      </w:pPr>
      <w:r w:rsidRPr="00932721">
        <w:rPr>
          <w:b/>
          <w:lang w:val="en-US"/>
        </w:rPr>
        <w:t>Works</w:t>
      </w:r>
    </w:p>
    <w:p w:rsidR="00547926" w:rsidRPr="00932721" w:rsidRDefault="00547926">
      <w:pPr>
        <w:rPr>
          <w:lang w:val="en-US"/>
        </w:rPr>
      </w:pP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Nussbaum, Martha C. "Reply to Gardiner, Wollheim, and Putnam." </w:t>
      </w:r>
      <w:r w:rsidRPr="00932721">
        <w:rPr>
          <w:i/>
          <w:lang w:val="en-US"/>
        </w:rPr>
        <w:t>New Literary History</w:t>
      </w:r>
      <w:r w:rsidRPr="00932721">
        <w:rPr>
          <w:lang w:val="en-US"/>
        </w:rPr>
        <w:t xml:space="preserve"> 14 (1983): 201-8.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"Flawed Crystals: James's </w:t>
      </w:r>
      <w:r w:rsidRPr="00932721">
        <w:rPr>
          <w:i/>
          <w:lang w:val="en-US"/>
        </w:rPr>
        <w:t>The Golden Bowl</w:t>
      </w:r>
      <w:r w:rsidRPr="00932721">
        <w:rPr>
          <w:lang w:val="en-US"/>
        </w:rPr>
        <w:t xml:space="preserve"> and Literature as Moral Philosophy." </w:t>
      </w:r>
      <w:r w:rsidRPr="00932721">
        <w:rPr>
          <w:i/>
          <w:lang w:val="en-US"/>
        </w:rPr>
        <w:t>New Literary History</w:t>
      </w:r>
      <w:r w:rsidRPr="00932721">
        <w:rPr>
          <w:lang w:val="en-US"/>
        </w:rPr>
        <w:t xml:space="preserve"> 15 (1983): 24-50.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"Plato on Commensurability and Desire." </w:t>
      </w:r>
      <w:r w:rsidRPr="00932721">
        <w:rPr>
          <w:i/>
          <w:lang w:val="en-US"/>
        </w:rPr>
        <w:t>Proceedings of the Aristotelian Society, Supplementary Volume</w:t>
      </w:r>
      <w:r w:rsidRPr="00932721">
        <w:rPr>
          <w:lang w:val="en-US"/>
        </w:rPr>
        <w:t xml:space="preserve"> 58 (1984): 55-80.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"'Finely Aware and Richly Responsible': Moral Attention and the Moral Task of Literature." </w:t>
      </w:r>
      <w:r w:rsidRPr="00932721">
        <w:rPr>
          <w:i/>
          <w:lang w:val="en-US"/>
        </w:rPr>
        <w:t>Journal of Philosophy</w:t>
      </w:r>
      <w:r w:rsidRPr="00932721">
        <w:rPr>
          <w:lang w:val="en-US"/>
        </w:rPr>
        <w:t xml:space="preserve"> 82 (1985): 516-29. Expanded version in </w:t>
      </w:r>
      <w:r w:rsidRPr="00932721">
        <w:rPr>
          <w:i/>
          <w:lang w:val="en-US"/>
        </w:rPr>
        <w:t xml:space="preserve">Literature and the Question of Philosophy. </w:t>
      </w:r>
      <w:r w:rsidRPr="00932721">
        <w:rPr>
          <w:lang w:val="en-US"/>
        </w:rPr>
        <w:t>Ed. Anthony J. Cascardi. Baltimore: Johns Hopkins UP, 1987. 167-91.*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"The Discernment of Perception: An Aristotelian Conception of Private and Public Rationality." </w:t>
      </w:r>
      <w:r w:rsidRPr="00932721">
        <w:rPr>
          <w:i/>
          <w:lang w:val="en-US"/>
        </w:rPr>
        <w:t>Proceedings of the Boston Area Colloquium in Ancient Philosophy</w:t>
      </w:r>
      <w:r w:rsidRPr="00932721">
        <w:rPr>
          <w:lang w:val="en-US"/>
        </w:rPr>
        <w:t xml:space="preserve"> 1 (1985): 151-201.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 xml:space="preserve">The Fragility of Goodness: Luck and Ethics in Greek Tragedy. </w:t>
      </w:r>
      <w:r w:rsidRPr="00932721">
        <w:rPr>
          <w:lang w:val="en-US"/>
        </w:rPr>
        <w:t xml:space="preserve">Cambridge, 1986. 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"Therapeutic Arguments: Epicurus and Aristotle." In </w:t>
      </w:r>
      <w:r w:rsidRPr="00932721">
        <w:rPr>
          <w:i/>
          <w:lang w:val="en-US"/>
        </w:rPr>
        <w:t>The Norms of Nature.</w:t>
      </w:r>
      <w:r w:rsidRPr="00932721">
        <w:rPr>
          <w:lang w:val="en-US"/>
        </w:rPr>
        <w:t xml:space="preserve"> Ed. M. Schofield and G. Striker. Cambridge, 1986. 31-74.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 xml:space="preserve">The Therapy of Desire: Theory and Practice in Hellenistic Ethics.  </w:t>
      </w:r>
      <w:r w:rsidRPr="00932721">
        <w:rPr>
          <w:lang w:val="en-US"/>
        </w:rPr>
        <w:t xml:space="preserve">The Martin Classical Lectures. 1989. 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"Perceptive Equilibrium: Literary Theory and Ethical Theory." In </w:t>
      </w:r>
      <w:r w:rsidRPr="00932721">
        <w:rPr>
          <w:i/>
          <w:lang w:val="en-US"/>
        </w:rPr>
        <w:t>The Future of Literary Theory.</w:t>
      </w:r>
      <w:r w:rsidRPr="00932721">
        <w:rPr>
          <w:lang w:val="en-US"/>
        </w:rPr>
        <w:t xml:space="preserve"> Ed. Ralph Cohen. New York: Routledge, 1989. 58-85.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>Love's Knowledge: Essays on Philosophy and Literature.</w:t>
      </w:r>
      <w:r w:rsidRPr="00932721">
        <w:rPr>
          <w:lang w:val="en-US"/>
        </w:rPr>
        <w:t xml:space="preserve"> New York: Oxford UP, 1990. 1991. 1992.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>Poetic Justice: The Literary Imagination and Public Life.</w:t>
      </w:r>
      <w:r w:rsidRPr="00932721">
        <w:rPr>
          <w:lang w:val="en-US"/>
        </w:rPr>
        <w:t xml:space="preserve"> Boston: Beacon, 1995.</w:t>
      </w:r>
    </w:p>
    <w:p w:rsidR="009534CB" w:rsidRPr="009534CB" w:rsidRDefault="009534CB">
      <w:r w:rsidRPr="00932721">
        <w:rPr>
          <w:lang w:val="en-US"/>
        </w:rPr>
        <w:lastRenderedPageBreak/>
        <w:t xml:space="preserve">_____. </w:t>
      </w:r>
      <w:r w:rsidRPr="00932721">
        <w:rPr>
          <w:i/>
          <w:lang w:val="en-US"/>
        </w:rPr>
        <w:t>Cultivating Humanity: A Classical Defense of Reform in Liberal Education.</w:t>
      </w:r>
      <w:r w:rsidRPr="00932721">
        <w:rPr>
          <w:lang w:val="en-US"/>
        </w:rPr>
        <w:t xml:space="preserve"> </w:t>
      </w:r>
      <w:r>
        <w:t>Cambridge (MA), 1997.</w:t>
      </w:r>
    </w:p>
    <w:p w:rsidR="00547926" w:rsidRDefault="00547926" w:rsidP="00547926">
      <w:pPr>
        <w:ind w:left="709" w:hanging="709"/>
      </w:pPr>
      <w:r>
        <w:t xml:space="preserve">_____. </w:t>
      </w:r>
      <w:r w:rsidRPr="00E936C5">
        <w:rPr>
          <w:i/>
        </w:rPr>
        <w:t>El cultivo de la humanidad: Una defensa clásica de la reforma en la educación liberal.</w:t>
      </w:r>
      <w:r>
        <w:t xml:space="preserve"> Barcelona: Editorial Andrés Bello de España, 2001.</w:t>
      </w:r>
    </w:p>
    <w:p w:rsidR="009534CB" w:rsidRPr="002E6A73" w:rsidRDefault="009534CB" w:rsidP="009534CB">
      <w:pPr>
        <w:rPr>
          <w:lang w:val="es-ES"/>
        </w:rPr>
      </w:pPr>
      <w:r>
        <w:t xml:space="preserve">_____. </w:t>
      </w:r>
      <w:r>
        <w:rPr>
          <w:i/>
        </w:rPr>
        <w:t>El cultivo de la humanidad: Una defensa clásica de la reforma en la educación liberal.</w:t>
      </w:r>
      <w:r>
        <w:t xml:space="preserve"> </w:t>
      </w:r>
      <w:r w:rsidRPr="002E6A73">
        <w:rPr>
          <w:lang w:val="es-ES"/>
        </w:rPr>
        <w:t>Barcelona: Paidós, 2005.</w:t>
      </w:r>
    </w:p>
    <w:p w:rsidR="002E6A73" w:rsidRPr="002E6A73" w:rsidRDefault="002E6A73" w:rsidP="002E6A73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"Capacidades humanas y justicia social." In </w:t>
      </w:r>
      <w:r w:rsidRPr="00D53011">
        <w:rPr>
          <w:i/>
          <w:szCs w:val="28"/>
        </w:rPr>
        <w:t>Necesitar, desear, vivir.</w:t>
      </w:r>
      <w:r w:rsidRPr="00D53011">
        <w:rPr>
          <w:szCs w:val="28"/>
        </w:rPr>
        <w:t xml:space="preserve"> </w:t>
      </w:r>
      <w:r w:rsidRPr="002E6A73">
        <w:rPr>
          <w:szCs w:val="28"/>
          <w:lang w:val="en-US"/>
        </w:rPr>
        <w:t>Ed. Jorge Riechmann. Madrid: Los Libros de la Catarata, 1998.</w:t>
      </w:r>
    </w:p>
    <w:p w:rsidR="007F4755" w:rsidRPr="009F16FA" w:rsidRDefault="007F4755" w:rsidP="007F4755">
      <w:pPr>
        <w:rPr>
          <w:lang w:val="en-US"/>
        </w:rPr>
      </w:pPr>
      <w:r w:rsidRPr="009F16FA">
        <w:rPr>
          <w:lang w:val="en-US"/>
        </w:rPr>
        <w:t xml:space="preserve">_____. </w:t>
      </w:r>
      <w:r w:rsidRPr="009F16FA">
        <w:rPr>
          <w:i/>
          <w:lang w:val="en-US"/>
        </w:rPr>
        <w:t>Upheavals of Thought.</w:t>
      </w:r>
      <w:r w:rsidRPr="009F16FA">
        <w:rPr>
          <w:lang w:val="en-US"/>
        </w:rPr>
        <w:t xml:space="preserve"> 2001.</w:t>
      </w:r>
      <w:bookmarkStart w:id="2" w:name="_GoBack"/>
      <w:bookmarkEnd w:id="2"/>
    </w:p>
    <w:p w:rsidR="00547926" w:rsidRPr="002E6A73" w:rsidRDefault="00547926" w:rsidP="00547926">
      <w:pPr>
        <w:rPr>
          <w:rFonts w:eastAsia="Times New Roman"/>
          <w:lang w:val="en-US"/>
        </w:rPr>
      </w:pPr>
      <w:r w:rsidRPr="00932721">
        <w:rPr>
          <w:rFonts w:eastAsia="Times New Roman"/>
          <w:lang w:val="en-US"/>
        </w:rPr>
        <w:t xml:space="preserve">_____. "Beyond Compassion and Humanity: Justice for Nonhuman Animals." In </w:t>
      </w:r>
      <w:r w:rsidRPr="00932721">
        <w:rPr>
          <w:rStyle w:val="nfasis"/>
          <w:rFonts w:eastAsia="Times New Roman"/>
          <w:iCs w:val="0"/>
          <w:lang w:val="en-US"/>
        </w:rPr>
        <w:t>Animal Rights: Current Debates and New Directions.</w:t>
      </w:r>
      <w:r w:rsidRPr="00932721">
        <w:rPr>
          <w:rFonts w:eastAsia="Times New Roman"/>
          <w:lang w:val="en-US"/>
        </w:rPr>
        <w:t xml:space="preserve"> Ed. Nussbaum and Sunstein. </w:t>
      </w:r>
      <w:r w:rsidRPr="002E6A73">
        <w:rPr>
          <w:rFonts w:eastAsia="Times New Roman"/>
          <w:lang w:val="en-US"/>
        </w:rPr>
        <w:t>Oxford: Oxford UP, 2004.</w:t>
      </w:r>
    </w:p>
    <w:p w:rsidR="00547926" w:rsidRPr="00932721" w:rsidRDefault="00547926">
      <w:pPr>
        <w:rPr>
          <w:lang w:val="en-US"/>
        </w:rPr>
      </w:pPr>
      <w:r w:rsidRPr="00C33847">
        <w:rPr>
          <w:rStyle w:val="Textoennegrita"/>
          <w:b w:val="0"/>
          <w:bCs w:val="0"/>
        </w:rPr>
        <w:t xml:space="preserve">_____. </w:t>
      </w:r>
      <w:r w:rsidRPr="00C33847">
        <w:rPr>
          <w:rStyle w:val="Textoennegrita"/>
          <w:b w:val="0"/>
          <w:bCs w:val="0"/>
          <w:i/>
        </w:rPr>
        <w:t>Paisajes del pensamiento: La inteligencia de las emociones.</w:t>
      </w:r>
      <w:r w:rsidRPr="00C33847">
        <w:t xml:space="preserve"> </w:t>
      </w:r>
      <w:r w:rsidRPr="00932721">
        <w:rPr>
          <w:lang w:val="en-US"/>
        </w:rPr>
        <w:t>Barcelona: Paidós, 2008.</w:t>
      </w:r>
    </w:p>
    <w:p w:rsidR="003428CB" w:rsidRPr="00932721" w:rsidRDefault="003428CB" w:rsidP="003428CB">
      <w:pPr>
        <w:rPr>
          <w:lang w:val="en-US"/>
        </w:rPr>
      </w:pPr>
      <w:r w:rsidRPr="00932721">
        <w:rPr>
          <w:lang w:val="en-US"/>
        </w:rPr>
        <w:t xml:space="preserve">_____. "Same-Sex Marriage and Constitutional Law." Lecture at the U of Chicago,  22 Oct. 2009. </w:t>
      </w:r>
      <w:r w:rsidRPr="00932721">
        <w:rPr>
          <w:i/>
          <w:lang w:val="en-US"/>
        </w:rPr>
        <w:t>YouTube (University of Chicago Law School)</w:t>
      </w:r>
      <w:r w:rsidRPr="00932721">
        <w:rPr>
          <w:lang w:val="en-US"/>
        </w:rPr>
        <w:t xml:space="preserve"> 28 June 2013.*</w:t>
      </w:r>
    </w:p>
    <w:p w:rsidR="003428CB" w:rsidRPr="00932721" w:rsidRDefault="003428CB" w:rsidP="003428CB">
      <w:pPr>
        <w:rPr>
          <w:lang w:val="en-US"/>
        </w:rPr>
      </w:pPr>
      <w:r w:rsidRPr="00932721">
        <w:rPr>
          <w:lang w:val="en-US"/>
        </w:rPr>
        <w:tab/>
      </w:r>
      <w:hyperlink r:id="rId5" w:history="1">
        <w:r w:rsidRPr="00932721">
          <w:rPr>
            <w:rStyle w:val="Hipervnculo"/>
            <w:lang w:val="en-US"/>
          </w:rPr>
          <w:t>http://youtu.be/a0DU3kXG7hI</w:t>
        </w:r>
      </w:hyperlink>
    </w:p>
    <w:p w:rsidR="003428CB" w:rsidRPr="00932721" w:rsidRDefault="003428CB" w:rsidP="003428CB">
      <w:pPr>
        <w:rPr>
          <w:lang w:val="en-US"/>
        </w:rPr>
      </w:pPr>
      <w:r w:rsidRPr="00932721">
        <w:rPr>
          <w:lang w:val="en-US"/>
        </w:rPr>
        <w:tab/>
        <w:t>2014</w:t>
      </w:r>
    </w:p>
    <w:p w:rsidR="00547926" w:rsidRDefault="00547926" w:rsidP="00547926"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>Not for Profit: Why Democracy Needs the Humanities.</w:t>
      </w:r>
      <w:r w:rsidRPr="00932721">
        <w:rPr>
          <w:lang w:val="en-US"/>
        </w:rPr>
        <w:t xml:space="preserve"> (The Public Square Book Series). </w:t>
      </w:r>
      <w:r>
        <w:t>Princeton and Oxford: Princeton UP, 2010.*</w:t>
      </w:r>
    </w:p>
    <w:p w:rsidR="00547926" w:rsidRPr="00932721" w:rsidRDefault="00547926" w:rsidP="00547926">
      <w:pPr>
        <w:rPr>
          <w:lang w:val="en-US"/>
        </w:rPr>
      </w:pPr>
      <w:r>
        <w:rPr>
          <w:rStyle w:val="style37"/>
        </w:rPr>
        <w:t xml:space="preserve">_____. </w:t>
      </w:r>
      <w:r>
        <w:rPr>
          <w:rStyle w:val="style37"/>
          <w:i/>
        </w:rPr>
        <w:t>Libertad de conciencia: El ataque a la igualdad de respeto.</w:t>
      </w:r>
      <w:r>
        <w:rPr>
          <w:rStyle w:val="style37"/>
        </w:rPr>
        <w:t xml:space="preserve"> </w:t>
      </w:r>
      <w:r w:rsidRPr="00932721">
        <w:rPr>
          <w:rStyle w:val="style37"/>
          <w:lang w:val="en-US"/>
        </w:rPr>
        <w:t>Madrid: Katz, 2011.</w:t>
      </w:r>
    </w:p>
    <w:p w:rsidR="002549A5" w:rsidRPr="00932721" w:rsidRDefault="002549A5" w:rsidP="002549A5">
      <w:pPr>
        <w:rPr>
          <w:lang w:val="en-US"/>
        </w:rPr>
      </w:pPr>
      <w:r w:rsidRPr="00932721">
        <w:rPr>
          <w:lang w:val="en-US"/>
        </w:rPr>
        <w:t xml:space="preserve">_____. "Cultivating Humanities." Video lecture at Cátedra Alfonso Reyes. </w:t>
      </w:r>
      <w:r w:rsidRPr="00932721">
        <w:rPr>
          <w:i/>
          <w:lang w:val="en-US"/>
        </w:rPr>
        <w:t>YouTube (Cátedra Alfonso Reyes)</w:t>
      </w:r>
      <w:r w:rsidRPr="00932721">
        <w:rPr>
          <w:lang w:val="en-US"/>
        </w:rPr>
        <w:t xml:space="preserve"> 31 Oct. 2013.*</w:t>
      </w:r>
    </w:p>
    <w:p w:rsidR="002549A5" w:rsidRPr="00932721" w:rsidRDefault="002549A5" w:rsidP="002549A5">
      <w:pPr>
        <w:rPr>
          <w:lang w:val="en-US"/>
        </w:rPr>
      </w:pPr>
      <w:r w:rsidRPr="00932721">
        <w:rPr>
          <w:lang w:val="en-US"/>
        </w:rPr>
        <w:tab/>
      </w:r>
      <w:hyperlink r:id="rId6" w:history="1">
        <w:r w:rsidRPr="00932721">
          <w:rPr>
            <w:rStyle w:val="Hipervnculo"/>
            <w:lang w:val="en-US"/>
          </w:rPr>
          <w:t>http://youtu.be/jbOotf8e6UA</w:t>
        </w:r>
      </w:hyperlink>
    </w:p>
    <w:p w:rsidR="002549A5" w:rsidRPr="00932721" w:rsidRDefault="002549A5" w:rsidP="002549A5">
      <w:pPr>
        <w:rPr>
          <w:lang w:val="en-US"/>
        </w:rPr>
      </w:pPr>
      <w:r w:rsidRPr="00932721">
        <w:rPr>
          <w:lang w:val="en-US"/>
        </w:rPr>
        <w:tab/>
        <w:t>2014</w:t>
      </w:r>
    </w:p>
    <w:p w:rsidR="007E1802" w:rsidRPr="00932721" w:rsidRDefault="007E1802" w:rsidP="007E1802">
      <w:pPr>
        <w:rPr>
          <w:lang w:val="en-US"/>
        </w:rPr>
      </w:pPr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>Anger and Forgiveness: Resentment, Generosity, Justice.</w:t>
      </w:r>
      <w:r w:rsidRPr="00932721">
        <w:rPr>
          <w:lang w:val="en-US"/>
        </w:rPr>
        <w:t xml:space="preserve"> New York: Oxford UP, 2016.</w:t>
      </w:r>
    </w:p>
    <w:p w:rsidR="007E1802" w:rsidRPr="00932721" w:rsidRDefault="007E1802" w:rsidP="007E1802">
      <w:pPr>
        <w:rPr>
          <w:lang w:val="en-US"/>
        </w:rPr>
      </w:pPr>
      <w:r w:rsidRPr="00932721">
        <w:rPr>
          <w:lang w:val="en-US"/>
        </w:rPr>
        <w:t xml:space="preserve">_____. "Anger and Forgiveness." Audio. Interview by Robert Talisse. </w:t>
      </w:r>
      <w:r w:rsidRPr="00932721">
        <w:rPr>
          <w:i/>
          <w:lang w:val="en-US"/>
        </w:rPr>
        <w:t>New Books Network</w:t>
      </w:r>
      <w:r w:rsidRPr="00932721">
        <w:rPr>
          <w:lang w:val="en-US"/>
        </w:rPr>
        <w:t xml:space="preserve"> 1 Sept. 2016.*</w:t>
      </w:r>
    </w:p>
    <w:p w:rsidR="007E1802" w:rsidRPr="00932721" w:rsidRDefault="007E1802" w:rsidP="007E1802">
      <w:pPr>
        <w:rPr>
          <w:lang w:val="en-US"/>
        </w:rPr>
      </w:pPr>
      <w:r w:rsidRPr="00932721">
        <w:rPr>
          <w:lang w:val="en-US"/>
        </w:rPr>
        <w:tab/>
      </w:r>
      <w:hyperlink r:id="rId7" w:history="1">
        <w:r w:rsidRPr="00932721">
          <w:rPr>
            <w:rStyle w:val="Hipervnculo"/>
            <w:lang w:val="en-US"/>
          </w:rPr>
          <w:t>http://newbooksnetwork.com/martha-nussbaum-anger-and-forgiveness-resentment-generosity-justice-oxford-up-2016/</w:t>
        </w:r>
      </w:hyperlink>
    </w:p>
    <w:p w:rsidR="007E1802" w:rsidRPr="00932721" w:rsidRDefault="007E1802" w:rsidP="007E1802">
      <w:pPr>
        <w:rPr>
          <w:lang w:val="en-US"/>
        </w:rPr>
      </w:pPr>
      <w:r w:rsidRPr="00932721">
        <w:rPr>
          <w:lang w:val="en-US"/>
        </w:rPr>
        <w:tab/>
        <w:t>2016</w:t>
      </w:r>
      <w:r w:rsidRPr="00932721">
        <w:rPr>
          <w:lang w:val="en-US"/>
        </w:rPr>
        <w:tab/>
      </w:r>
    </w:p>
    <w:p w:rsidR="00932721" w:rsidRPr="00932721" w:rsidRDefault="00932721" w:rsidP="007E1802">
      <w:pPr>
        <w:rPr>
          <w:i/>
          <w:lang w:val="en-US"/>
        </w:rPr>
      </w:pPr>
      <w:r w:rsidRPr="00932721">
        <w:rPr>
          <w:lang w:val="en-US"/>
        </w:rPr>
        <w:t xml:space="preserve">_____. </w:t>
      </w:r>
      <w:r w:rsidRPr="00932721">
        <w:rPr>
          <w:i/>
          <w:lang w:val="en-US"/>
        </w:rPr>
        <w:t>La crisis silenciosa.</w:t>
      </w:r>
    </w:p>
    <w:p w:rsidR="00547926" w:rsidRDefault="00547926" w:rsidP="002549A5">
      <w:r w:rsidRPr="00932721">
        <w:rPr>
          <w:lang w:val="en-US"/>
        </w:rPr>
        <w:t xml:space="preserve">_____, ed. </w:t>
      </w:r>
      <w:r w:rsidRPr="00932721">
        <w:rPr>
          <w:i/>
          <w:lang w:val="en-US"/>
        </w:rPr>
        <w:t xml:space="preserve">Language and Logos: Studies in Ancient Greek Philosophy Presented to G. E. L. Owen. </w:t>
      </w:r>
      <w:r>
        <w:t>Cambridge: Cambridge UP, 1982.</w:t>
      </w:r>
    </w:p>
    <w:p w:rsidR="00547926" w:rsidRPr="009D2463" w:rsidRDefault="00547926">
      <w:pPr>
        <w:rPr>
          <w:i/>
        </w:rPr>
      </w:pPr>
    </w:p>
    <w:p w:rsidR="00547926" w:rsidRDefault="00547926"/>
    <w:p w:rsidR="00547926" w:rsidRDefault="00547926"/>
    <w:p w:rsidR="00547926" w:rsidRDefault="00547926"/>
    <w:p w:rsidR="00547926" w:rsidRDefault="00547926"/>
    <w:p w:rsidR="00547926" w:rsidRDefault="00547926"/>
    <w:p w:rsidR="00547926" w:rsidRDefault="00547926">
      <w:pPr>
        <w:rPr>
          <w:b/>
        </w:rPr>
      </w:pPr>
      <w:r>
        <w:rPr>
          <w:b/>
        </w:rPr>
        <w:t>Criticism</w:t>
      </w:r>
    </w:p>
    <w:p w:rsidR="00547926" w:rsidRDefault="00547926">
      <w:pPr>
        <w:rPr>
          <w:b/>
        </w:rPr>
      </w:pPr>
    </w:p>
    <w:p w:rsidR="00EC45AE" w:rsidRDefault="00EC45AE" w:rsidP="00EC45AE">
      <w:pPr>
        <w:ind w:left="709" w:hanging="709"/>
      </w:pPr>
      <w:r>
        <w:t xml:space="preserve">Benedicto Rodríguez, Rubén. "Martha Nussbaum: Las capacidades humanas y la vida buena." </w:t>
      </w:r>
      <w:r>
        <w:rPr>
          <w:i/>
        </w:rPr>
        <w:t>Turia</w:t>
      </w:r>
      <w:r>
        <w:t xml:space="preserve"> (2017).*</w:t>
      </w:r>
    </w:p>
    <w:p w:rsidR="00EC45AE" w:rsidRDefault="00EC45AE" w:rsidP="00EC45AE">
      <w:pPr>
        <w:ind w:left="709" w:hanging="709"/>
      </w:pPr>
      <w:r>
        <w:tab/>
      </w:r>
      <w:hyperlink r:id="rId8" w:history="1">
        <w:r w:rsidRPr="005909F7">
          <w:rPr>
            <w:rStyle w:val="Hipervnculo"/>
          </w:rPr>
          <w:t>http://www.ieturolenses.org/revista_turia/index.php/actualidad_turia/martha-nussbaum-las-capacidades-humanas-y-la-vida-buena</w:t>
        </w:r>
      </w:hyperlink>
    </w:p>
    <w:p w:rsidR="00EC45AE" w:rsidRPr="00932721" w:rsidRDefault="00EC45AE" w:rsidP="00EC45AE">
      <w:pPr>
        <w:ind w:left="709" w:hanging="709"/>
        <w:rPr>
          <w:lang w:val="en-US"/>
        </w:rPr>
      </w:pPr>
      <w:r>
        <w:tab/>
      </w:r>
      <w:r w:rsidRPr="00932721">
        <w:rPr>
          <w:lang w:val="en-US"/>
        </w:rPr>
        <w:t>2017</w:t>
      </w:r>
    </w:p>
    <w:p w:rsidR="00547926" w:rsidRPr="00932721" w:rsidRDefault="00547926">
      <w:pPr>
        <w:rPr>
          <w:lang w:val="en-US"/>
        </w:rPr>
      </w:pPr>
      <w:r w:rsidRPr="00932721">
        <w:rPr>
          <w:lang w:val="en-US"/>
        </w:rPr>
        <w:t xml:space="preserve">Putnam, Hilary.  "Taking Rules Seriously: A Response to Martha Nussbaum." </w:t>
      </w:r>
      <w:r w:rsidRPr="00932721">
        <w:rPr>
          <w:i/>
          <w:lang w:val="en-US"/>
        </w:rPr>
        <w:t>New Literary History</w:t>
      </w:r>
      <w:r w:rsidRPr="00932721">
        <w:rPr>
          <w:lang w:val="en-US"/>
        </w:rPr>
        <w:t xml:space="preserve"> 15 (1983): 193-200.  </w:t>
      </w:r>
    </w:p>
    <w:p w:rsidR="00547926" w:rsidRPr="00932721" w:rsidRDefault="00547926" w:rsidP="00547926">
      <w:pPr>
        <w:rPr>
          <w:lang w:val="en-US"/>
        </w:rPr>
      </w:pPr>
      <w:r w:rsidRPr="00932721">
        <w:rPr>
          <w:lang w:val="en-US"/>
        </w:rPr>
        <w:t xml:space="preserve">Skilleås, Ole Martin. "Philosophy and Literature." </w:t>
      </w:r>
      <w:r w:rsidRPr="00932721">
        <w:rPr>
          <w:i/>
          <w:lang w:val="en-US"/>
        </w:rPr>
        <w:t>Journal of Literary Theory</w:t>
      </w:r>
      <w:r w:rsidRPr="00932721">
        <w:rPr>
          <w:lang w:val="en-US"/>
        </w:rPr>
        <w:t xml:space="preserve"> 1.1 (2007): 45-60.* (Plato, Martha Nussbaum).</w:t>
      </w:r>
    </w:p>
    <w:p w:rsidR="00547926" w:rsidRPr="00932721" w:rsidRDefault="00547926" w:rsidP="00547926">
      <w:pPr>
        <w:rPr>
          <w:lang w:val="en-US"/>
        </w:rPr>
      </w:pPr>
      <w:r w:rsidRPr="00932721">
        <w:rPr>
          <w:lang w:val="en-US"/>
        </w:rPr>
        <w:tab/>
      </w:r>
      <w:hyperlink r:id="rId9" w:history="1">
        <w:r w:rsidRPr="00932721">
          <w:rPr>
            <w:rStyle w:val="Hipervnculo"/>
            <w:lang w:val="en-US"/>
          </w:rPr>
          <w:t>http://www.jltonline.de/index.php/articles/article/view/42/206</w:t>
        </w:r>
      </w:hyperlink>
    </w:p>
    <w:p w:rsidR="00547926" w:rsidRPr="00932721" w:rsidRDefault="00547926" w:rsidP="00547926">
      <w:pPr>
        <w:rPr>
          <w:lang w:val="en-US"/>
        </w:rPr>
      </w:pPr>
      <w:r w:rsidRPr="00932721">
        <w:rPr>
          <w:lang w:val="en-US"/>
        </w:rPr>
        <w:tab/>
        <w:t>2009</w:t>
      </w:r>
    </w:p>
    <w:p w:rsidR="00547926" w:rsidRPr="00932721" w:rsidRDefault="00547926" w:rsidP="00547926">
      <w:pPr>
        <w:rPr>
          <w:rFonts w:eastAsia="Times New Roman"/>
          <w:lang w:val="en-US"/>
        </w:rPr>
      </w:pPr>
      <w:r w:rsidRPr="00932721">
        <w:rPr>
          <w:rFonts w:eastAsia="Times New Roman"/>
          <w:lang w:val="en-US"/>
        </w:rPr>
        <w:t xml:space="preserve">Vasterling, Veronica. "Cognitive Theory and Phenomenology in Arendt's and Nussbaum's Work on Narrative." </w:t>
      </w:r>
      <w:r w:rsidRPr="00932721">
        <w:rPr>
          <w:rFonts w:eastAsia="Times New Roman"/>
          <w:i/>
          <w:lang w:val="en-US"/>
        </w:rPr>
        <w:t>Human Studies: A Journal for Philosophy and the Social Sciences</w:t>
      </w:r>
      <w:r w:rsidRPr="00932721">
        <w:rPr>
          <w:rFonts w:eastAsia="Times New Roman"/>
          <w:lang w:val="en-US"/>
        </w:rPr>
        <w:t xml:space="preserve"> 30.2 (2007): 79-95.</w:t>
      </w:r>
    </w:p>
    <w:p w:rsidR="00547926" w:rsidRPr="00932721" w:rsidRDefault="00547926">
      <w:pPr>
        <w:rPr>
          <w:lang w:val="en-US"/>
        </w:rPr>
      </w:pPr>
    </w:p>
    <w:p w:rsidR="00547926" w:rsidRPr="00932721" w:rsidRDefault="00547926">
      <w:pPr>
        <w:rPr>
          <w:b/>
          <w:lang w:val="en-US"/>
        </w:rPr>
      </w:pPr>
    </w:p>
    <w:p w:rsidR="00547926" w:rsidRPr="00932721" w:rsidRDefault="00547926">
      <w:pPr>
        <w:rPr>
          <w:lang w:val="en-US"/>
        </w:rPr>
      </w:pPr>
    </w:p>
    <w:sectPr w:rsidR="00547926" w:rsidRPr="0093272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565"/>
    <w:rsid w:val="002549A5"/>
    <w:rsid w:val="002E6A73"/>
    <w:rsid w:val="003428CB"/>
    <w:rsid w:val="005115A9"/>
    <w:rsid w:val="00547926"/>
    <w:rsid w:val="00564A45"/>
    <w:rsid w:val="00675565"/>
    <w:rsid w:val="007E1802"/>
    <w:rsid w:val="007F4755"/>
    <w:rsid w:val="008A5C6F"/>
    <w:rsid w:val="00932721"/>
    <w:rsid w:val="009534CB"/>
    <w:rsid w:val="00E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5F15CD"/>
  <w14:defaultImageDpi w14:val="300"/>
  <w15:docId w15:val="{035C1821-868B-7E46-9FF8-5042DC0C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75565"/>
    <w:rPr>
      <w:color w:val="0000FF"/>
      <w:u w:val="single"/>
    </w:rPr>
  </w:style>
  <w:style w:type="character" w:styleId="Textoennegrita">
    <w:name w:val="Strong"/>
    <w:qFormat/>
    <w:rsid w:val="003763CE"/>
    <w:rPr>
      <w:b/>
      <w:bCs/>
    </w:rPr>
  </w:style>
  <w:style w:type="character" w:customStyle="1" w:styleId="style37">
    <w:name w:val="style37"/>
    <w:basedOn w:val="Fuentedeprrafopredeter"/>
    <w:rsid w:val="00DD5196"/>
  </w:style>
  <w:style w:type="character" w:styleId="nfasis">
    <w:name w:val="Emphasis"/>
    <w:qFormat/>
    <w:rsid w:val="00233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urolenses.org/revista_turia/index.php/actualidad_turia/martha-nussbaum-las-capacidades-humanas-y-la-vida-bue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booksnetwork.com/martha-nussbaum-anger-and-forgiveness-resentment-generosity-justice-oxford-up-2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jbOotf8e6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tu.be/a0DU3kXG7h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jltonline.de/index.php/articles/article/view/42/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4877</CharactersWithSpaces>
  <SharedDoc>false</SharedDoc>
  <HLinks>
    <vt:vector size="30" baseType="variant">
      <vt:variant>
        <vt:i4>6488126</vt:i4>
      </vt:variant>
      <vt:variant>
        <vt:i4>12</vt:i4>
      </vt:variant>
      <vt:variant>
        <vt:i4>0</vt:i4>
      </vt:variant>
      <vt:variant>
        <vt:i4>5</vt:i4>
      </vt:variant>
      <vt:variant>
        <vt:lpwstr>http://www.jltonline.de/index.php/articles/article/view/42/206</vt:lpwstr>
      </vt:variant>
      <vt:variant>
        <vt:lpwstr/>
      </vt:variant>
      <vt:variant>
        <vt:i4>2621490</vt:i4>
      </vt:variant>
      <vt:variant>
        <vt:i4>9</vt:i4>
      </vt:variant>
      <vt:variant>
        <vt:i4>0</vt:i4>
      </vt:variant>
      <vt:variant>
        <vt:i4>5</vt:i4>
      </vt:variant>
      <vt:variant>
        <vt:lpwstr>http://newbooksnetwork.com/martha-nussbaum-anger-and-forgiveness-resentment-generosity-justice-oxford-up-2016/</vt:lpwstr>
      </vt:variant>
      <vt:variant>
        <vt:lpwstr/>
      </vt:variant>
      <vt:variant>
        <vt:i4>6553671</vt:i4>
      </vt:variant>
      <vt:variant>
        <vt:i4>6</vt:i4>
      </vt:variant>
      <vt:variant>
        <vt:i4>0</vt:i4>
      </vt:variant>
      <vt:variant>
        <vt:i4>5</vt:i4>
      </vt:variant>
      <vt:variant>
        <vt:lpwstr>http://youtu.be/jbOotf8e6UA</vt:lpwstr>
      </vt:variant>
      <vt:variant>
        <vt:lpwstr/>
      </vt:variant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http://youtu.be/a0DU3kXG7hI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2017-12-27T18:06:00Z</dcterms:created>
  <dcterms:modified xsi:type="dcterms:W3CDTF">2022-03-15T12:51:00Z</dcterms:modified>
</cp:coreProperties>
</file>