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0141" w14:textId="77777777" w:rsidR="001255B6" w:rsidRPr="00213AF0" w:rsidRDefault="001255B6" w:rsidP="001255B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A54DB6E" w14:textId="77777777" w:rsidR="001255B6" w:rsidRPr="001255B6" w:rsidRDefault="001255B6" w:rsidP="001255B6">
      <w:pPr>
        <w:jc w:val="center"/>
        <w:rPr>
          <w:smallCaps/>
          <w:sz w:val="24"/>
          <w:szCs w:val="24"/>
          <w:lang w:val="en-US"/>
        </w:rPr>
      </w:pPr>
      <w:r w:rsidRPr="001255B6">
        <w:rPr>
          <w:smallCaps/>
          <w:sz w:val="24"/>
          <w:szCs w:val="24"/>
          <w:lang w:val="en-US"/>
        </w:rPr>
        <w:t>A Bibliography of Literary Theory, Criticism and Philology</w:t>
      </w:r>
    </w:p>
    <w:p w14:paraId="1472C303" w14:textId="77777777" w:rsidR="001255B6" w:rsidRPr="001255B6" w:rsidRDefault="00D83CE6" w:rsidP="001255B6">
      <w:pPr>
        <w:jc w:val="center"/>
        <w:rPr>
          <w:sz w:val="24"/>
          <w:szCs w:val="24"/>
        </w:rPr>
      </w:pPr>
      <w:hyperlink r:id="rId6" w:history="1">
        <w:r w:rsidR="001255B6" w:rsidRPr="001255B6">
          <w:rPr>
            <w:rStyle w:val="Hipervnculo"/>
            <w:sz w:val="24"/>
            <w:szCs w:val="24"/>
          </w:rPr>
          <w:t>http://bit.ly/abibliog</w:t>
        </w:r>
      </w:hyperlink>
      <w:r w:rsidR="001255B6" w:rsidRPr="001255B6">
        <w:rPr>
          <w:sz w:val="24"/>
          <w:szCs w:val="24"/>
        </w:rPr>
        <w:t xml:space="preserve"> </w:t>
      </w:r>
    </w:p>
    <w:p w14:paraId="11AFF879" w14:textId="77777777" w:rsidR="001255B6" w:rsidRPr="001255B6" w:rsidRDefault="001255B6" w:rsidP="001255B6">
      <w:pPr>
        <w:ind w:right="-1"/>
        <w:jc w:val="center"/>
        <w:rPr>
          <w:sz w:val="24"/>
          <w:szCs w:val="24"/>
        </w:rPr>
      </w:pPr>
      <w:r w:rsidRPr="001255B6">
        <w:rPr>
          <w:sz w:val="24"/>
          <w:szCs w:val="24"/>
        </w:rPr>
        <w:t xml:space="preserve">by José Ángel </w:t>
      </w:r>
      <w:r w:rsidRPr="001255B6">
        <w:rPr>
          <w:smallCaps/>
          <w:sz w:val="24"/>
          <w:szCs w:val="24"/>
        </w:rPr>
        <w:t>García Landa</w:t>
      </w:r>
    </w:p>
    <w:p w14:paraId="26DBFE25" w14:textId="77777777" w:rsidR="001255B6" w:rsidRPr="001255B6" w:rsidRDefault="001255B6" w:rsidP="001255B6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1255B6">
        <w:rPr>
          <w:sz w:val="24"/>
          <w:szCs w:val="24"/>
          <w:lang w:val="en-US"/>
        </w:rPr>
        <w:t>(University of Zaragoza, Spain)</w:t>
      </w:r>
    </w:p>
    <w:p w14:paraId="60B19028" w14:textId="77777777" w:rsidR="001255B6" w:rsidRPr="001255B6" w:rsidRDefault="001255B6" w:rsidP="001255B6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16F429A6" w14:textId="77777777" w:rsidR="001255B6" w:rsidRPr="001255B6" w:rsidRDefault="001255B6" w:rsidP="001255B6">
      <w:pPr>
        <w:jc w:val="center"/>
        <w:rPr>
          <w:color w:val="000000"/>
          <w:sz w:val="24"/>
          <w:szCs w:val="24"/>
          <w:lang w:val="en-US"/>
        </w:rPr>
      </w:pPr>
    </w:p>
    <w:p w14:paraId="26FC0764" w14:textId="77777777" w:rsidR="00020854" w:rsidRPr="00D34A26" w:rsidRDefault="00020854">
      <w:pPr>
        <w:pStyle w:val="Ttulo1"/>
        <w:rPr>
          <w:b/>
          <w:i w:val="0"/>
          <w:smallCaps/>
          <w:sz w:val="36"/>
          <w:lang w:val="en-US"/>
        </w:rPr>
      </w:pPr>
      <w:r w:rsidRPr="00D34A26">
        <w:rPr>
          <w:b/>
          <w:i w:val="0"/>
          <w:smallCaps/>
          <w:sz w:val="36"/>
          <w:lang w:val="en-US"/>
        </w:rPr>
        <w:t>French Semiotics and Structuralism</w:t>
      </w:r>
    </w:p>
    <w:p w14:paraId="2DB44FDC" w14:textId="77777777" w:rsidR="00020854" w:rsidRPr="00D34A26" w:rsidRDefault="00020854">
      <w:pPr>
        <w:rPr>
          <w:lang w:val="en-US"/>
        </w:rPr>
      </w:pPr>
    </w:p>
    <w:p w14:paraId="79687E2A" w14:textId="77777777" w:rsidR="00020854" w:rsidRPr="00D34A26" w:rsidRDefault="00020854">
      <w:pPr>
        <w:rPr>
          <w:lang w:val="en-US"/>
        </w:rPr>
      </w:pPr>
    </w:p>
    <w:p w14:paraId="38BD09E5" w14:textId="77777777" w:rsidR="00020854" w:rsidRDefault="00020854">
      <w:r>
        <w:t xml:space="preserve">Alexandrescu, S. </w:t>
      </w:r>
      <w:r>
        <w:rPr>
          <w:i/>
        </w:rPr>
        <w:t>Logique du personnage.</w:t>
      </w:r>
      <w:r>
        <w:t xml:space="preserve"> Paris: Mame, 1974.</w:t>
      </w:r>
    </w:p>
    <w:p w14:paraId="47315AC0" w14:textId="77777777" w:rsidR="002A438B" w:rsidRPr="00D34A26" w:rsidRDefault="002A438B" w:rsidP="002A438B">
      <w:pPr>
        <w:rPr>
          <w:lang w:val="en-US"/>
        </w:rPr>
      </w:pPr>
      <w:r>
        <w:t xml:space="preserve">Alladaye, René. "'Et le sujet du roman? </w:t>
      </w:r>
      <w:r w:rsidRPr="00D34A26">
        <w:rPr>
          <w:lang w:val="en-US"/>
        </w:rPr>
        <w:t xml:space="preserve">Il n'en a pas'. Itinéraires d'effacement, de Lolita à Laura." In </w:t>
      </w:r>
      <w:r w:rsidRPr="00D34A26">
        <w:rPr>
          <w:i/>
          <w:lang w:val="en-US"/>
        </w:rPr>
        <w:t xml:space="preserve">L'effacement selon Nabokov: </w:t>
      </w:r>
      <w:r w:rsidRPr="00D34A26">
        <w:rPr>
          <w:i/>
          <w:smallCaps/>
          <w:lang w:val="en-US"/>
        </w:rPr>
        <w:t>Lolita</w:t>
      </w:r>
      <w:r w:rsidRPr="00D34A26">
        <w:rPr>
          <w:i/>
          <w:lang w:val="en-US"/>
        </w:rPr>
        <w:t xml:space="preserve"> versus </w:t>
      </w:r>
      <w:r w:rsidRPr="00D34A26">
        <w:rPr>
          <w:i/>
          <w:smallCaps/>
          <w:lang w:val="en-US"/>
        </w:rPr>
        <w:t>The Original of Laura.</w:t>
      </w:r>
      <w:r w:rsidRPr="00D34A26">
        <w:rPr>
          <w:i/>
          <w:lang w:val="en-US"/>
        </w:rPr>
        <w:t xml:space="preserve"> </w:t>
      </w:r>
      <w:r w:rsidRPr="00D34A26">
        <w:rPr>
          <w:lang w:val="en-US"/>
        </w:rPr>
        <w:t>Ed. Alexia Gassin and John Pier. Tours: Presses Universitaires François-Rabelais, 2014. 19-38.*</w:t>
      </w:r>
    </w:p>
    <w:p w14:paraId="4B73594E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Alter, Jean. </w:t>
      </w:r>
      <w:r w:rsidRPr="00D34A26">
        <w:rPr>
          <w:i/>
          <w:lang w:val="en-US"/>
        </w:rPr>
        <w:t>La Vision du monde d'Alain Robbe-Grillet.</w:t>
      </w:r>
      <w:r w:rsidRPr="00D34A26">
        <w:rPr>
          <w:lang w:val="en-US"/>
        </w:rPr>
        <w:t xml:space="preserve"> Geneva: Droz, 1966.</w:t>
      </w:r>
    </w:p>
    <w:p w14:paraId="2335F23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"Perspectives et modèles." In </w:t>
      </w:r>
      <w:r w:rsidRPr="00D34A26">
        <w:rPr>
          <w:i/>
          <w:lang w:val="en-US"/>
        </w:rPr>
        <w:t>Nouveau Roman: Hier, Aujourd.hui.</w:t>
      </w:r>
      <w:r w:rsidRPr="00D34A26">
        <w:rPr>
          <w:lang w:val="en-US"/>
        </w:rPr>
        <w:t xml:space="preserve"> Paris: UGE, 1972. 1.</w:t>
      </w:r>
    </w:p>
    <w:p w14:paraId="6799B22B" w14:textId="77777777" w:rsidR="00020854" w:rsidRPr="00D34A26" w:rsidRDefault="00020854">
      <w:pPr>
        <w:ind w:right="58"/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A Socio-Semiotic Theory of Theatre.</w:t>
      </w:r>
      <w:r w:rsidRPr="00D34A26">
        <w:rPr>
          <w:lang w:val="en-US"/>
        </w:rPr>
        <w:t xml:space="preserve"> Philadelphia: U of Pennsylvania P, 1990.</w:t>
      </w:r>
    </w:p>
    <w:p w14:paraId="0E551070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Angenot, Marc. </w:t>
      </w:r>
      <w:r w:rsidRPr="00D34A26">
        <w:rPr>
          <w:i/>
          <w:lang w:val="en-US"/>
        </w:rPr>
        <w:t>Le roman populaire: Recherches en paralittérature.</w:t>
      </w:r>
      <w:r w:rsidRPr="00D34A26">
        <w:rPr>
          <w:lang w:val="en-US"/>
        </w:rPr>
        <w:t xml:space="preserve"> Montréal: Presses de l'Université du Québec, 1975.</w:t>
      </w:r>
    </w:p>
    <w:p w14:paraId="706452FB" w14:textId="77777777" w:rsidR="002D6EC4" w:rsidRPr="00D34A26" w:rsidRDefault="002D6EC4" w:rsidP="002D6EC4">
      <w:pPr>
        <w:rPr>
          <w:lang w:val="en-US"/>
        </w:rPr>
      </w:pPr>
      <w:r w:rsidRPr="00D34A26">
        <w:rPr>
          <w:lang w:val="en-US"/>
        </w:rPr>
        <w:t xml:space="preserve">_____. "A Select Bibliography of the Sociology of Literature." </w:t>
      </w:r>
      <w:r w:rsidRPr="00D34A26">
        <w:rPr>
          <w:i/>
          <w:lang w:val="en-US"/>
        </w:rPr>
        <w:t>Science-Fiction Studies</w:t>
      </w:r>
      <w:r w:rsidRPr="00D34A26">
        <w:rPr>
          <w:lang w:val="en-US"/>
        </w:rPr>
        <w:t xml:space="preserve"> 4.3 (Nov. 1977).*</w:t>
      </w:r>
    </w:p>
    <w:p w14:paraId="53D04D29" w14:textId="77777777" w:rsidR="002D6EC4" w:rsidRPr="00D34A26" w:rsidRDefault="002D6EC4" w:rsidP="002D6EC4">
      <w:pPr>
        <w:rPr>
          <w:lang w:val="en-US"/>
        </w:rPr>
      </w:pPr>
      <w:r w:rsidRPr="00D34A26">
        <w:rPr>
          <w:lang w:val="en-US"/>
        </w:rPr>
        <w:tab/>
      </w:r>
      <w:hyperlink r:id="rId7" w:history="1">
        <w:r w:rsidRPr="00D34A26">
          <w:rPr>
            <w:rStyle w:val="Hipervnculo"/>
            <w:lang w:val="en-US"/>
          </w:rPr>
          <w:t>http://www.depauw.edu/sfs/backissues/13/Angenot13.htm</w:t>
        </w:r>
      </w:hyperlink>
    </w:p>
    <w:p w14:paraId="792CFFF9" w14:textId="77777777" w:rsidR="002D6EC4" w:rsidRPr="00D34A26" w:rsidRDefault="002D6EC4" w:rsidP="002D6EC4">
      <w:pPr>
        <w:rPr>
          <w:lang w:val="en-US"/>
        </w:rPr>
      </w:pPr>
      <w:r w:rsidRPr="00D34A26">
        <w:rPr>
          <w:lang w:val="en-US"/>
        </w:rPr>
        <w:tab/>
        <w:t>2013</w:t>
      </w:r>
    </w:p>
    <w:p w14:paraId="4E64EABE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"Jules Verne: The Last Happy Utopianist." In </w:t>
      </w:r>
      <w:r w:rsidRPr="00D34A26">
        <w:rPr>
          <w:i/>
          <w:lang w:val="en-US"/>
        </w:rPr>
        <w:t>Science Fiction: A Critical Guide.</w:t>
      </w:r>
      <w:r w:rsidRPr="00D34A26">
        <w:rPr>
          <w:lang w:val="en-US"/>
        </w:rPr>
        <w:t xml:space="preserve"> Ed. Patrick Parrinder. London: Longman, 1979. 18-33.</w:t>
      </w:r>
    </w:p>
    <w:p w14:paraId="108E5B7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"The Absent Paradigm: An Introduction to the Semiotics of Science Fiction." </w:t>
      </w:r>
      <w:r w:rsidRPr="00D34A26">
        <w:rPr>
          <w:i/>
          <w:lang w:val="en-US"/>
        </w:rPr>
        <w:t>Science Fiction Studies</w:t>
      </w:r>
      <w:r w:rsidRPr="00D34A26">
        <w:rPr>
          <w:lang w:val="en-US"/>
        </w:rPr>
        <w:t xml:space="preserve"> 6.1 (1979): 9-19.</w:t>
      </w:r>
    </w:p>
    <w:p w14:paraId="4057689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"L'Inconscient politique." Review of Fredric Jameson's </w:t>
      </w:r>
      <w:r w:rsidRPr="00D34A26">
        <w:rPr>
          <w:i/>
          <w:lang w:val="en-US"/>
        </w:rPr>
        <w:t>The Political Unconscious. Littérature</w:t>
      </w:r>
      <w:r w:rsidRPr="00D34A26">
        <w:rPr>
          <w:lang w:val="en-US"/>
        </w:rPr>
        <w:t xml:space="preserve"> 47 (October 1982): 113-119.</w:t>
      </w:r>
    </w:p>
    <w:p w14:paraId="7453BDC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"L''intertextualité': Enquête sur l'émergence et la diffusion d'un champ notionnel." </w:t>
      </w:r>
      <w:r w:rsidRPr="00D34A26">
        <w:rPr>
          <w:i/>
          <w:lang w:val="en-US"/>
        </w:rPr>
        <w:t>Revue des sciences humaines</w:t>
      </w:r>
      <w:r w:rsidRPr="00D34A26">
        <w:rPr>
          <w:lang w:val="en-US"/>
        </w:rPr>
        <w:t xml:space="preserve"> 189 (1983): 121-35.</w:t>
      </w:r>
    </w:p>
    <w:p w14:paraId="4BA41DC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"Intertextualité, interdiscursivité, discours social." </w:t>
      </w:r>
      <w:r w:rsidRPr="00D34A26">
        <w:rPr>
          <w:i/>
          <w:lang w:val="en-US"/>
        </w:rPr>
        <w:t>Texte</w:t>
      </w:r>
      <w:r w:rsidRPr="00D34A26">
        <w:rPr>
          <w:lang w:val="en-US"/>
        </w:rPr>
        <w:t xml:space="preserve"> 189 (1983), 2: 102.</w:t>
      </w:r>
    </w:p>
    <w:p w14:paraId="72168A9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"Bakhtine, sa critique de Saussure et la recherche contemporaine." </w:t>
      </w:r>
      <w:r w:rsidRPr="00D34A26">
        <w:rPr>
          <w:i/>
          <w:lang w:val="en-US"/>
        </w:rPr>
        <w:t xml:space="preserve">Etudes françaises </w:t>
      </w:r>
      <w:r w:rsidRPr="00D34A26">
        <w:rPr>
          <w:lang w:val="en-US"/>
        </w:rPr>
        <w:t>20 (1984): 7-19.</w:t>
      </w:r>
    </w:p>
    <w:p w14:paraId="65CFD15E" w14:textId="77777777" w:rsidR="00020854" w:rsidRPr="00D34A26" w:rsidRDefault="00020854">
      <w:pPr>
        <w:rPr>
          <w:b/>
          <w:lang w:val="en-US"/>
        </w:rPr>
      </w:pPr>
      <w:r>
        <w:t xml:space="preserve">_____. </w:t>
      </w:r>
      <w:r>
        <w:rPr>
          <w:i/>
        </w:rPr>
        <w:t>Ce que l'on dit des Juifs en 1889: Antisémitisme et discours social.</w:t>
      </w:r>
      <w:r>
        <w:t xml:space="preserve"> </w:t>
      </w:r>
      <w:r w:rsidRPr="00D34A26">
        <w:rPr>
          <w:lang w:val="en-US"/>
        </w:rPr>
        <w:t>Presses Universitaires de Vincennes, 1989.</w:t>
      </w:r>
    </w:p>
    <w:p w14:paraId="709FEF91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lastRenderedPageBreak/>
        <w:t xml:space="preserve">Angenot, Marc and Darko Suvin. "Not only but Also: Reflections on Cognition and Ideology in Science Fiction and SF Criticism." </w:t>
      </w:r>
      <w:r w:rsidRPr="00D34A26">
        <w:rPr>
          <w:i/>
          <w:lang w:val="en-US"/>
        </w:rPr>
        <w:t>Science Fiction Studies</w:t>
      </w:r>
      <w:r w:rsidRPr="00D34A26">
        <w:rPr>
          <w:lang w:val="en-US"/>
        </w:rPr>
        <w:t xml:space="preserve"> 6.2 (18) (July 1979).</w:t>
      </w:r>
    </w:p>
    <w:p w14:paraId="42B6878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Anker, V., and Lucien Dällenbach. "La réflexion spéculaire dans la peinture et la littérature récentes." </w:t>
      </w:r>
      <w:r w:rsidRPr="00D34A26">
        <w:rPr>
          <w:i/>
          <w:lang w:val="en-US"/>
        </w:rPr>
        <w:t>Art International</w:t>
      </w:r>
      <w:r w:rsidRPr="00D34A26">
        <w:rPr>
          <w:lang w:val="en-US"/>
        </w:rPr>
        <w:t xml:space="preserve"> 19.2 (1975).</w:t>
      </w:r>
    </w:p>
    <w:p w14:paraId="11D2C30E" w14:textId="77777777" w:rsidR="009127A6" w:rsidRPr="00547192" w:rsidRDefault="009127A6" w:rsidP="009127A6">
      <w:pPr>
        <w:rPr>
          <w:lang w:val="en-US"/>
        </w:rPr>
      </w:pPr>
      <w:r w:rsidRPr="00D34A26">
        <w:rPr>
          <w:lang w:val="en-US"/>
        </w:rPr>
        <w:t xml:space="preserve">Archaimbault, Sylvie. "Grigorij Vinokur et la 'culture de la langue'." </w:t>
      </w:r>
      <w:r w:rsidRPr="00D34A26">
        <w:rPr>
          <w:i/>
          <w:lang w:val="en-US"/>
        </w:rPr>
        <w:t xml:space="preserve">Communications </w:t>
      </w:r>
      <w:r w:rsidRPr="00D34A26">
        <w:rPr>
          <w:lang w:val="en-US"/>
        </w:rPr>
        <w:t xml:space="preserve">103 (2018): </w:t>
      </w:r>
      <w:r w:rsidRPr="00D34A26">
        <w:rPr>
          <w:i/>
          <w:lang w:val="en-US"/>
        </w:rPr>
        <w:t>Le formalisme russe cent ans aprés.</w:t>
      </w:r>
      <w:r w:rsidRPr="00D34A26">
        <w:rPr>
          <w:lang w:val="en-US"/>
        </w:rPr>
        <w:t xml:space="preserve"> Ed. Catherine Depretto, John Pier and Philippe Roussin. Paris: Seuil, 2018. </w:t>
      </w:r>
      <w:r w:rsidRPr="00547192">
        <w:rPr>
          <w:lang w:val="en-US"/>
        </w:rPr>
        <w:t>89-105.*</w:t>
      </w:r>
    </w:p>
    <w:p w14:paraId="4EEA6051" w14:textId="77777777" w:rsidR="00B850AC" w:rsidRPr="00B850AC" w:rsidRDefault="00B850AC" w:rsidP="00B850AC">
      <w:pPr>
        <w:ind w:left="709" w:hanging="709"/>
        <w:rPr>
          <w:szCs w:val="28"/>
          <w:lang w:val="en-US"/>
        </w:rPr>
      </w:pPr>
      <w:r w:rsidRPr="00FA7526">
        <w:rPr>
          <w:szCs w:val="28"/>
          <w:lang w:val="en-US"/>
        </w:rPr>
        <w:t xml:space="preserve">Archibald, Samuel, and Bertrand Gervais. </w:t>
      </w:r>
      <w:r w:rsidRPr="00547192">
        <w:rPr>
          <w:szCs w:val="28"/>
          <w:lang w:val="en-US"/>
        </w:rPr>
        <w:t xml:space="preserve">"Le récit en jeu: Narrativité et interactivité." </w:t>
      </w:r>
      <w:r w:rsidRPr="00B850AC">
        <w:rPr>
          <w:i/>
          <w:szCs w:val="28"/>
          <w:lang w:val="en-US"/>
        </w:rPr>
        <w:t xml:space="preserve">Protée </w:t>
      </w:r>
      <w:r w:rsidRPr="00B850AC">
        <w:rPr>
          <w:szCs w:val="28"/>
          <w:lang w:val="en-US"/>
        </w:rPr>
        <w:t>34.2-3 ("Actualités du récit: Pratiques, théories, modèles" - Autumn-Winter 2006): 27-39.*</w:t>
      </w:r>
    </w:p>
    <w:p w14:paraId="107DD567" w14:textId="77777777" w:rsidR="00B850AC" w:rsidRPr="00B850AC" w:rsidRDefault="00D83CE6" w:rsidP="00B850AC">
      <w:pPr>
        <w:ind w:left="709" w:hanging="1"/>
        <w:rPr>
          <w:rFonts w:cs="Arial"/>
          <w:szCs w:val="28"/>
          <w:lang w:val="en-US"/>
        </w:rPr>
      </w:pPr>
      <w:hyperlink r:id="rId8" w:history="1">
        <w:r w:rsidR="00B850AC" w:rsidRPr="00B850AC">
          <w:rPr>
            <w:rStyle w:val="Hipervnculo"/>
            <w:rFonts w:cs="Arial"/>
            <w:szCs w:val="28"/>
            <w:lang w:val="en-US"/>
          </w:rPr>
          <w:t>https://id.erudit.org/iderudit/014263ar</w:t>
        </w:r>
      </w:hyperlink>
    </w:p>
    <w:p w14:paraId="467078F4" w14:textId="77777777" w:rsidR="00B850AC" w:rsidRPr="00B850AC" w:rsidRDefault="00D83CE6" w:rsidP="00B850AC">
      <w:pPr>
        <w:ind w:left="709" w:hanging="1"/>
        <w:rPr>
          <w:rFonts w:cs="Arial"/>
          <w:szCs w:val="28"/>
          <w:lang w:val="en-US"/>
        </w:rPr>
      </w:pPr>
      <w:hyperlink r:id="rId9" w:history="1">
        <w:r w:rsidR="00B850AC" w:rsidRPr="00B850AC">
          <w:rPr>
            <w:rStyle w:val="Hipervnculo"/>
            <w:rFonts w:cs="Arial"/>
            <w:szCs w:val="28"/>
            <w:lang w:val="en-US"/>
          </w:rPr>
          <w:t>https://doi.org/10.7202/014263ar</w:t>
        </w:r>
      </w:hyperlink>
    </w:p>
    <w:p w14:paraId="63DD0CBE" w14:textId="77777777" w:rsidR="00B850AC" w:rsidRPr="00FA7526" w:rsidRDefault="00B850AC" w:rsidP="00B850AC">
      <w:pPr>
        <w:ind w:left="709" w:hanging="709"/>
        <w:rPr>
          <w:i/>
          <w:szCs w:val="28"/>
          <w:lang w:val="en-US"/>
        </w:rPr>
      </w:pPr>
      <w:r w:rsidRPr="00B850AC">
        <w:rPr>
          <w:szCs w:val="28"/>
          <w:lang w:val="en-US"/>
        </w:rPr>
        <w:tab/>
      </w:r>
      <w:r w:rsidRPr="00FA7526">
        <w:rPr>
          <w:szCs w:val="28"/>
          <w:lang w:val="en-US"/>
        </w:rPr>
        <w:t xml:space="preserve">Online at </w:t>
      </w:r>
      <w:r w:rsidRPr="00FA7526">
        <w:rPr>
          <w:i/>
          <w:szCs w:val="28"/>
          <w:lang w:val="en-US"/>
        </w:rPr>
        <w:t>Semantic Scholar.*</w:t>
      </w:r>
    </w:p>
    <w:p w14:paraId="323EC8A4" w14:textId="77777777" w:rsidR="00B850AC" w:rsidRPr="00FA7526" w:rsidRDefault="00B850AC" w:rsidP="00B850AC">
      <w:pPr>
        <w:ind w:left="709" w:hanging="709"/>
        <w:rPr>
          <w:szCs w:val="28"/>
          <w:lang w:val="en-US"/>
        </w:rPr>
      </w:pPr>
      <w:r w:rsidRPr="00FA7526">
        <w:rPr>
          <w:szCs w:val="28"/>
          <w:lang w:val="en-US"/>
        </w:rPr>
        <w:tab/>
      </w:r>
      <w:hyperlink r:id="rId10" w:history="1">
        <w:r w:rsidRPr="00FA7526">
          <w:rPr>
            <w:rStyle w:val="Hipervnculo"/>
            <w:szCs w:val="28"/>
            <w:lang w:val="en-US"/>
          </w:rPr>
          <w:t>https://pdfs.semanticscholar.org/7601/b4497cc5aa68070e525d766d28cbf818f8f7.pdf</w:t>
        </w:r>
      </w:hyperlink>
    </w:p>
    <w:p w14:paraId="2DA3F978" w14:textId="77777777" w:rsidR="00B850AC" w:rsidRDefault="00B850AC" w:rsidP="00B850AC">
      <w:pPr>
        <w:ind w:left="709" w:hanging="709"/>
        <w:rPr>
          <w:szCs w:val="28"/>
        </w:rPr>
      </w:pPr>
      <w:r w:rsidRPr="00FA7526">
        <w:rPr>
          <w:szCs w:val="28"/>
          <w:lang w:val="en-US"/>
        </w:rPr>
        <w:tab/>
      </w:r>
      <w:r w:rsidRPr="00FA7526">
        <w:rPr>
          <w:szCs w:val="28"/>
        </w:rPr>
        <w:t>2021</w:t>
      </w:r>
    </w:p>
    <w:p w14:paraId="6F796D8D" w14:textId="77777777" w:rsidR="00020854" w:rsidRPr="00D34A26" w:rsidRDefault="00020854">
      <w:pPr>
        <w:rPr>
          <w:lang w:val="en-US"/>
        </w:rPr>
      </w:pPr>
      <w:r>
        <w:t xml:space="preserve">Arrivé, M. </w:t>
      </w:r>
      <w:r>
        <w:rPr>
          <w:i/>
        </w:rPr>
        <w:t>Les Langages de Jarry: Essai de sémiotique littéraire.</w:t>
      </w:r>
      <w:r>
        <w:t xml:space="preserve"> </w:t>
      </w:r>
      <w:r w:rsidRPr="00D34A26">
        <w:rPr>
          <w:lang w:val="en-US"/>
        </w:rPr>
        <w:t>Paris: Klincksieck, 1972.</w:t>
      </w:r>
    </w:p>
    <w:p w14:paraId="206CA69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"Pour une théorie des textes polyisotopiques." </w:t>
      </w:r>
      <w:r w:rsidRPr="00D34A26">
        <w:rPr>
          <w:i/>
          <w:lang w:val="en-US"/>
        </w:rPr>
        <w:t>Langages</w:t>
      </w:r>
      <w:r w:rsidRPr="00D34A26">
        <w:rPr>
          <w:lang w:val="en-US"/>
        </w:rPr>
        <w:t xml:space="preserve"> 31 (1972): 53-63.</w:t>
      </w:r>
    </w:p>
    <w:p w14:paraId="033EFBB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Arrivé, M., J.-C. Chevalier, J.-C., C. Blanche-Benveniste, and J. Peytard. </w:t>
      </w:r>
      <w:r w:rsidRPr="00D34A26">
        <w:rPr>
          <w:i/>
          <w:lang w:val="en-US"/>
        </w:rPr>
        <w:t>Grammaire Larousse du français contemporain.</w:t>
      </w:r>
      <w:r w:rsidRPr="00D34A26">
        <w:rPr>
          <w:lang w:val="en-US"/>
        </w:rPr>
        <w:t xml:space="preserve"> Paris: Larousse, 1984.</w:t>
      </w:r>
    </w:p>
    <w:p w14:paraId="224A882C" w14:textId="77777777" w:rsidR="00020854" w:rsidRDefault="00020854">
      <w:r w:rsidRPr="00D34A26">
        <w:rPr>
          <w:lang w:val="en-US"/>
        </w:rPr>
        <w:t xml:space="preserve">Arrivé, M., and A. J. Greimas, eds. </w:t>
      </w:r>
      <w:r>
        <w:rPr>
          <w:i/>
        </w:rPr>
        <w:t>Essais de sémiotique poétique</w:t>
      </w:r>
      <w:r>
        <w:t xml:space="preserve">.  Paris: Larousse, 1971. </w:t>
      </w:r>
    </w:p>
    <w:p w14:paraId="2056D5C8" w14:textId="77777777" w:rsidR="00020854" w:rsidRDefault="00020854">
      <w:r>
        <w:t xml:space="preserve">_____ (A. J. Greimas), ed. </w:t>
      </w:r>
      <w:r>
        <w:rPr>
          <w:i/>
        </w:rPr>
        <w:t>Ensayos de semiótica poética.</w:t>
      </w:r>
      <w:r>
        <w:t xml:space="preserve">  Barcelona: Planeta, 1976.* </w:t>
      </w:r>
    </w:p>
    <w:p w14:paraId="3E542350" w14:textId="77777777" w:rsidR="00020854" w:rsidRPr="00D34A26" w:rsidRDefault="00020854">
      <w:pPr>
        <w:rPr>
          <w:lang w:val="en-US"/>
        </w:rPr>
      </w:pPr>
      <w:r>
        <w:t xml:space="preserve">Aucouturier, Michel. Introd. to </w:t>
      </w:r>
      <w:r>
        <w:rPr>
          <w:i/>
        </w:rPr>
        <w:t>Esthétique et théorie du roman.</w:t>
      </w:r>
      <w:r>
        <w:t xml:space="preserve"> </w:t>
      </w:r>
      <w:r w:rsidRPr="00D34A26">
        <w:rPr>
          <w:lang w:val="en-US"/>
        </w:rPr>
        <w:t>By M. M. Bakhtin. Trans. Daria Oliver. Paris, 1978.</w:t>
      </w:r>
    </w:p>
    <w:p w14:paraId="3CDB7CBE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"The Theory of the Novel in Russia in the 1930s: Lukács and Bakhtin." In </w:t>
      </w:r>
      <w:r w:rsidRPr="00D34A26">
        <w:rPr>
          <w:i/>
          <w:lang w:val="en-US"/>
        </w:rPr>
        <w:t>The Russian Novel from Pushkin to Pasternak.</w:t>
      </w:r>
      <w:r w:rsidRPr="00D34A26">
        <w:rPr>
          <w:lang w:val="en-US"/>
        </w:rPr>
        <w:t xml:space="preserve"> Ed. John Garrard. New Haven: Yale UP, 1983. 227-40.</w:t>
      </w:r>
    </w:p>
    <w:p w14:paraId="4B4D663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"Tolstoy (1828-1910)." In </w:t>
      </w:r>
      <w:r w:rsidRPr="00D34A26">
        <w:rPr>
          <w:i/>
          <w:lang w:val="en-US"/>
        </w:rPr>
        <w:t>A History of European Literature.</w:t>
      </w:r>
      <w:r w:rsidRPr="00D34A26">
        <w:rPr>
          <w:lang w:val="en-US"/>
        </w:rPr>
        <w:t xml:space="preserve"> Ed. Annick Benoit-Dusausoy and Guy Fontaine. London: Routledge, 2000. 488-91.*</w:t>
      </w:r>
    </w:p>
    <w:p w14:paraId="7356C94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Aumont, Jacques. </w:t>
      </w:r>
      <w:r w:rsidRPr="00D34A26">
        <w:rPr>
          <w:i/>
          <w:lang w:val="en-US"/>
        </w:rPr>
        <w:t>Montage / Eisenstein.</w:t>
      </w:r>
      <w:r w:rsidRPr="00D34A26">
        <w:rPr>
          <w:lang w:val="en-US"/>
        </w:rPr>
        <w:t xml:space="preserve"> Paris: Albatros, 1979.</w:t>
      </w:r>
    </w:p>
    <w:p w14:paraId="6374BAAD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"The Point of View." Trans. Arthur Denner. </w:t>
      </w:r>
      <w:r w:rsidRPr="00D34A26">
        <w:rPr>
          <w:i/>
          <w:lang w:val="en-US"/>
        </w:rPr>
        <w:t xml:space="preserve">Quarterly Review of Film and Video </w:t>
      </w:r>
      <w:r w:rsidRPr="00D34A26">
        <w:rPr>
          <w:lang w:val="en-US"/>
        </w:rPr>
        <w:t>11 (1989): 1-22.</w:t>
      </w:r>
    </w:p>
    <w:p w14:paraId="102A71DE" w14:textId="77777777" w:rsidR="00020854" w:rsidRDefault="00020854">
      <w:r>
        <w:t xml:space="preserve">_____. </w:t>
      </w:r>
      <w:r>
        <w:rPr>
          <w:i/>
        </w:rPr>
        <w:t>Análisis del film.</w:t>
      </w:r>
      <w:r>
        <w:t xml:space="preserve"> Barcelona, Paidós, 1990.</w:t>
      </w:r>
    </w:p>
    <w:p w14:paraId="475EFE28" w14:textId="77777777" w:rsidR="00242650" w:rsidRPr="002C48E6" w:rsidRDefault="00242650" w:rsidP="00242650">
      <w:r>
        <w:rPr>
          <w:rStyle w:val="biblioauthor"/>
        </w:rPr>
        <w:t>_____.</w:t>
      </w:r>
      <w:r w:rsidRPr="002C48E6">
        <w:t xml:space="preserve"> </w:t>
      </w:r>
      <w:r w:rsidRPr="002C48E6">
        <w:rPr>
          <w:rStyle w:val="CitaHTML"/>
        </w:rPr>
        <w:t>La imagen</w:t>
      </w:r>
      <w:r w:rsidRPr="002C48E6">
        <w:t>. Barcelona: Paidós</w:t>
      </w:r>
      <w:r>
        <w:t>, 1992</w:t>
      </w:r>
      <w:r w:rsidRPr="002C48E6">
        <w:t>.</w:t>
      </w:r>
    </w:p>
    <w:p w14:paraId="22491A54" w14:textId="77777777" w:rsidR="00020854" w:rsidRDefault="00020854">
      <w:r>
        <w:lastRenderedPageBreak/>
        <w:t xml:space="preserve">Aumont, Jacques, A. Bergala, M. Marie and M. Vernet, eds. </w:t>
      </w:r>
      <w:r>
        <w:rPr>
          <w:i/>
        </w:rPr>
        <w:t>Esthétique du film.</w:t>
      </w:r>
      <w:r>
        <w:t xml:space="preserve"> Paris: Nathan, 1983.</w:t>
      </w:r>
    </w:p>
    <w:p w14:paraId="6983BB2A" w14:textId="77777777" w:rsidR="00020854" w:rsidRDefault="00020854">
      <w:r>
        <w:t xml:space="preserve">_____, eds. </w:t>
      </w:r>
      <w:r>
        <w:rPr>
          <w:i/>
        </w:rPr>
        <w:t>Estética del cine: Espacio fílmico, montaje, narración, lenguaje.</w:t>
      </w:r>
      <w:r>
        <w:t xml:space="preserve"> Barcelona: Paidós, 1983.</w:t>
      </w:r>
    </w:p>
    <w:p w14:paraId="7DB0325D" w14:textId="77777777" w:rsidR="00242650" w:rsidRPr="002C48E6" w:rsidRDefault="00242650" w:rsidP="00242650">
      <w:r w:rsidRPr="002C48E6">
        <w:rPr>
          <w:rStyle w:val="biblioauthor"/>
        </w:rPr>
        <w:t>Aumont</w:t>
      </w:r>
      <w:r>
        <w:t xml:space="preserve">, J., and M. </w:t>
      </w:r>
      <w:r w:rsidRPr="002C48E6">
        <w:rPr>
          <w:rStyle w:val="biblioauthor"/>
        </w:rPr>
        <w:t>Marie</w:t>
      </w:r>
      <w:r>
        <w:t xml:space="preserve">. </w:t>
      </w:r>
      <w:r w:rsidRPr="002C48E6">
        <w:rPr>
          <w:rStyle w:val="CitaHTML"/>
        </w:rPr>
        <w:t>Análisis del film</w:t>
      </w:r>
      <w:r w:rsidRPr="002C48E6">
        <w:t>. Barcelona: Paidós</w:t>
      </w:r>
      <w:r>
        <w:t>, 1990</w:t>
      </w:r>
      <w:r w:rsidRPr="002C48E6">
        <w:t>.</w:t>
      </w:r>
    </w:p>
    <w:p w14:paraId="6C2AE038" w14:textId="77777777" w:rsidR="00A85CCF" w:rsidRPr="00D34A26" w:rsidRDefault="00A85CCF" w:rsidP="00A85CCF">
      <w:pPr>
        <w:rPr>
          <w:lang w:val="en-US"/>
        </w:rPr>
      </w:pPr>
      <w:r>
        <w:t xml:space="preserve">Avtonomova, Natalia. "Considérations sur la 'branche cadette' du formalisme russe: Mixail Gasparov, Boris Jarxo, Gustav Spet." </w:t>
      </w:r>
      <w:r w:rsidRPr="00D34A26">
        <w:rPr>
          <w:i/>
          <w:lang w:val="en-US"/>
        </w:rPr>
        <w:t xml:space="preserve">Communications </w:t>
      </w:r>
      <w:r w:rsidRPr="00D34A26">
        <w:rPr>
          <w:lang w:val="en-US"/>
        </w:rPr>
        <w:t xml:space="preserve">103 (2018): </w:t>
      </w:r>
      <w:r w:rsidRPr="00D34A26">
        <w:rPr>
          <w:i/>
          <w:lang w:val="en-US"/>
        </w:rPr>
        <w:t>Le formalisme russe cent ans aprés.</w:t>
      </w:r>
      <w:r w:rsidRPr="00D34A26">
        <w:rPr>
          <w:lang w:val="en-US"/>
        </w:rPr>
        <w:t xml:space="preserve"> Ed. Catherine Depretto, John Pier and Philippe Roussin. Paris: Seuil, 2018. 119-30.*</w:t>
      </w:r>
    </w:p>
    <w:p w14:paraId="6B892081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Backes, Jean-Louis. </w:t>
      </w:r>
      <w:r w:rsidRPr="00D34A26">
        <w:rPr>
          <w:i/>
          <w:lang w:val="en-US"/>
        </w:rPr>
        <w:t xml:space="preserve">Musique et littérature: Essai de poétique comparée. </w:t>
      </w:r>
      <w:r w:rsidRPr="00D34A26">
        <w:rPr>
          <w:lang w:val="en-US"/>
        </w:rPr>
        <w:t>Paris, 1994.</w:t>
      </w:r>
    </w:p>
    <w:p w14:paraId="06B0E57C" w14:textId="77777777" w:rsidR="00020854" w:rsidRDefault="00020854">
      <w:r w:rsidRPr="00D34A26">
        <w:rPr>
          <w:lang w:val="en-US"/>
        </w:rPr>
        <w:t xml:space="preserve">Backès-Clément, Catherine, ed. </w:t>
      </w:r>
      <w:r>
        <w:rPr>
          <w:i/>
        </w:rPr>
        <w:t xml:space="preserve">Lévi-Strauss: Presentación y antología de textos. </w:t>
      </w:r>
      <w:r>
        <w:t xml:space="preserve">Ediciones de Bolsillo. </w:t>
      </w:r>
    </w:p>
    <w:p w14:paraId="4B6079D2" w14:textId="77777777" w:rsidR="00020854" w:rsidRDefault="00020854">
      <w:r>
        <w:t xml:space="preserve">Bachellier, Jean-Louis. "Sur nom." </w:t>
      </w:r>
      <w:r>
        <w:rPr>
          <w:i/>
        </w:rPr>
        <w:t xml:space="preserve">Communications </w:t>
      </w:r>
      <w:r>
        <w:t xml:space="preserve">19 (1972). Paris: Seuil. </w:t>
      </w:r>
    </w:p>
    <w:p w14:paraId="4F2E5AD5" w14:textId="77777777" w:rsidR="00004EC2" w:rsidRPr="00D34A26" w:rsidRDefault="00004EC2" w:rsidP="00004EC2">
      <w:pPr>
        <w:rPr>
          <w:lang w:val="en-US"/>
        </w:rPr>
      </w:pPr>
      <w:r>
        <w:t>_____. "</w:t>
      </w:r>
      <w:r w:rsidRPr="002C48E6">
        <w:t xml:space="preserve">La poétique lézardée. </w:t>
      </w:r>
      <w:r w:rsidRPr="00D34A26">
        <w:rPr>
          <w:i/>
          <w:lang w:val="en-US"/>
        </w:rPr>
        <w:t>Figures III</w:t>
      </w:r>
      <w:r w:rsidRPr="00D34A26">
        <w:rPr>
          <w:lang w:val="en-US"/>
        </w:rPr>
        <w:t xml:space="preserve">, de Gérard Genette." </w:t>
      </w:r>
      <w:r w:rsidRPr="00D34A26">
        <w:rPr>
          <w:i/>
          <w:lang w:val="en-US"/>
        </w:rPr>
        <w:t>Littérature</w:t>
      </w:r>
      <w:r w:rsidRPr="00D34A26">
        <w:rPr>
          <w:lang w:val="en-US"/>
        </w:rPr>
        <w:t xml:space="preserve"> 12.4 (Dec. 1973): 107-13.</w:t>
      </w:r>
    </w:p>
    <w:p w14:paraId="405F8CA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Baron, Christine. "Effet métaleptique et statut des discours fictionnels." In </w:t>
      </w:r>
      <w:r w:rsidRPr="00D34A26">
        <w:rPr>
          <w:i/>
          <w:lang w:val="en-US"/>
        </w:rPr>
        <w:t>Métalepses: Entorses au pacte de la représentation.</w:t>
      </w:r>
      <w:r w:rsidRPr="00D34A26">
        <w:rPr>
          <w:lang w:val="en-US"/>
        </w:rPr>
        <w:t xml:space="preserve"> Ed. John Pier and Jean-Marie Schaeffer. Paris: Éditions de l'École des Hautes Études en Sciences Sociales, 2005.  295-310.*</w:t>
      </w:r>
    </w:p>
    <w:p w14:paraId="2CA38C0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Batany, J. "Paradigmes lexicaux et structures littéraires au Moyen Age." </w:t>
      </w:r>
      <w:r w:rsidRPr="00D34A26">
        <w:rPr>
          <w:i/>
          <w:lang w:val="en-US"/>
        </w:rPr>
        <w:t>Revue d'histoire littéraire de la France</w:t>
      </w:r>
      <w:r w:rsidRPr="00D34A26">
        <w:rPr>
          <w:lang w:val="en-US"/>
        </w:rPr>
        <w:t xml:space="preserve"> (Sept.-Dec. 1970). Paris: Armand Colin.</w:t>
      </w:r>
    </w:p>
    <w:p w14:paraId="193FCC93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Baudelle, Yves. "Nomination, autorité narrative et adhésion fictionnelle: Du traitement de l'onomastique dans le roman contemporain (1990-2010)." In </w:t>
      </w:r>
      <w:r w:rsidRPr="00D34A26">
        <w:rPr>
          <w:i/>
          <w:lang w:val="en-US"/>
        </w:rPr>
        <w:t>La transmission narrative: Modalités du pacte romanesque contemporain.</w:t>
      </w:r>
      <w:r w:rsidRPr="00D34A26">
        <w:rPr>
          <w:lang w:val="en-US"/>
        </w:rPr>
        <w:t xml:space="preserve"> Ed. Frances Fortier and Andrée Mercier. Canada: Nota Bene, 2011. 25-48.*</w:t>
      </w:r>
    </w:p>
    <w:p w14:paraId="3F97E9AF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Beaujour, Michel. </w:t>
      </w:r>
      <w:r w:rsidRPr="00D34A26">
        <w:rPr>
          <w:i/>
          <w:lang w:val="en-US"/>
        </w:rPr>
        <w:t>Miroirs d'encre.</w:t>
      </w:r>
      <w:r w:rsidRPr="00D34A26">
        <w:rPr>
          <w:lang w:val="en-US"/>
        </w:rPr>
        <w:t xml:space="preserve"> Paris: Seuil, 1980. </w:t>
      </w:r>
    </w:p>
    <w:p w14:paraId="41ECC6F3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Bellemin-Noël, Jean. </w:t>
      </w:r>
      <w:r>
        <w:t xml:space="preserve">"Notes sur le fantastique (Textes de Théophile Gautier)." </w:t>
      </w:r>
      <w:r w:rsidRPr="00D34A26">
        <w:rPr>
          <w:i/>
          <w:lang w:val="en-US"/>
        </w:rPr>
        <w:t>Littérature</w:t>
      </w:r>
      <w:r w:rsidRPr="00D34A26">
        <w:rPr>
          <w:lang w:val="en-US"/>
        </w:rPr>
        <w:t xml:space="preserve"> 8 (1972).</w:t>
      </w:r>
    </w:p>
    <w:p w14:paraId="33993317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Le Texte et l'Avant-Texte.</w:t>
      </w:r>
      <w:r w:rsidRPr="00D34A26">
        <w:rPr>
          <w:lang w:val="en-US"/>
        </w:rPr>
        <w:t xml:space="preserve"> Paris: Larousse, 1972.</w:t>
      </w:r>
    </w:p>
    <w:p w14:paraId="1749D8E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Bellour, Raymond. "Segmenting/Analyzing." In </w:t>
      </w:r>
      <w:r w:rsidRPr="00D34A26">
        <w:rPr>
          <w:i/>
          <w:lang w:val="en-US"/>
        </w:rPr>
        <w:t>Narrative, Apparatus, Ideology: A Film Theory Reader.</w:t>
      </w:r>
      <w:r w:rsidRPr="00D34A26">
        <w:rPr>
          <w:lang w:val="en-US"/>
        </w:rPr>
        <w:t xml:space="preserve"> Ed. Philip Rosen. New York: Columbia UP, 1986.</w:t>
      </w:r>
    </w:p>
    <w:p w14:paraId="07126D03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"The Obvious and the Code." In </w:t>
      </w:r>
      <w:r w:rsidRPr="00D34A26">
        <w:rPr>
          <w:i/>
          <w:lang w:val="en-US"/>
        </w:rPr>
        <w:t>Narrative, Apparatus, Ideology: A Film Theory Reader.</w:t>
      </w:r>
      <w:r w:rsidRPr="00D34A26">
        <w:rPr>
          <w:lang w:val="en-US"/>
        </w:rPr>
        <w:t xml:space="preserve"> Ed. Philip Rosen. New York: Columbia UP, 1986.</w:t>
      </w:r>
    </w:p>
    <w:p w14:paraId="68ECB8D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"Lignes de vie." Dossier Witold Gombrowicz. </w:t>
      </w:r>
      <w:r w:rsidRPr="00D34A26">
        <w:rPr>
          <w:i/>
          <w:lang w:val="en-US"/>
        </w:rPr>
        <w:t>Magazine Littéraire</w:t>
      </w:r>
      <w:r w:rsidRPr="00D34A26">
        <w:rPr>
          <w:lang w:val="en-US"/>
        </w:rPr>
        <w:t xml:space="preserve"> 287 (1991): 57-61.</w:t>
      </w:r>
    </w:p>
    <w:p w14:paraId="5C7B3AFC" w14:textId="77777777" w:rsidR="00020854" w:rsidRPr="00D34A26" w:rsidRDefault="00020854">
      <w:pPr>
        <w:rPr>
          <w:lang w:val="en-US"/>
        </w:rPr>
      </w:pPr>
      <w:r>
        <w:t xml:space="preserve">_____. "Le récit à venir." (Koltes). </w:t>
      </w:r>
      <w:r w:rsidRPr="00D34A26">
        <w:rPr>
          <w:i/>
          <w:lang w:val="en-US"/>
        </w:rPr>
        <w:t>Magazine littéraire</w:t>
      </w:r>
      <w:r w:rsidRPr="00D34A26">
        <w:rPr>
          <w:lang w:val="en-US"/>
        </w:rPr>
        <w:t xml:space="preserve"> 288 (1991): 79.</w:t>
      </w:r>
    </w:p>
    <w:p w14:paraId="7E92C88F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lastRenderedPageBreak/>
        <w:t xml:space="preserve">_____. "Blanchot: 'solitude de l'œuvre'." </w:t>
      </w:r>
      <w:r w:rsidRPr="00D34A26">
        <w:rPr>
          <w:i/>
          <w:lang w:val="en-US"/>
        </w:rPr>
        <w:t>Magazine Littéraire</w:t>
      </w:r>
      <w:r w:rsidRPr="00D34A26">
        <w:rPr>
          <w:lang w:val="en-US"/>
        </w:rPr>
        <w:t xml:space="preserve"> 290 (1991): 43-47.</w:t>
      </w:r>
    </w:p>
    <w:p w14:paraId="60250F2E" w14:textId="77777777" w:rsidR="0039586E" w:rsidRPr="00D34A26" w:rsidRDefault="0039586E" w:rsidP="0039586E">
      <w:pPr>
        <w:rPr>
          <w:i/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Le corps du cinéma.</w:t>
      </w:r>
    </w:p>
    <w:p w14:paraId="08C4540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_____, ed. </w:t>
      </w:r>
      <w:r w:rsidRPr="00D34A26">
        <w:rPr>
          <w:i/>
          <w:lang w:val="en-US"/>
        </w:rPr>
        <w:t>Hurlevent.</w:t>
      </w:r>
      <w:r w:rsidRPr="00D34A26">
        <w:rPr>
          <w:lang w:val="en-US"/>
        </w:rPr>
        <w:t xml:space="preserve"> By Emily Brontë. Trans. Jacques and Yolande de Lacretelle. Paris: Gallimard, 1991.</w:t>
      </w:r>
    </w:p>
    <w:p w14:paraId="6ED80467" w14:textId="77777777" w:rsidR="00DF5B7D" w:rsidRPr="00D34A26" w:rsidRDefault="00DF5B7D" w:rsidP="00DF5B7D">
      <w:pPr>
        <w:pStyle w:val="Normal1"/>
        <w:ind w:left="709" w:right="0" w:hanging="709"/>
        <w:rPr>
          <w:lang w:val="en-US"/>
        </w:rPr>
      </w:pPr>
      <w:r w:rsidRPr="00D34A26">
        <w:rPr>
          <w:lang w:val="en-US"/>
        </w:rPr>
        <w:t xml:space="preserve">Bellour, Raymond, et al. "L'écran, c'est le cerveau." </w:t>
      </w:r>
      <w:r w:rsidRPr="00D34A26">
        <w:rPr>
          <w:i/>
          <w:lang w:val="en-US"/>
        </w:rPr>
        <w:t>YouTube (CRAL – Centre de Recherches sur les Arts et le Langage)</w:t>
      </w:r>
      <w:r w:rsidRPr="00D34A26">
        <w:rPr>
          <w:lang w:val="en-US"/>
        </w:rPr>
        <w:t xml:space="preserve"> 29 July 2014.*</w:t>
      </w:r>
    </w:p>
    <w:p w14:paraId="702DD349" w14:textId="77777777" w:rsidR="00DF5B7D" w:rsidRPr="00D34A26" w:rsidRDefault="00DF5B7D" w:rsidP="00DF5B7D">
      <w:pPr>
        <w:pStyle w:val="Normal1"/>
        <w:ind w:left="709" w:right="0" w:hanging="709"/>
        <w:rPr>
          <w:lang w:val="en-US"/>
        </w:rPr>
      </w:pPr>
      <w:r w:rsidRPr="00D34A26">
        <w:rPr>
          <w:lang w:val="en-US"/>
        </w:rPr>
        <w:tab/>
      </w:r>
      <w:hyperlink r:id="rId11" w:history="1">
        <w:r w:rsidRPr="00D34A26">
          <w:rPr>
            <w:rStyle w:val="Hipervnculo"/>
            <w:lang w:val="en-US"/>
          </w:rPr>
          <w:t>http://youtu.be/5leQg1iSFAs</w:t>
        </w:r>
      </w:hyperlink>
    </w:p>
    <w:p w14:paraId="290F78B4" w14:textId="77777777" w:rsidR="00DF5B7D" w:rsidRPr="00D34A26" w:rsidRDefault="00DF5B7D" w:rsidP="00DF5B7D">
      <w:pPr>
        <w:pStyle w:val="Normal1"/>
        <w:ind w:left="709" w:right="0" w:hanging="709"/>
        <w:rPr>
          <w:lang w:val="en-US"/>
        </w:rPr>
      </w:pPr>
      <w:r w:rsidRPr="00D34A26">
        <w:rPr>
          <w:lang w:val="en-US"/>
        </w:rPr>
        <w:tab/>
        <w:t>2014</w:t>
      </w:r>
    </w:p>
    <w:p w14:paraId="51965B7E" w14:textId="77777777" w:rsidR="00020854" w:rsidRPr="00D34A26" w:rsidRDefault="00020854">
      <w:pPr>
        <w:ind w:left="720" w:hanging="720"/>
        <w:rPr>
          <w:i/>
          <w:lang w:val="en-US"/>
        </w:rPr>
      </w:pPr>
      <w:r w:rsidRPr="00D34A26">
        <w:rPr>
          <w:lang w:val="en-US"/>
        </w:rPr>
        <w:t>Benveniste, Émile. See Linguists.</w:t>
      </w:r>
    </w:p>
    <w:p w14:paraId="1040E344" w14:textId="77777777" w:rsidR="00130E22" w:rsidRDefault="00130E22" w:rsidP="00130E22">
      <w:r w:rsidRPr="00D34A26">
        <w:rPr>
          <w:lang w:val="en-US"/>
        </w:rPr>
        <w:t xml:space="preserve">Bereni, Laure (CNRE) and Mathieu Trachman, eds. </w:t>
      </w:r>
      <w:r w:rsidRPr="00D34A26">
        <w:rPr>
          <w:i/>
          <w:lang w:val="en-US"/>
        </w:rPr>
        <w:t>Le genre, théories et controverses</w:t>
      </w:r>
      <w:r w:rsidRPr="00D34A26">
        <w:rPr>
          <w:lang w:val="en-US"/>
        </w:rPr>
        <w:t xml:space="preserve">. Postface by Eric Fassin (U Paris-8). </w:t>
      </w:r>
      <w:r>
        <w:rPr>
          <w:i/>
        </w:rPr>
        <w:t>La Vie des Idées</w:t>
      </w:r>
      <w:r>
        <w:t xml:space="preserve"> 8 Oct. 2014.*</w:t>
      </w:r>
    </w:p>
    <w:p w14:paraId="245B7029" w14:textId="77777777" w:rsidR="00130E22" w:rsidRDefault="00130E22" w:rsidP="00130E22">
      <w:r>
        <w:tab/>
      </w:r>
      <w:hyperlink r:id="rId12" w:history="1">
        <w:r w:rsidRPr="006C2793">
          <w:rPr>
            <w:rStyle w:val="Hipervnculo"/>
          </w:rPr>
          <w:t>http://www.laviedesidees.fr/Le-genre-theories-et-controverses.html</w:t>
        </w:r>
      </w:hyperlink>
    </w:p>
    <w:p w14:paraId="62EAA12B" w14:textId="77777777" w:rsidR="00130E22" w:rsidRPr="00D34A26" w:rsidRDefault="00130E22" w:rsidP="00130E22">
      <w:pPr>
        <w:rPr>
          <w:lang w:val="en-US"/>
        </w:rPr>
      </w:pPr>
      <w:r>
        <w:tab/>
      </w:r>
      <w:r w:rsidRPr="00D34A26">
        <w:rPr>
          <w:lang w:val="en-US"/>
        </w:rPr>
        <w:t>2014</w:t>
      </w:r>
    </w:p>
    <w:p w14:paraId="5E35EB60" w14:textId="77777777" w:rsidR="00020854" w:rsidRPr="00641A9F" w:rsidRDefault="00020854" w:rsidP="00020854">
      <w:pPr>
        <w:rPr>
          <w:color w:val="000000"/>
        </w:rPr>
      </w:pPr>
      <w:r w:rsidRPr="00D34A26">
        <w:rPr>
          <w:color w:val="000000"/>
          <w:lang w:val="en-US"/>
        </w:rPr>
        <w:t xml:space="preserve">Bergeron, A., and B. Gervais. </w:t>
      </w:r>
      <w:r w:rsidRPr="00641A9F">
        <w:rPr>
          <w:color w:val="000000"/>
        </w:rPr>
        <w:t xml:space="preserve">"Porté disparu... " </w:t>
      </w:r>
      <w:r w:rsidRPr="008A4C55">
        <w:rPr>
          <w:i/>
          <w:color w:val="000000"/>
        </w:rPr>
        <w:t>Poétique</w:t>
      </w:r>
      <w:r w:rsidRPr="00641A9F">
        <w:rPr>
          <w:color w:val="000000"/>
        </w:rPr>
        <w:t xml:space="preserve">  128, (2001): 487-505.</w:t>
      </w:r>
    </w:p>
    <w:p w14:paraId="5593AC46" w14:textId="77777777" w:rsidR="00020854" w:rsidRPr="00D34A26" w:rsidRDefault="00020854" w:rsidP="00020854">
      <w:pPr>
        <w:rPr>
          <w:rFonts w:cs="Garamond"/>
          <w:lang w:val="en-US" w:bidi="es-ES_tradnl"/>
        </w:rPr>
      </w:pPr>
      <w:r w:rsidRPr="0022041A">
        <w:rPr>
          <w:rFonts w:cs="Garamond"/>
          <w:iCs/>
          <w:lang w:bidi="es-ES_tradnl"/>
        </w:rPr>
        <w:t>Berthelot, Francis. "</w:t>
      </w:r>
      <w:r w:rsidRPr="0022041A">
        <w:rPr>
          <w:rFonts w:cs="Garamond"/>
          <w:lang w:bidi="es-ES_tradnl"/>
        </w:rPr>
        <w:t xml:space="preserve">Narratologie thématique et narratologie discursive: le cas des transfictions." </w:t>
      </w:r>
      <w:r w:rsidRPr="00D34A26">
        <w:rPr>
          <w:rFonts w:cs="Garamond"/>
          <w:lang w:val="en-US" w:bidi="es-ES_tradnl"/>
        </w:rPr>
        <w:t xml:space="preserve">In </w:t>
      </w:r>
      <w:r w:rsidRPr="00D34A26">
        <w:rPr>
          <w:rFonts w:cs="New York"/>
          <w:i/>
          <w:lang w:val="en-US"/>
        </w:rPr>
        <w:t>Narratologies contemporaines: Nouveaux paradigmes pour la théorie et l'analyse du récit.</w:t>
      </w:r>
      <w:r w:rsidRPr="00D34A26">
        <w:rPr>
          <w:rFonts w:cs="New York"/>
          <w:lang w:val="en-US"/>
        </w:rPr>
        <w:t xml:space="preserve"> Ed. John Pier and Francis Berthelot. Paris: Editions des Archives Contemporaines, 2010. </w:t>
      </w:r>
      <w:r w:rsidRPr="00D34A26">
        <w:rPr>
          <w:rFonts w:cs="Garamond"/>
          <w:lang w:val="en-US" w:bidi="es-ES_tradnl"/>
        </w:rPr>
        <w:t xml:space="preserve"> 75-90.</w:t>
      </w:r>
    </w:p>
    <w:p w14:paraId="1D44D093" w14:textId="77777777" w:rsidR="00020854" w:rsidRPr="00D34A26" w:rsidRDefault="00020854" w:rsidP="00020854">
      <w:pPr>
        <w:rPr>
          <w:rFonts w:cs="Helvetica"/>
          <w:szCs w:val="24"/>
          <w:lang w:val="en-US" w:bidi="es-ES_tradnl"/>
        </w:rPr>
      </w:pPr>
      <w:r w:rsidRPr="00D34A26">
        <w:rPr>
          <w:rFonts w:cs="Helvetica"/>
          <w:szCs w:val="24"/>
          <w:lang w:val="en-US" w:bidi="es-ES_tradnl"/>
        </w:rPr>
        <w:t xml:space="preserve">Berthelot, Francis, and John Pier, eds. </w:t>
      </w:r>
      <w:r w:rsidRPr="00D34A26">
        <w:rPr>
          <w:rFonts w:cs="Helvetica"/>
          <w:i/>
          <w:szCs w:val="24"/>
          <w:lang w:val="en-US" w:bidi="es-ES_tradnl"/>
        </w:rPr>
        <w:t>Narratologies contemporaines: Nouvelles approaches pour la théorie et l’analyse du récit.</w:t>
      </w:r>
      <w:r w:rsidRPr="00D34A26">
        <w:rPr>
          <w:rFonts w:cs="Helvetica"/>
          <w:szCs w:val="24"/>
          <w:lang w:val="en-US" w:bidi="es-ES_tradnl"/>
        </w:rPr>
        <w:t xml:space="preserve"> Paris: Editions des Archives Contemporaines, 2010. </w:t>
      </w:r>
    </w:p>
    <w:p w14:paraId="74025464" w14:textId="77777777" w:rsidR="00020854" w:rsidRPr="00D34A26" w:rsidRDefault="00020854" w:rsidP="00020854">
      <w:pPr>
        <w:rPr>
          <w:rFonts w:cs="Garamond"/>
          <w:lang w:val="en-US" w:bidi="es-ES_tradnl"/>
        </w:rPr>
      </w:pPr>
      <w:r w:rsidRPr="00D34A26">
        <w:rPr>
          <w:rFonts w:cs="Garamond"/>
          <w:iCs/>
          <w:lang w:val="en-US" w:bidi="es-ES_tradnl"/>
        </w:rPr>
        <w:t>_____. "</w:t>
      </w:r>
      <w:r w:rsidRPr="00D34A26">
        <w:rPr>
          <w:rFonts w:cs="Garamond"/>
          <w:lang w:val="en-US" w:bidi="es-ES_tradnl"/>
        </w:rPr>
        <w:t xml:space="preserve">Introduction." In </w:t>
      </w:r>
      <w:r w:rsidRPr="00D34A26">
        <w:rPr>
          <w:rFonts w:cs="New York"/>
          <w:i/>
          <w:lang w:val="en-US"/>
        </w:rPr>
        <w:t>Narratologies contemporaines: Nouveaux paradigmes pour la théorie et l'analyse du récit.</w:t>
      </w:r>
      <w:r w:rsidRPr="00D34A26">
        <w:rPr>
          <w:rFonts w:cs="New York"/>
          <w:lang w:val="en-US"/>
        </w:rPr>
        <w:t xml:space="preserve"> Ed. John Pier and Francis Berthelot. Paris: Editions des Archives Contemporaines, 2010. </w:t>
      </w:r>
      <w:r w:rsidRPr="00D34A26">
        <w:rPr>
          <w:rFonts w:cs="Garamond"/>
          <w:lang w:val="en-US" w:bidi="es-ES_tradnl"/>
        </w:rPr>
        <w:t>7-14.</w:t>
      </w:r>
    </w:p>
    <w:p w14:paraId="186C7AFD" w14:textId="77777777" w:rsidR="00020854" w:rsidRPr="00D34A26" w:rsidRDefault="00020854">
      <w:pPr>
        <w:ind w:left="720" w:hanging="720"/>
        <w:rPr>
          <w:lang w:val="en-US"/>
        </w:rPr>
      </w:pPr>
      <w:r w:rsidRPr="00D34A26">
        <w:rPr>
          <w:lang w:val="en-US"/>
        </w:rPr>
        <w:t xml:space="preserve">Bertin, J. "La graphique." </w:t>
      </w:r>
      <w:r w:rsidRPr="00D34A26">
        <w:rPr>
          <w:i/>
          <w:lang w:val="en-US"/>
        </w:rPr>
        <w:t xml:space="preserve">Communications </w:t>
      </w:r>
      <w:r w:rsidRPr="00D34A26">
        <w:rPr>
          <w:lang w:val="en-US"/>
        </w:rPr>
        <w:t>l5 (1970).</w:t>
      </w:r>
    </w:p>
    <w:p w14:paraId="7D5FA285" w14:textId="77777777" w:rsidR="00AB3B68" w:rsidRPr="00D53011" w:rsidRDefault="00AB3B68" w:rsidP="00AB3B68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Bertrand, Denis. "7. Regimes of Immanence, between Narratology and Narrativity." 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 John Pier. Columbus: Ohio State UP, 2020. 136-54.*</w:t>
      </w:r>
    </w:p>
    <w:p w14:paraId="14B6FCBA" w14:textId="77777777" w:rsidR="00020854" w:rsidRPr="00A8398A" w:rsidRDefault="00020854" w:rsidP="00020854">
      <w:pPr>
        <w:rPr>
          <w:lang w:val="en-US"/>
        </w:rPr>
      </w:pPr>
      <w:r w:rsidRPr="00D34A26">
        <w:rPr>
          <w:lang w:val="en-US"/>
        </w:rPr>
        <w:t xml:space="preserve">Blanckeman, Bruno. "Trompe-voix, attrapes et postiches. </w:t>
      </w:r>
      <w:r w:rsidRPr="00D34A26">
        <w:rPr>
          <w:i/>
          <w:lang w:val="en-US"/>
        </w:rPr>
        <w:t xml:space="preserve">Bastard Battle </w:t>
      </w:r>
      <w:r w:rsidRPr="00D34A26">
        <w:rPr>
          <w:lang w:val="en-US"/>
        </w:rPr>
        <w:t xml:space="preserve">de Céline Minard." In </w:t>
      </w:r>
      <w:r w:rsidRPr="00D34A26">
        <w:rPr>
          <w:i/>
          <w:lang w:val="en-US"/>
        </w:rPr>
        <w:t>La transmission narrative: Modalités du pacte romanesque contemporain.</w:t>
      </w:r>
      <w:r w:rsidRPr="00D34A26">
        <w:rPr>
          <w:lang w:val="en-US"/>
        </w:rPr>
        <w:t xml:space="preserve"> Ed. Frances Fortier and Andrée Mercier. </w:t>
      </w:r>
      <w:r w:rsidRPr="00A8398A">
        <w:rPr>
          <w:lang w:val="en-US"/>
        </w:rPr>
        <w:t>Canada: Nota Bene, 2011. 285-96.*</w:t>
      </w:r>
    </w:p>
    <w:p w14:paraId="4B0A239E" w14:textId="77777777" w:rsidR="00020854" w:rsidRPr="00641A9F" w:rsidRDefault="00020854" w:rsidP="00020854">
      <w:pPr>
        <w:rPr>
          <w:color w:val="000000"/>
        </w:rPr>
      </w:pPr>
      <w:r w:rsidRPr="00A8398A">
        <w:rPr>
          <w:color w:val="000000"/>
          <w:lang w:val="en-US"/>
        </w:rPr>
        <w:t xml:space="preserve">Bonoli L. "Fiction et connaissance." </w:t>
      </w:r>
      <w:r w:rsidRPr="00273769">
        <w:rPr>
          <w:i/>
          <w:color w:val="000000"/>
        </w:rPr>
        <w:t>Poétique</w:t>
      </w:r>
      <w:r w:rsidRPr="00641A9F">
        <w:rPr>
          <w:color w:val="000000"/>
        </w:rPr>
        <w:t xml:space="preserve"> 124 (2000): 485-501.</w:t>
      </w:r>
    </w:p>
    <w:p w14:paraId="5F053924" w14:textId="77777777" w:rsidR="00020854" w:rsidRPr="00D34A26" w:rsidRDefault="00020854" w:rsidP="00020854">
      <w:pPr>
        <w:rPr>
          <w:color w:val="000000"/>
          <w:lang w:val="en-US"/>
        </w:rPr>
      </w:pPr>
      <w:r w:rsidRPr="00641A9F">
        <w:rPr>
          <w:color w:val="000000"/>
        </w:rPr>
        <w:t xml:space="preserve">_____. "Ecritures de la réalité." </w:t>
      </w:r>
      <w:r w:rsidRPr="00D34A26">
        <w:rPr>
          <w:i/>
          <w:color w:val="000000"/>
          <w:lang w:val="en-US"/>
        </w:rPr>
        <w:t>Poétique</w:t>
      </w:r>
      <w:r w:rsidRPr="00D34A26">
        <w:rPr>
          <w:color w:val="000000"/>
          <w:lang w:val="en-US"/>
        </w:rPr>
        <w:t xml:space="preserve"> 137 (2004): 19-34.</w:t>
      </w:r>
    </w:p>
    <w:p w14:paraId="666E04A0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Bouissac, Paul. "Poetics in the Lion's Den: The Circus Act as a Text." </w:t>
      </w:r>
      <w:r w:rsidRPr="00D34A26">
        <w:rPr>
          <w:i/>
          <w:lang w:val="en-US"/>
        </w:rPr>
        <w:t>Modern Language Notes</w:t>
      </w:r>
      <w:r w:rsidRPr="00D34A26">
        <w:rPr>
          <w:lang w:val="en-US"/>
        </w:rPr>
        <w:t xml:space="preserve"> 86.6 (December 1971): 845-57.</w:t>
      </w:r>
    </w:p>
    <w:p w14:paraId="25B4533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lastRenderedPageBreak/>
        <w:t xml:space="preserve">_____. "Incidents, Accidents, Failures: The Representation of Negative Experience in Public Entertainment." In </w:t>
      </w:r>
      <w:r w:rsidRPr="00D34A26">
        <w:rPr>
          <w:i/>
          <w:lang w:val="en-US"/>
        </w:rPr>
        <w:t>Erving Goffman.</w:t>
      </w:r>
      <w:r w:rsidRPr="00D34A26">
        <w:rPr>
          <w:lang w:val="en-US"/>
        </w:rPr>
        <w:t xml:space="preserve"> Ed. Gary Alan Fine and Gregory W. H. Smith. 4 vols. (SAGE Masters in Modern Social Thought). London: SAGE, 2000.</w:t>
      </w:r>
    </w:p>
    <w:p w14:paraId="11E8CD0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Bourgy, Victor. </w:t>
      </w:r>
      <w:r>
        <w:t xml:space="preserve">"Problématique de la poétique shakespearienne." </w:t>
      </w:r>
      <w:r w:rsidRPr="00D34A26">
        <w:rPr>
          <w:lang w:val="en-US"/>
        </w:rPr>
        <w:t xml:space="preserve">(Dossier Shakespeare). </w:t>
      </w:r>
      <w:r w:rsidRPr="00D34A26">
        <w:rPr>
          <w:i/>
          <w:lang w:val="en-US"/>
        </w:rPr>
        <w:t>Magazine Littéraire</w:t>
      </w:r>
      <w:r w:rsidRPr="00D34A26">
        <w:rPr>
          <w:lang w:val="en-US"/>
        </w:rPr>
        <w:t xml:space="preserve"> 393 (Dec. 2000): 28-30, 32.*</w:t>
      </w:r>
    </w:p>
    <w:p w14:paraId="2B0D7469" w14:textId="77777777" w:rsidR="00020854" w:rsidRDefault="00020854">
      <w:r w:rsidRPr="00D34A26">
        <w:rPr>
          <w:lang w:val="en-US"/>
        </w:rPr>
        <w:t xml:space="preserve">Boyer, Alain-Michel. "Le contrat de lecture." In </w:t>
      </w:r>
      <w:r w:rsidRPr="00D34A26">
        <w:rPr>
          <w:i/>
          <w:lang w:val="en-US"/>
        </w:rPr>
        <w:t>Littérature populaire: peuple, nation, région.</w:t>
      </w:r>
      <w:r w:rsidRPr="00D34A26">
        <w:rPr>
          <w:lang w:val="en-US"/>
        </w:rPr>
        <w:t xml:space="preserve"> </w:t>
      </w:r>
      <w:r>
        <w:t>Actes du colloque 18-20 mars 1986, "Trames." Limoges: Faculté de Lettres, 1988.</w:t>
      </w:r>
    </w:p>
    <w:p w14:paraId="3E3799D7" w14:textId="77777777" w:rsidR="00D65802" w:rsidRDefault="00D65802" w:rsidP="00D65802">
      <w:pPr>
        <w:pStyle w:val="BodyText21"/>
        <w:rPr>
          <w:i w:val="0"/>
        </w:rPr>
      </w:pPr>
      <w:r w:rsidRPr="00392F44">
        <w:rPr>
          <w:i w:val="0"/>
        </w:rPr>
        <w:t xml:space="preserve">Bozzetto, Roger. </w:t>
      </w:r>
      <w:r w:rsidRPr="00D34A26">
        <w:rPr>
          <w:i w:val="0"/>
          <w:lang w:val="en-US"/>
        </w:rPr>
        <w:t xml:space="preserve">"Métafiction et science-fiction: James Ballard." In </w:t>
      </w:r>
      <w:r w:rsidRPr="00D34A26">
        <w:rPr>
          <w:lang w:val="en-US"/>
        </w:rPr>
        <w:t>Historicité et métafiction dans le roman contemporain des Iles Britanniques.</w:t>
      </w:r>
      <w:r w:rsidRPr="00D34A26">
        <w:rPr>
          <w:i w:val="0"/>
          <w:lang w:val="en-US"/>
        </w:rPr>
        <w:t xml:space="preserve"> </w:t>
      </w:r>
      <w:r w:rsidRPr="00392F44">
        <w:rPr>
          <w:i w:val="0"/>
        </w:rPr>
        <w:t>Ed. Max Duperray. Aix-en-Provence: Publications de l</w:t>
      </w:r>
      <w:r>
        <w:rPr>
          <w:i w:val="0"/>
        </w:rPr>
        <w:t>'</w:t>
      </w:r>
      <w:r w:rsidRPr="00392F44">
        <w:rPr>
          <w:i w:val="0"/>
        </w:rPr>
        <w:t>Université de Provence, 1994. 231-42.*</w:t>
      </w:r>
    </w:p>
    <w:p w14:paraId="7615A1B2" w14:textId="77777777" w:rsidR="00020854" w:rsidRDefault="00020854">
      <w:r>
        <w:t xml:space="preserve">Brau, J.-L., and J. Lavergne, eds. </w:t>
      </w:r>
      <w:r>
        <w:rPr>
          <w:i/>
        </w:rPr>
        <w:t>La Focalisation.</w:t>
      </w:r>
      <w:r>
        <w:t xml:space="preserve"> (Cahiers de Narratologie 5). Nice: Publications de la Faculté des Lettres et Sciences Humaines, 1992.</w:t>
      </w:r>
    </w:p>
    <w:p w14:paraId="36E92CA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Budnakiewicz, Thérèse. "A Conceptual Survey of Narrative Semiotics." </w:t>
      </w:r>
      <w:r w:rsidRPr="00D34A26">
        <w:rPr>
          <w:i/>
          <w:lang w:val="en-US"/>
        </w:rPr>
        <w:t>Dispositio</w:t>
      </w:r>
      <w:r w:rsidRPr="00D34A26">
        <w:rPr>
          <w:lang w:val="en-US"/>
        </w:rPr>
        <w:t xml:space="preserve"> 3.7-8 (1978): 189-217.</w:t>
      </w:r>
    </w:p>
    <w:p w14:paraId="2A62568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>Bury, Laurent. "</w:t>
      </w:r>
      <w:r w:rsidRPr="00D34A26">
        <w:rPr>
          <w:i/>
          <w:lang w:val="en-US"/>
        </w:rPr>
        <w:t>The Moonstone</w:t>
      </w:r>
      <w:r w:rsidRPr="00D34A26">
        <w:rPr>
          <w:lang w:val="en-US"/>
        </w:rPr>
        <w:t xml:space="preserve">: le roman policier comme striptease." </w:t>
      </w:r>
      <w:r w:rsidRPr="00D34A26">
        <w:rPr>
          <w:i/>
          <w:lang w:val="en-US"/>
        </w:rPr>
        <w:t>Études Anglaises</w:t>
      </w:r>
      <w:r w:rsidRPr="00D34A26">
        <w:rPr>
          <w:lang w:val="en-US"/>
        </w:rPr>
        <w:t xml:space="preserve"> , 49.1 (January-March 1996): 75-81.*</w:t>
      </w:r>
    </w:p>
    <w:p w14:paraId="199EA023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>Butor, Michel. See French authors.</w:t>
      </w:r>
    </w:p>
    <w:p w14:paraId="7572146F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Cagnon, Maurice, and Stephen Smith. "J. M. G. Le Clézio: Fiction's Double Bind." In </w:t>
      </w:r>
      <w:r w:rsidRPr="00D34A26">
        <w:rPr>
          <w:i/>
          <w:lang w:val="en-US"/>
        </w:rPr>
        <w:t xml:space="preserve">Surfiction. </w:t>
      </w:r>
      <w:r w:rsidRPr="00D34A26">
        <w:rPr>
          <w:lang w:val="en-US"/>
        </w:rPr>
        <w:t>Ed. Raymond Federman. Chicago: Swallow, 1975. 215-26.*</w:t>
      </w:r>
    </w:p>
    <w:p w14:paraId="3486EF98" w14:textId="77777777" w:rsidR="00DD2EF1" w:rsidRPr="00444AE6" w:rsidRDefault="00DD2EF1" w:rsidP="00DD2EF1">
      <w:pPr>
        <w:rPr>
          <w:szCs w:val="24"/>
        </w:rPr>
      </w:pPr>
      <w:r w:rsidRPr="00D34A26">
        <w:rPr>
          <w:szCs w:val="24"/>
          <w:lang w:val="en-US"/>
        </w:rPr>
        <w:t xml:space="preserve">Caïra, Olivier. </w:t>
      </w:r>
      <w:r w:rsidRPr="00D34A26">
        <w:rPr>
          <w:i/>
          <w:szCs w:val="24"/>
          <w:lang w:val="en-US"/>
        </w:rPr>
        <w:t>Définir la fiction: Du roman au jeu d'échecs</w:t>
      </w:r>
      <w:r w:rsidRPr="00D34A26">
        <w:rPr>
          <w:szCs w:val="24"/>
          <w:lang w:val="en-US"/>
        </w:rPr>
        <w:t xml:space="preserve">. </w:t>
      </w:r>
      <w:r w:rsidRPr="00444AE6">
        <w:rPr>
          <w:szCs w:val="24"/>
        </w:rPr>
        <w:t>Paris: Éditions de l'école des hautes études en sciences sociales, 2011.</w:t>
      </w:r>
    </w:p>
    <w:p w14:paraId="4DEBD097" w14:textId="00F66C32" w:rsidR="00AB3B68" w:rsidRPr="00D53011" w:rsidRDefault="00AB3B68" w:rsidP="00AB3B6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</w:t>
      </w:r>
      <w:r>
        <w:rPr>
          <w:szCs w:val="28"/>
          <w:lang w:val="en-US"/>
        </w:rPr>
        <w:t>8</w:t>
      </w:r>
      <w:r w:rsidRPr="00D53011">
        <w:rPr>
          <w:szCs w:val="28"/>
          <w:lang w:val="en-US"/>
        </w:rPr>
        <w:t xml:space="preserve">. Fiction, Expanded and Updated." 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 John Pier. Columbus: Ohio State UP, 2020. 155-71.*</w:t>
      </w:r>
    </w:p>
    <w:p w14:paraId="37A26B11" w14:textId="77777777" w:rsidR="00020854" w:rsidRPr="00A8398A" w:rsidRDefault="00020854">
      <w:pPr>
        <w:rPr>
          <w:lang w:val="en-US"/>
        </w:rPr>
      </w:pPr>
      <w:r w:rsidRPr="00A8398A">
        <w:rPr>
          <w:lang w:val="en-US"/>
        </w:rPr>
        <w:t>Calame, Claude.</w:t>
      </w:r>
      <w:r w:rsidR="008D19C2" w:rsidRPr="00A8398A">
        <w:rPr>
          <w:lang w:val="en-US"/>
        </w:rPr>
        <w:t xml:space="preserve"> (Directeur d’étude, École des H</w:t>
      </w:r>
      <w:r w:rsidRPr="00A8398A">
        <w:rPr>
          <w:lang w:val="en-US"/>
        </w:rPr>
        <w:t>aut</w:t>
      </w:r>
      <w:r w:rsidR="008D19C2" w:rsidRPr="00A8398A">
        <w:rPr>
          <w:lang w:val="en-US"/>
        </w:rPr>
        <w:t>es Études en Sciences Sociales,</w:t>
      </w:r>
      <w:r w:rsidRPr="00A8398A">
        <w:rPr>
          <w:lang w:val="en-US"/>
        </w:rPr>
        <w:t xml:space="preserve"> Paris)</w:t>
      </w:r>
    </w:p>
    <w:p w14:paraId="6CF244A3" w14:textId="77777777" w:rsidR="00020854" w:rsidRPr="00A8398A" w:rsidRDefault="00020854">
      <w:pPr>
        <w:rPr>
          <w:color w:val="000000"/>
          <w:lang w:val="en-US"/>
        </w:rPr>
      </w:pPr>
      <w:r w:rsidRPr="00A8398A">
        <w:rPr>
          <w:color w:val="000000"/>
          <w:lang w:val="en-US"/>
        </w:rPr>
        <w:t xml:space="preserve">_____. </w:t>
      </w:r>
      <w:r w:rsidRPr="00A8398A">
        <w:rPr>
          <w:i/>
          <w:color w:val="000000"/>
          <w:lang w:val="en-US"/>
        </w:rPr>
        <w:t>Mythe et histoire dans l'Antiquité grecque: La création symbolique d'une colonie.</w:t>
      </w:r>
      <w:r w:rsidRPr="00A8398A">
        <w:rPr>
          <w:color w:val="000000"/>
          <w:lang w:val="en-US"/>
        </w:rPr>
        <w:t xml:space="preserve"> Lausanne: Payot, 1996.</w:t>
      </w:r>
    </w:p>
    <w:p w14:paraId="25401CC6" w14:textId="77777777" w:rsidR="00020854" w:rsidRPr="00D34A26" w:rsidRDefault="00020854">
      <w:pPr>
        <w:rPr>
          <w:color w:val="000000"/>
          <w:lang w:val="en-US"/>
        </w:rPr>
      </w:pPr>
      <w:r w:rsidRPr="00A8398A">
        <w:rPr>
          <w:color w:val="000000"/>
          <w:lang w:val="en-US"/>
        </w:rPr>
        <w:t xml:space="preserve">_____. </w:t>
      </w:r>
      <w:r w:rsidRPr="00A8398A">
        <w:rPr>
          <w:i/>
          <w:color w:val="000000"/>
          <w:lang w:val="en-US"/>
        </w:rPr>
        <w:t>Le Récit en Grèce ancienne: Énonciations et représentations de poètes.</w:t>
      </w:r>
      <w:r w:rsidRPr="00A8398A">
        <w:rPr>
          <w:color w:val="000000"/>
          <w:lang w:val="en-US"/>
        </w:rPr>
        <w:t xml:space="preserve"> </w:t>
      </w:r>
      <w:r w:rsidRPr="00D34A26">
        <w:rPr>
          <w:color w:val="000000"/>
          <w:lang w:val="en-US"/>
        </w:rPr>
        <w:t>2nd ed. Paris: Belin, 2000.</w:t>
      </w:r>
    </w:p>
    <w:p w14:paraId="279C9FA3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Thésée et l’imaginaire athénien.</w:t>
      </w:r>
      <w:r w:rsidRPr="00D34A26">
        <w:rPr>
          <w:lang w:val="en-US"/>
        </w:rPr>
        <w:t xml:space="preserve"> 2nd ed. Payot, 1996.</w:t>
      </w:r>
    </w:p>
    <w:p w14:paraId="3EA5038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Mythe et histoire dans l’Antiquité grecque</w:t>
      </w:r>
      <w:r w:rsidRPr="00D34A26">
        <w:rPr>
          <w:lang w:val="en-US"/>
        </w:rPr>
        <w:t>. Payot, 1996.</w:t>
      </w:r>
    </w:p>
    <w:p w14:paraId="5B857802" w14:textId="77777777" w:rsidR="00020854" w:rsidRPr="00D34A26" w:rsidRDefault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_____. </w:t>
      </w:r>
      <w:r w:rsidRPr="00D34A26">
        <w:rPr>
          <w:i/>
          <w:color w:val="000000"/>
          <w:lang w:val="en-US"/>
        </w:rPr>
        <w:t>Poétique des mythes dans la Grèce antique</w:t>
      </w:r>
      <w:r w:rsidRPr="00D34A26">
        <w:rPr>
          <w:color w:val="000000"/>
          <w:lang w:val="en-US"/>
        </w:rPr>
        <w:t>. Paris: Hachette, 2000.</w:t>
      </w:r>
    </w:p>
    <w:p w14:paraId="2A59CB61" w14:textId="77777777" w:rsidR="00020854" w:rsidRPr="00D34A26" w:rsidRDefault="00020854">
      <w:pPr>
        <w:ind w:left="720" w:hanging="720"/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_____. "Temps du récit et temps du rituel dans la poétique grecque: Bacchylide entre mythe, histoire et culte." In </w:t>
      </w:r>
      <w:r w:rsidRPr="00D34A26">
        <w:rPr>
          <w:i/>
          <w:color w:val="000000"/>
          <w:lang w:val="en-US"/>
        </w:rPr>
        <w:t xml:space="preserve">Constructions du </w:t>
      </w:r>
      <w:r w:rsidRPr="00D34A26">
        <w:rPr>
          <w:i/>
          <w:color w:val="000000"/>
          <w:lang w:val="en-US"/>
        </w:rPr>
        <w:lastRenderedPageBreak/>
        <w:t>temps dans le monde grec ancien</w:t>
      </w:r>
      <w:r w:rsidRPr="00D34A26">
        <w:rPr>
          <w:color w:val="000000"/>
          <w:lang w:val="en-US"/>
        </w:rPr>
        <w:t>. Ed. C. Darbo-Peschanski. Paris (CNRS Éditions) 2000. 395-412.</w:t>
      </w:r>
    </w:p>
    <w:p w14:paraId="51DC1C3B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L’Éros dans la Grèce antique.</w:t>
      </w:r>
      <w:r w:rsidRPr="00D34A26">
        <w:rPr>
          <w:lang w:val="en-US"/>
        </w:rPr>
        <w:t xml:space="preserve"> 2nd ed. Belin, 2002.</w:t>
      </w:r>
    </w:p>
    <w:p w14:paraId="0433F507" w14:textId="77777777" w:rsidR="00020854" w:rsidRPr="00D34A26" w:rsidRDefault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_____. "Interprétation et traduction des cultures: Les catégories de la pensée et du discours anthropologiques." </w:t>
      </w:r>
      <w:r w:rsidRPr="00D34A26">
        <w:rPr>
          <w:i/>
          <w:color w:val="000000"/>
          <w:lang w:val="en-US"/>
        </w:rPr>
        <w:t>L’Homme</w:t>
      </w:r>
      <w:r w:rsidRPr="00D34A26">
        <w:rPr>
          <w:color w:val="000000"/>
          <w:lang w:val="en-US"/>
        </w:rPr>
        <w:t xml:space="preserve"> 163 (2002): 51-78.</w:t>
      </w:r>
    </w:p>
    <w:p w14:paraId="584BCF1B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 xml:space="preserve">Masques d’autorité. </w:t>
      </w:r>
      <w:r w:rsidRPr="00D34A26">
        <w:rPr>
          <w:lang w:val="en-US"/>
        </w:rPr>
        <w:t>Les Belles Lettres, 2005.</w:t>
      </w:r>
    </w:p>
    <w:p w14:paraId="6F55162C" w14:textId="77777777" w:rsidR="00020854" w:rsidRDefault="00020854">
      <w:pPr>
        <w:rPr>
          <w:color w:val="000000"/>
        </w:rPr>
      </w:pPr>
      <w:r w:rsidRPr="00D34A26">
        <w:rPr>
          <w:color w:val="000000"/>
          <w:lang w:val="en-US"/>
        </w:rPr>
        <w:t xml:space="preserve">_____. "Deictic Ambiguity and Auto-Referentiality: Some Examples  from Greek Poetics." </w:t>
      </w:r>
      <w:r>
        <w:rPr>
          <w:i/>
          <w:color w:val="000000"/>
        </w:rPr>
        <w:t>Arethusa</w:t>
      </w:r>
      <w:r>
        <w:rPr>
          <w:color w:val="000000"/>
        </w:rPr>
        <w:t xml:space="preserve"> 37, 2004 : 415-443.</w:t>
      </w:r>
    </w:p>
    <w:p w14:paraId="2E408E3F" w14:textId="77777777" w:rsidR="00020854" w:rsidRDefault="00020854">
      <w:pPr>
        <w:rPr>
          <w:color w:val="000000"/>
        </w:rPr>
      </w:pPr>
      <w:r>
        <w:rPr>
          <w:color w:val="000000"/>
        </w:rPr>
        <w:t xml:space="preserve">_____. "Pour une anthropologie des pratiques historiographiques." </w:t>
      </w:r>
      <w:r>
        <w:rPr>
          <w:i/>
          <w:color w:val="000000"/>
        </w:rPr>
        <w:t xml:space="preserve">L’Homme </w:t>
      </w:r>
      <w:r>
        <w:rPr>
          <w:color w:val="000000"/>
        </w:rPr>
        <w:t>173 (2005): 11-46.</w:t>
      </w:r>
    </w:p>
    <w:p w14:paraId="7D9DCEE4" w14:textId="77777777" w:rsidR="00020854" w:rsidRDefault="00020854">
      <w:r>
        <w:t>_____. "Jeux énonciatifs et masques d'autorité poétique."</w:t>
      </w:r>
    </w:p>
    <w:p w14:paraId="2A16F006" w14:textId="77777777" w:rsidR="00020854" w:rsidRDefault="00020854">
      <w:r>
        <w:tab/>
      </w:r>
      <w:hyperlink r:id="rId13" w:history="1">
        <w:r>
          <w:rPr>
            <w:rStyle w:val="Hipervnculo"/>
          </w:rPr>
          <w:t>http://www.vox-poetica.org</w:t>
        </w:r>
      </w:hyperlink>
    </w:p>
    <w:p w14:paraId="4D02DEEF" w14:textId="77777777" w:rsidR="00020854" w:rsidRDefault="00020854">
      <w:r>
        <w:tab/>
        <w:t>2005-05-12</w:t>
      </w:r>
    </w:p>
    <w:p w14:paraId="022F5EFB" w14:textId="77777777" w:rsidR="00020854" w:rsidRPr="00D34A26" w:rsidRDefault="00020854">
      <w:pPr>
        <w:rPr>
          <w:lang w:val="en-US"/>
        </w:rPr>
      </w:pPr>
      <w:r>
        <w:t xml:space="preserve">_____. </w:t>
      </w:r>
      <w:r>
        <w:rPr>
          <w:i/>
        </w:rPr>
        <w:t>Pratiques poétiques de la mémoire: Représentation de l'espace-temps en Grèce ancienne.</w:t>
      </w:r>
      <w:r>
        <w:t xml:space="preserve"> </w:t>
      </w:r>
      <w:r w:rsidRPr="00D34A26">
        <w:rPr>
          <w:lang w:val="en-US"/>
        </w:rPr>
        <w:t>La Découverte, c. 2006.</w:t>
      </w:r>
    </w:p>
    <w:p w14:paraId="6E5B62BA" w14:textId="77777777" w:rsidR="00020854" w:rsidRPr="00D34A26" w:rsidRDefault="00020854">
      <w:pPr>
        <w:ind w:left="720" w:hanging="720"/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_____. "Entre historiographie et fiction: indice, témoignage et tradition poétique (Hérodote et Thucydide)." In </w:t>
      </w:r>
      <w:r w:rsidRPr="00D34A26">
        <w:rPr>
          <w:i/>
          <w:color w:val="000000"/>
          <w:lang w:val="en-US"/>
        </w:rPr>
        <w:t>Vox Poetica</w:t>
      </w:r>
      <w:r w:rsidRPr="00D34A26">
        <w:rPr>
          <w:color w:val="000000"/>
          <w:lang w:val="en-US"/>
        </w:rPr>
        <w:t xml:space="preserve"> 15 Jan. 2007. (Heidegger, Aristotle, Veyne, history).</w:t>
      </w:r>
    </w:p>
    <w:p w14:paraId="42E76578" w14:textId="77777777" w:rsidR="00020854" w:rsidRPr="00D34A26" w:rsidRDefault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ab/>
      </w:r>
      <w:hyperlink r:id="rId14" w:anchor="_ftnref20" w:history="1">
        <w:r w:rsidRPr="00D34A26">
          <w:rPr>
            <w:rStyle w:val="Hipervnculo"/>
            <w:lang w:val="en-US"/>
          </w:rPr>
          <w:t>http://www.vox-poetica.com/t/rl/calameRL.html#_ftnref20</w:t>
        </w:r>
      </w:hyperlink>
    </w:p>
    <w:p w14:paraId="422C8CBA" w14:textId="77777777" w:rsidR="00020854" w:rsidRPr="00D34A26" w:rsidRDefault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ab/>
        <w:t>2007-05-27</w:t>
      </w:r>
    </w:p>
    <w:p w14:paraId="421F9722" w14:textId="77777777" w:rsidR="00020854" w:rsidRDefault="00020854" w:rsidP="00020854">
      <w:pPr>
        <w:rPr>
          <w:rFonts w:cs="Garamond"/>
          <w:lang w:bidi="es-ES_tradnl"/>
        </w:rPr>
      </w:pPr>
      <w:r w:rsidRPr="00D34A26">
        <w:rPr>
          <w:rFonts w:cs="Garamond"/>
          <w:iCs/>
          <w:lang w:val="en-US" w:bidi="es-ES_tradnl"/>
        </w:rPr>
        <w:t>_____. "</w:t>
      </w:r>
      <w:r w:rsidRPr="00D34A26">
        <w:rPr>
          <w:rFonts w:cs="Garamond"/>
          <w:lang w:val="en-US" w:bidi="es-ES_tradnl"/>
        </w:rPr>
        <w:t xml:space="preserve">Masques énonciatifs, déixis, intertextualité dans la tradition poétique grecque." In </w:t>
      </w:r>
      <w:r w:rsidRPr="00D34A26">
        <w:rPr>
          <w:rFonts w:cs="New York"/>
          <w:i/>
          <w:lang w:val="en-US"/>
        </w:rPr>
        <w:t>Narratologies contemporaines: Nouveaux paradigmes pour la théorie et l'analyse du récit.</w:t>
      </w:r>
      <w:r w:rsidRPr="00D34A26">
        <w:rPr>
          <w:rFonts w:cs="New York"/>
          <w:lang w:val="en-US"/>
        </w:rPr>
        <w:t xml:space="preserve"> Ed. John Pier and Francis Berthelot. Paris: Editions des Archives Contemporaines, 2010. </w:t>
      </w:r>
      <w:r w:rsidRPr="0022041A">
        <w:rPr>
          <w:rFonts w:cs="Garamond"/>
          <w:lang w:bidi="es-ES_tradnl"/>
        </w:rPr>
        <w:t>139-56.</w:t>
      </w:r>
    </w:p>
    <w:p w14:paraId="50F5CBD7" w14:textId="07E4DD75" w:rsidR="008D19C2" w:rsidRPr="00D34A26" w:rsidRDefault="008D19C2" w:rsidP="00020854">
      <w:pPr>
        <w:rPr>
          <w:rFonts w:cs="Garamond"/>
          <w:lang w:val="en-US" w:bidi="es-ES_tradnl"/>
        </w:rPr>
      </w:pPr>
      <w:r>
        <w:rPr>
          <w:rFonts w:cs="Garamond"/>
          <w:lang w:bidi="es-ES_tradnl"/>
        </w:rPr>
        <w:t xml:space="preserve">_____. "Genres, généricité, et pragmatique discursive: La tragédie grecque et le tragique." </w:t>
      </w:r>
      <w:r w:rsidRPr="00D34A26">
        <w:rPr>
          <w:rFonts w:cs="Garamond"/>
          <w:lang w:val="en-US" w:bidi="es-ES_tradnl"/>
        </w:rPr>
        <w:t xml:space="preserve">Video lecture, 4 Feb. 2015. </w:t>
      </w:r>
      <w:r w:rsidRPr="00D34A26">
        <w:rPr>
          <w:rFonts w:cs="Garamond"/>
          <w:i/>
          <w:lang w:val="en-US" w:bidi="es-ES_tradnl"/>
        </w:rPr>
        <w:t>Yo</w:t>
      </w:r>
      <w:r w:rsidR="00A8398A">
        <w:rPr>
          <w:rFonts w:cs="Garamond"/>
          <w:i/>
          <w:lang w:val="en-US" w:bidi="es-ES_tradnl"/>
        </w:rPr>
        <w:t>u</w:t>
      </w:r>
      <w:r w:rsidRPr="00D34A26">
        <w:rPr>
          <w:rFonts w:cs="Garamond"/>
          <w:i/>
          <w:lang w:val="en-US" w:bidi="es-ES_tradnl"/>
        </w:rPr>
        <w:t>Tube (CRAL)</w:t>
      </w:r>
      <w:r w:rsidRPr="00D34A26">
        <w:rPr>
          <w:rFonts w:cs="Garamond"/>
          <w:lang w:val="en-US" w:bidi="es-ES_tradnl"/>
        </w:rPr>
        <w:t xml:space="preserve"> 8 April 2015.*</w:t>
      </w:r>
    </w:p>
    <w:p w14:paraId="0099E4CE" w14:textId="77777777" w:rsidR="008D19C2" w:rsidRPr="00D34A26" w:rsidRDefault="008D19C2" w:rsidP="00020854">
      <w:pPr>
        <w:rPr>
          <w:rFonts w:cs="Garamond"/>
          <w:lang w:val="en-US" w:bidi="es-ES_tradnl"/>
        </w:rPr>
      </w:pPr>
      <w:r w:rsidRPr="00D34A26">
        <w:rPr>
          <w:rFonts w:cs="Garamond"/>
          <w:lang w:val="en-US" w:bidi="es-ES_tradnl"/>
        </w:rPr>
        <w:tab/>
      </w:r>
      <w:hyperlink r:id="rId15" w:history="1">
        <w:r w:rsidRPr="00D34A26">
          <w:rPr>
            <w:rStyle w:val="Hipervnculo"/>
            <w:rFonts w:cs="Garamond"/>
            <w:lang w:val="en-US" w:bidi="es-ES_tradnl"/>
          </w:rPr>
          <w:t>https://youtu.be/WgpP7ddc5Qc</w:t>
        </w:r>
      </w:hyperlink>
    </w:p>
    <w:p w14:paraId="2AEB6351" w14:textId="77777777" w:rsidR="008D19C2" w:rsidRPr="00D34A26" w:rsidRDefault="008D19C2" w:rsidP="00020854">
      <w:pPr>
        <w:rPr>
          <w:rFonts w:cs="Garamond"/>
          <w:lang w:val="en-US" w:bidi="es-ES_tradnl"/>
        </w:rPr>
      </w:pPr>
      <w:r w:rsidRPr="00D34A26">
        <w:rPr>
          <w:rFonts w:cs="Garamond"/>
          <w:lang w:val="en-US" w:bidi="es-ES_tradnl"/>
        </w:rPr>
        <w:tab/>
        <w:t>2015</w:t>
      </w:r>
    </w:p>
    <w:p w14:paraId="0FAAEDF3" w14:textId="754AEC18" w:rsidR="00721E15" w:rsidRPr="00D34A26" w:rsidRDefault="00721E15" w:rsidP="00721E15">
      <w:pPr>
        <w:rPr>
          <w:lang w:val="en-US"/>
        </w:rPr>
      </w:pPr>
      <w:r w:rsidRPr="00D34A26">
        <w:rPr>
          <w:lang w:val="en-US"/>
        </w:rPr>
        <w:t xml:space="preserve">_____. "From Structural Narratology to Enunciative Pragmatics: Greek Poetic Forms between Mythical Narrative and Ritual Act." In </w:t>
      </w:r>
      <w:r w:rsidRPr="00D34A26">
        <w:rPr>
          <w:i/>
          <w:lang w:val="en-US"/>
        </w:rPr>
        <w:t>Emerging Vectors of Narratology.</w:t>
      </w:r>
      <w:r w:rsidRPr="00D34A26">
        <w:rPr>
          <w:lang w:val="en-US"/>
        </w:rPr>
        <w:t xml:space="preserve"> Ed. Per Krogh Hansen, John Pier, Philippe Roussin and Wolf Schmid. Berlin and Boston: de Gruyter, 2017. 335-59.*</w:t>
      </w:r>
    </w:p>
    <w:p w14:paraId="6737C2F6" w14:textId="6F1411AA" w:rsidR="00AB3B68" w:rsidRPr="00D53011" w:rsidRDefault="00AB3B68" w:rsidP="00AB3B6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"9. Narratology and the Test of Greek Myths</w:t>
      </w:r>
      <w:r>
        <w:rPr>
          <w:szCs w:val="28"/>
          <w:lang w:val="en-US"/>
        </w:rPr>
        <w:t xml:space="preserve">." </w:t>
      </w:r>
      <w:r w:rsidRPr="00D53011">
        <w:rPr>
          <w:szCs w:val="28"/>
          <w:lang w:val="en-US"/>
        </w:rPr>
        <w:t xml:space="preserve">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 John Pier. Columbus: Ohio State UP, 2020. 172-200.*</w:t>
      </w:r>
    </w:p>
    <w:p w14:paraId="234DE1E9" w14:textId="77777777" w:rsidR="00020854" w:rsidRPr="001255B6" w:rsidRDefault="00020854">
      <w:pPr>
        <w:rPr>
          <w:color w:val="000000"/>
          <w:lang w:val="es-ES"/>
        </w:rPr>
      </w:pPr>
      <w:r w:rsidRPr="00D34A26">
        <w:rPr>
          <w:color w:val="000000"/>
          <w:lang w:val="en-US"/>
        </w:rPr>
        <w:t xml:space="preserve">Calame, C., F. Affergan, S. Borutti, U. Fabietti, M.Kilani, F. Remotti.  </w:t>
      </w:r>
      <w:r w:rsidRPr="001255B6">
        <w:rPr>
          <w:i/>
          <w:color w:val="000000"/>
          <w:lang w:val="es-ES"/>
        </w:rPr>
        <w:t>Figures de l’humain: Les représentations de l’anthropologie</w:t>
      </w:r>
      <w:r w:rsidRPr="001255B6">
        <w:rPr>
          <w:color w:val="000000"/>
          <w:lang w:val="es-ES"/>
        </w:rPr>
        <w:t>. Paris: EHESS, 2003.</w:t>
      </w:r>
    </w:p>
    <w:p w14:paraId="54451C39" w14:textId="00CD4564" w:rsidR="001255B6" w:rsidRDefault="001255B6" w:rsidP="001255B6">
      <w:pPr>
        <w:ind w:left="709" w:hanging="709"/>
        <w:rPr>
          <w:szCs w:val="28"/>
          <w:lang w:val="en-US"/>
        </w:rPr>
      </w:pPr>
      <w:r>
        <w:rPr>
          <w:szCs w:val="28"/>
        </w:rPr>
        <w:lastRenderedPageBreak/>
        <w:t xml:space="preserve">Campion, Baptiste. "Étude de l'utilisation du récit dans les hypermédias de vulgarisation: Approches narratologique et sémio-cognitive." </w:t>
      </w:r>
      <w:r w:rsidRPr="003437B2">
        <w:rPr>
          <w:szCs w:val="28"/>
          <w:lang w:val="en-US"/>
        </w:rPr>
        <w:t xml:space="preserve">Ph.D. diss. U Catholique de Louvain, 2012. Online at </w:t>
      </w:r>
      <w:r w:rsidRPr="003437B2">
        <w:rPr>
          <w:i/>
          <w:szCs w:val="28"/>
          <w:lang w:val="en-US"/>
        </w:rPr>
        <w:t>ResearchG</w:t>
      </w:r>
      <w:r>
        <w:rPr>
          <w:i/>
          <w:szCs w:val="28"/>
          <w:lang w:val="en-US"/>
        </w:rPr>
        <w:t>ate.*</w:t>
      </w:r>
    </w:p>
    <w:p w14:paraId="7A589138" w14:textId="77777777" w:rsidR="001255B6" w:rsidRPr="005E3EDC" w:rsidRDefault="001255B6" w:rsidP="001255B6">
      <w:pPr>
        <w:rPr>
          <w:szCs w:val="28"/>
          <w:lang w:val="es-ES"/>
        </w:rPr>
      </w:pPr>
      <w:r>
        <w:rPr>
          <w:szCs w:val="28"/>
          <w:lang w:val="en-US"/>
        </w:rPr>
        <w:tab/>
      </w:r>
      <w:hyperlink r:id="rId16" w:history="1">
        <w:r w:rsidRPr="005E3EDC">
          <w:rPr>
            <w:rStyle w:val="Hipervnculo"/>
            <w:szCs w:val="28"/>
            <w:lang w:val="es-ES"/>
          </w:rPr>
          <w:t>https://www.academia.edu/2305865/</w:t>
        </w:r>
      </w:hyperlink>
    </w:p>
    <w:p w14:paraId="32C7FB5E" w14:textId="77777777" w:rsidR="001255B6" w:rsidRPr="005E3EDC" w:rsidRDefault="001255B6" w:rsidP="001255B6">
      <w:pPr>
        <w:rPr>
          <w:szCs w:val="28"/>
          <w:lang w:val="es-ES"/>
        </w:rPr>
      </w:pPr>
      <w:r w:rsidRPr="005E3EDC">
        <w:rPr>
          <w:szCs w:val="28"/>
          <w:lang w:val="es-ES"/>
        </w:rPr>
        <w:tab/>
        <w:t>2019</w:t>
      </w:r>
    </w:p>
    <w:p w14:paraId="21C1F84A" w14:textId="77777777" w:rsidR="005E3EDC" w:rsidRPr="00521DBC" w:rsidRDefault="005E3EDC" w:rsidP="005E3EDC">
      <w:pPr>
        <w:rPr>
          <w:lang w:val="en-US"/>
        </w:rPr>
      </w:pPr>
      <w:r w:rsidRPr="005E3EDC">
        <w:rPr>
          <w:lang w:val="es-ES"/>
        </w:rPr>
        <w:t xml:space="preserve">Campion, Baptiste. (Institut des Hautes Études des Communications Sociales; U Catholique de Louvain). "Évaluer le récit comme acte cognitif: Quel cadre pour les approches expérimentales?" </w:t>
      </w:r>
      <w:r w:rsidRPr="00521DBC">
        <w:rPr>
          <w:i/>
          <w:lang w:val="en-US"/>
        </w:rPr>
        <w:t>Cahiers de Narratologie</w:t>
      </w:r>
      <w:r w:rsidRPr="00521DBC">
        <w:rPr>
          <w:lang w:val="en-US"/>
        </w:rPr>
        <w:t xml:space="preserve"> 28 (2015 –</w:t>
      </w:r>
      <w:r w:rsidRPr="00521DBC">
        <w:rPr>
          <w:i/>
          <w:lang w:val="en-US"/>
        </w:rPr>
        <w:t xml:space="preserve"> </w:t>
      </w:r>
      <w:r w:rsidRPr="00521DBC">
        <w:rPr>
          <w:lang w:val="en-US"/>
        </w:rPr>
        <w:t>"Le récit comme acte cognitif"): 1-12.*</w:t>
      </w:r>
    </w:p>
    <w:p w14:paraId="295EF8EA" w14:textId="77777777" w:rsidR="005E3EDC" w:rsidRPr="00521DBC" w:rsidRDefault="005E3EDC" w:rsidP="005E3EDC">
      <w:pPr>
        <w:rPr>
          <w:sz w:val="36"/>
          <w:lang w:val="en-US"/>
        </w:rPr>
      </w:pPr>
      <w:r w:rsidRPr="00521DBC">
        <w:rPr>
          <w:lang w:val="en-US"/>
        </w:rPr>
        <w:tab/>
      </w:r>
      <w:hyperlink r:id="rId17" w:history="1">
        <w:r w:rsidRPr="00521DBC">
          <w:rPr>
            <w:rStyle w:val="Hipervnculo"/>
            <w:lang w:val="en-US"/>
          </w:rPr>
          <w:t>http://doi.org/10.4000/narratologie.7212</w:t>
        </w:r>
      </w:hyperlink>
      <w:r w:rsidRPr="00521DBC">
        <w:rPr>
          <w:lang w:val="en-US"/>
        </w:rPr>
        <w:t xml:space="preserve"> </w:t>
      </w:r>
    </w:p>
    <w:p w14:paraId="3B7FEE2B" w14:textId="77777777" w:rsidR="005E3EDC" w:rsidRPr="00521DBC" w:rsidRDefault="005E3EDC" w:rsidP="005E3EDC">
      <w:pPr>
        <w:rPr>
          <w:i/>
          <w:lang w:val="en-US"/>
        </w:rPr>
      </w:pPr>
      <w:r w:rsidRPr="00521DBC">
        <w:rPr>
          <w:lang w:val="en-US"/>
        </w:rPr>
        <w:tab/>
        <w:t xml:space="preserve">Online at </w:t>
      </w:r>
      <w:r w:rsidRPr="00521DBC">
        <w:rPr>
          <w:i/>
          <w:lang w:val="en-US"/>
        </w:rPr>
        <w:t>Academia..*</w:t>
      </w:r>
    </w:p>
    <w:p w14:paraId="35E0B433" w14:textId="77777777" w:rsidR="005E3EDC" w:rsidRPr="00CF2A26" w:rsidRDefault="005E3EDC" w:rsidP="005E3EDC">
      <w:r w:rsidRPr="00521DBC">
        <w:rPr>
          <w:lang w:val="en-US"/>
        </w:rPr>
        <w:tab/>
      </w:r>
      <w:hyperlink r:id="rId18" w:history="1">
        <w:r w:rsidRPr="00CF2A26">
          <w:rPr>
            <w:rStyle w:val="Hipervnculo"/>
          </w:rPr>
          <w:t>https://www.academia.edu/17595219/</w:t>
        </w:r>
      </w:hyperlink>
    </w:p>
    <w:p w14:paraId="086DD46F" w14:textId="77777777" w:rsidR="005E3EDC" w:rsidRDefault="005E3EDC" w:rsidP="005E3EDC">
      <w:r w:rsidRPr="00CF2A26">
        <w:tab/>
        <w:t>2020</w:t>
      </w:r>
    </w:p>
    <w:p w14:paraId="787B59DF" w14:textId="77777777" w:rsidR="005E3EDC" w:rsidRDefault="005E3EDC" w:rsidP="005E3EDC">
      <w:r>
        <w:t xml:space="preserve">_____. </w:t>
      </w:r>
      <w:r>
        <w:rPr>
          <w:i/>
        </w:rPr>
        <w:t>Academia (Baptiste Campion).*</w:t>
      </w:r>
    </w:p>
    <w:p w14:paraId="2F33BF04" w14:textId="77777777" w:rsidR="005E3EDC" w:rsidRDefault="005E3EDC" w:rsidP="005E3EDC">
      <w:r>
        <w:tab/>
      </w:r>
      <w:hyperlink r:id="rId19" w:history="1">
        <w:r w:rsidRPr="007558E7">
          <w:rPr>
            <w:rStyle w:val="Hipervnculo"/>
          </w:rPr>
          <w:t>https://ihecs.academia.edu/BaptisteCampion</w:t>
        </w:r>
      </w:hyperlink>
    </w:p>
    <w:p w14:paraId="6F33D1CB" w14:textId="77777777" w:rsidR="005E3EDC" w:rsidRDefault="005E3EDC" w:rsidP="005E3EDC">
      <w:r>
        <w:tab/>
        <w:t>2020</w:t>
      </w:r>
    </w:p>
    <w:p w14:paraId="7DE0718F" w14:textId="77777777" w:rsidR="00020854" w:rsidRDefault="00020854">
      <w:r w:rsidRPr="00D34A26">
        <w:rPr>
          <w:lang w:val="en-US"/>
        </w:rPr>
        <w:t xml:space="preserve">Catherine, Dominique, and Ginette Emprin. "Aspects de la technique narrative: les relations narrateur / lecteur / personnage." In </w:t>
      </w:r>
      <w:r w:rsidRPr="00D34A26">
        <w:rPr>
          <w:i/>
          <w:lang w:val="en-US"/>
        </w:rPr>
        <w:t xml:space="preserve">Etudes sur </w:t>
      </w:r>
      <w:r w:rsidRPr="00D34A26">
        <w:rPr>
          <w:lang w:val="en-US"/>
        </w:rPr>
        <w:t xml:space="preserve">The French Lieutenant's Woman </w:t>
      </w:r>
      <w:r w:rsidRPr="00D34A26">
        <w:rPr>
          <w:i/>
          <w:lang w:val="en-US"/>
        </w:rPr>
        <w:t>de John Fowles.</w:t>
      </w:r>
      <w:r w:rsidRPr="00D34A26">
        <w:rPr>
          <w:lang w:val="en-US"/>
        </w:rPr>
        <w:t xml:space="preserve"> </w:t>
      </w:r>
      <w:r>
        <w:t>Caen: Centre Regional de Documentation Pédagogique, 1977.</w:t>
      </w:r>
    </w:p>
    <w:p w14:paraId="26716F34" w14:textId="77777777" w:rsidR="00020854" w:rsidRPr="00D34A26" w:rsidRDefault="00020854">
      <w:pPr>
        <w:rPr>
          <w:lang w:val="en-US"/>
        </w:rPr>
      </w:pPr>
      <w:r>
        <w:t xml:space="preserve">Cerquiglini, Bernard. </w:t>
      </w:r>
      <w:r>
        <w:rPr>
          <w:i/>
        </w:rPr>
        <w:t>La Parole médievale: Discours, syntaxe, texte.</w:t>
      </w:r>
      <w:r>
        <w:t xml:space="preserve"> </w:t>
      </w:r>
      <w:r w:rsidRPr="00D34A26">
        <w:rPr>
          <w:lang w:val="en-US"/>
        </w:rPr>
        <w:t>Paris: Minuit, 1981.</w:t>
      </w:r>
    </w:p>
    <w:p w14:paraId="68C3DD81" w14:textId="77777777" w:rsidR="00020854" w:rsidRPr="00D34A26" w:rsidRDefault="0002085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In Praise of the Variant: A Critical History of Philology.</w:t>
      </w:r>
      <w:r w:rsidRPr="00D34A26">
        <w:rPr>
          <w:lang w:val="en-US"/>
        </w:rPr>
        <w:t xml:space="preserve"> Trans. Betsy Wing. (Parallax: Revisions of Culture and Society). Baltimore: Johns Hopkins UP, 1999.*</w:t>
      </w:r>
    </w:p>
    <w:p w14:paraId="3D157FDF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L'Accent du souvenir.</w:t>
      </w:r>
      <w:r w:rsidRPr="00D34A26">
        <w:rPr>
          <w:lang w:val="en-US"/>
        </w:rPr>
        <w:t xml:space="preserve"> (Paradoxe). Paris: Minuit.</w:t>
      </w:r>
    </w:p>
    <w:p w14:paraId="7CD757F6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 xml:space="preserve">Une langue orpheline. </w:t>
      </w:r>
      <w:r w:rsidRPr="00D34A26">
        <w:rPr>
          <w:lang w:val="en-US"/>
        </w:rPr>
        <w:t>(Paradoxe). Paris: Minuit.</w:t>
      </w:r>
    </w:p>
    <w:p w14:paraId="6C568348" w14:textId="77777777" w:rsidR="00020854" w:rsidRDefault="00020854">
      <w:r w:rsidRPr="00D34A26">
        <w:rPr>
          <w:lang w:val="en-US"/>
        </w:rPr>
        <w:t xml:space="preserve">Charles, Michel. </w:t>
      </w:r>
      <w:r>
        <w:rPr>
          <w:i/>
        </w:rPr>
        <w:t>Rhétorique de la lecture.</w:t>
      </w:r>
      <w:r>
        <w:t xml:space="preserve"> Paris: Seuil, 1977. </w:t>
      </w:r>
    </w:p>
    <w:p w14:paraId="4DF7585E" w14:textId="77777777" w:rsidR="00020854" w:rsidRDefault="00020854">
      <w:r>
        <w:t xml:space="preserve">_____. </w:t>
      </w:r>
      <w:r>
        <w:rPr>
          <w:i/>
        </w:rPr>
        <w:t>L'Arbre et la source.</w:t>
      </w:r>
      <w:r>
        <w:t xml:space="preserve"> (Poétique). Paris: Seuil.</w:t>
      </w:r>
    </w:p>
    <w:p w14:paraId="2505E7B1" w14:textId="77777777" w:rsidR="00020854" w:rsidRPr="00D34A26" w:rsidRDefault="00020854">
      <w:pPr>
        <w:rPr>
          <w:lang w:val="en-US"/>
        </w:rPr>
      </w:pPr>
      <w:r>
        <w:t xml:space="preserve">_____. "La lecture critique."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34 (1978). </w:t>
      </w:r>
    </w:p>
    <w:p w14:paraId="6E96271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Introduction à l'étude des textes.</w:t>
      </w:r>
      <w:r w:rsidRPr="00D34A26">
        <w:rPr>
          <w:lang w:val="en-US"/>
        </w:rPr>
        <w:t xml:space="preserve"> Paris: Seuil, 1995.*</w:t>
      </w:r>
    </w:p>
    <w:p w14:paraId="1166D3F5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Chassay, Jean-François. "Biographies, autobiographies, fictions. </w:t>
      </w:r>
      <w:r w:rsidRPr="001F604D">
        <w:t xml:space="preserve">L'art de mettre des sujets en ruines." In </w:t>
      </w:r>
      <w:r w:rsidRPr="001F604D">
        <w:rPr>
          <w:i/>
        </w:rPr>
        <w:t>La transmission narrative: Modalités du pacte romanesque contemporain.</w:t>
      </w:r>
      <w:r w:rsidRPr="001F604D">
        <w:t xml:space="preserve"> </w:t>
      </w:r>
      <w:r w:rsidRPr="00D34A26">
        <w:rPr>
          <w:lang w:val="en-US"/>
        </w:rPr>
        <w:t>Ed. Frances Fortier and Andrée Mercier. Canada: Nota Bene, 2011. 83-96.*</w:t>
      </w:r>
    </w:p>
    <w:p w14:paraId="30DE2ACF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Chatelain, Danièle. "Itération interne et scène classique."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51 (1982): 369-81.</w:t>
      </w:r>
    </w:p>
    <w:p w14:paraId="561D01A4" w14:textId="77777777" w:rsidR="002D0602" w:rsidRPr="00D34A26" w:rsidRDefault="002D0602" w:rsidP="002D0602">
      <w:pPr>
        <w:rPr>
          <w:lang w:val="en-US"/>
        </w:rPr>
      </w:pPr>
      <w:r w:rsidRPr="00D34A26">
        <w:rPr>
          <w:rStyle w:val="citationbook"/>
          <w:lang w:val="en-US"/>
        </w:rPr>
        <w:t xml:space="preserve">Chatelain, Daniele, George E. Slusser, and Patrick Parrinder, eds. </w:t>
      </w:r>
      <w:r w:rsidRPr="00D34A26">
        <w:rPr>
          <w:rStyle w:val="citationbook"/>
          <w:i/>
          <w:lang w:val="en-US"/>
        </w:rPr>
        <w:t xml:space="preserve">H.G. Wells's Perennial Time Machine : Selected Essays from the Centenary Conference "The Time Machine: Past, Present, and </w:t>
      </w:r>
      <w:r w:rsidRPr="00D34A26">
        <w:rPr>
          <w:rStyle w:val="citationbook"/>
          <w:i/>
          <w:lang w:val="en-US"/>
        </w:rPr>
        <w:lastRenderedPageBreak/>
        <w:t>Future", Imperial College, London, July 26–29, 1995</w:t>
      </w:r>
      <w:r w:rsidRPr="00D34A26">
        <w:rPr>
          <w:rStyle w:val="citationbook"/>
          <w:lang w:val="en-US"/>
        </w:rPr>
        <w:t>. Athens: University of Georgia P.</w:t>
      </w:r>
    </w:p>
    <w:p w14:paraId="31D4E47E" w14:textId="77777777" w:rsidR="00020854" w:rsidRDefault="00020854">
      <w:r w:rsidRPr="00D34A26">
        <w:rPr>
          <w:lang w:val="en-US"/>
        </w:rPr>
        <w:t xml:space="preserve">Cohen, Jean. </w:t>
      </w:r>
      <w:r w:rsidRPr="00D34A26">
        <w:rPr>
          <w:i/>
          <w:lang w:val="en-US"/>
        </w:rPr>
        <w:t xml:space="preserve">Structure du langage poétique. </w:t>
      </w:r>
      <w:r>
        <w:t xml:space="preserve">Paris: Flammarion, 1966. </w:t>
      </w:r>
    </w:p>
    <w:p w14:paraId="4F4E8F89" w14:textId="77777777" w:rsidR="00020854" w:rsidRDefault="00020854">
      <w:r>
        <w:t xml:space="preserve">_____. </w:t>
      </w:r>
      <w:r>
        <w:rPr>
          <w:i/>
        </w:rPr>
        <w:t>Estructura del lenguaje poético.</w:t>
      </w:r>
      <w:r>
        <w:t xml:space="preserve"> Madrid: Gredos, 1974.</w:t>
      </w:r>
    </w:p>
    <w:p w14:paraId="13E56BD7" w14:textId="77777777" w:rsidR="00020854" w:rsidRDefault="00020854">
      <w:r>
        <w:t xml:space="preserve">_____. "La comparaison poétique: essai de systématique." </w:t>
      </w:r>
      <w:r>
        <w:rPr>
          <w:i/>
        </w:rPr>
        <w:t>Languages</w:t>
      </w:r>
      <w:r>
        <w:t xml:space="preserve"> 12 (1968): 80-97.</w:t>
      </w:r>
    </w:p>
    <w:p w14:paraId="6366CE40" w14:textId="77777777" w:rsidR="00020854" w:rsidRPr="00D34A26" w:rsidRDefault="00020854">
      <w:pPr>
        <w:tabs>
          <w:tab w:val="left" w:pos="1720"/>
        </w:tabs>
        <w:ind w:right="10"/>
        <w:rPr>
          <w:lang w:val="en-US"/>
        </w:rPr>
      </w:pPr>
      <w:r>
        <w:t xml:space="preserve">_____. "Théorie de la figure." </w:t>
      </w:r>
      <w:r w:rsidRPr="00D34A26">
        <w:rPr>
          <w:i/>
          <w:lang w:val="en-US"/>
        </w:rPr>
        <w:t>Communications</w:t>
      </w:r>
      <w:r w:rsidRPr="00D34A26">
        <w:rPr>
          <w:lang w:val="en-US"/>
        </w:rPr>
        <w:t xml:space="preserve"> 16 (1970): 3-25.</w:t>
      </w:r>
    </w:p>
    <w:p w14:paraId="7A03617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"A Theory of the Figure." In </w:t>
      </w:r>
      <w:r w:rsidRPr="00D34A26">
        <w:rPr>
          <w:i/>
          <w:lang w:val="en-US"/>
        </w:rPr>
        <w:t>French Literary Theory Today: A Reader.</w:t>
      </w:r>
      <w:r w:rsidRPr="00D34A26">
        <w:rPr>
          <w:lang w:val="en-US"/>
        </w:rPr>
        <w:t xml:space="preserve"> Ed. Tzvetan Todorov. Cambridge: Cambridge UP; Paris: Editions de la Maison des Sciences de l'Homme, 1982. 64-91.*</w:t>
      </w:r>
    </w:p>
    <w:p w14:paraId="6EBEE181" w14:textId="77777777" w:rsidR="00020854" w:rsidRDefault="00020854">
      <w:r w:rsidRPr="00D34A26">
        <w:rPr>
          <w:lang w:val="en-US"/>
        </w:rPr>
        <w:t xml:space="preserve">_____. In Todorov, T., W. Empson, J. Cohen, G. Hartman and F. Rigolot. </w:t>
      </w:r>
      <w:r>
        <w:rPr>
          <w:i/>
        </w:rPr>
        <w:t xml:space="preserve">Sémantique de la poésie. </w:t>
      </w:r>
      <w:r>
        <w:t xml:space="preserve">Paris: Seuil (Points). </w:t>
      </w:r>
    </w:p>
    <w:p w14:paraId="2BDDF299" w14:textId="77777777" w:rsidR="00020854" w:rsidRDefault="00020854">
      <w:r>
        <w:t xml:space="preserve">Colonna, Vincent. </w:t>
      </w:r>
      <w:r>
        <w:rPr>
          <w:i/>
        </w:rPr>
        <w:t>L'Autofiction: Essai sur la fictionalisation de soi en littérature.</w:t>
      </w:r>
      <w:r>
        <w:t xml:space="preserve"> Paris: Diss. Ecole des Hautes Etudes en Sciences Sociales, 1989.</w:t>
      </w:r>
    </w:p>
    <w:p w14:paraId="7CB09E3C" w14:textId="77777777" w:rsidR="00020854" w:rsidRPr="00853C10" w:rsidRDefault="00020854" w:rsidP="00020854">
      <w:pPr>
        <w:ind w:left="709" w:right="-1"/>
      </w:pPr>
      <w:r w:rsidRPr="00853C10">
        <w:t xml:space="preserve">_____. "Fiction et vérité chez Blaise Cendrars." In </w:t>
      </w:r>
      <w:r w:rsidRPr="00853C10">
        <w:rPr>
          <w:i/>
        </w:rPr>
        <w:t>Le Texte Cendrarsien: Actes du Colloque International de Grenoble.</w:t>
      </w:r>
      <w:r w:rsidRPr="00853C10">
        <w:t xml:space="preserve"> Grenoble: Centre de création littéraire de Grenoble / CCL Éditions, 1988. 109-24.*</w:t>
      </w:r>
    </w:p>
    <w:p w14:paraId="1EB36F04" w14:textId="77777777" w:rsidR="00020854" w:rsidRPr="00D34A26" w:rsidRDefault="00020854">
      <w:pPr>
        <w:rPr>
          <w:lang w:val="en-US"/>
        </w:rPr>
      </w:pPr>
      <w:r>
        <w:t xml:space="preserve">Coquet, Jean-Claude. "Poética y lingüística." </w:t>
      </w:r>
      <w:r w:rsidRPr="00D34A26">
        <w:rPr>
          <w:lang w:val="en-US"/>
        </w:rPr>
        <w:t>In Greimas et al. 37-59.</w:t>
      </w:r>
    </w:p>
    <w:p w14:paraId="64B6B2CF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"Le système des modalités et l'analyse transformationnelle du discours." In Coquet, </w:t>
      </w:r>
      <w:r w:rsidRPr="00D34A26">
        <w:rPr>
          <w:i/>
          <w:lang w:val="en-US"/>
        </w:rPr>
        <w:t>Sémiotique littéraire.</w:t>
      </w:r>
      <w:r w:rsidRPr="00D34A26">
        <w:rPr>
          <w:lang w:val="en-US"/>
        </w:rPr>
        <w:t xml:space="preserve"> </w:t>
      </w:r>
    </w:p>
    <w:p w14:paraId="4FF69E8B" w14:textId="77777777" w:rsidR="00020854" w:rsidRPr="00D34A26" w:rsidRDefault="00020854">
      <w:pPr>
        <w:ind w:left="708" w:hanging="708"/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Sémiotique littéraire: Contribution à l'analyse sémantique du discours.</w:t>
      </w:r>
      <w:r w:rsidRPr="00D34A26">
        <w:rPr>
          <w:lang w:val="en-US"/>
        </w:rPr>
        <w:t xml:space="preserve"> Paris: Mame, 1972.</w:t>
      </w:r>
    </w:p>
    <w:p w14:paraId="432D1130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Cordesse, Gérard. "Narration et Focalisation."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19.76 (1988): 487-98.</w:t>
      </w:r>
    </w:p>
    <w:p w14:paraId="32F93E5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>Couégnas, Daniel. "Le Roman 'gothique', essai d'analyse structurale." Diss. 3ème cycle, Paris: Ecole Pratique des Hautes Etudes / Université de Paris VII, 1975.</w:t>
      </w:r>
    </w:p>
    <w:p w14:paraId="1ED9A2FE" w14:textId="77777777" w:rsidR="00020854" w:rsidRPr="00D34A26" w:rsidRDefault="00020854">
      <w:pPr>
        <w:ind w:right="10"/>
        <w:rPr>
          <w:lang w:val="en-US"/>
        </w:rPr>
      </w:pPr>
      <w:r w:rsidRPr="00D34A26">
        <w:rPr>
          <w:lang w:val="en-US"/>
        </w:rPr>
        <w:t xml:space="preserve">_____. "L'effet Watson." </w:t>
      </w:r>
      <w:r w:rsidRPr="00D34A26">
        <w:rPr>
          <w:i/>
          <w:lang w:val="en-US"/>
        </w:rPr>
        <w:t>Les Cahiers de l'Imaginaire</w:t>
      </w:r>
      <w:r w:rsidRPr="00D34A26">
        <w:rPr>
          <w:lang w:val="en-US"/>
        </w:rPr>
        <w:t xml:space="preserve"> 14. </w:t>
      </w:r>
    </w:p>
    <w:p w14:paraId="1E4EA8C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"Du </w:t>
      </w:r>
      <w:r w:rsidRPr="00D34A26">
        <w:rPr>
          <w:i/>
          <w:lang w:val="en-US"/>
        </w:rPr>
        <w:t>Voleur de visage</w:t>
      </w:r>
      <w:r w:rsidRPr="00D34A26">
        <w:rPr>
          <w:lang w:val="en-US"/>
        </w:rPr>
        <w:t xml:space="preserve"> (1904) au </w:t>
      </w:r>
      <w:r w:rsidRPr="00D34A26">
        <w:rPr>
          <w:i/>
          <w:lang w:val="en-US"/>
        </w:rPr>
        <w:t>Mystérieux docteur Cornélius</w:t>
      </w:r>
      <w:r w:rsidRPr="00D34A26">
        <w:rPr>
          <w:lang w:val="en-US"/>
        </w:rPr>
        <w:t xml:space="preserve"> (1912-13). Ecriture, réécriture, édition et lectured'une série romanesque populaire." </w:t>
      </w:r>
      <w:r w:rsidRPr="00D34A26">
        <w:rPr>
          <w:i/>
          <w:lang w:val="en-US"/>
        </w:rPr>
        <w:t>Protée</w:t>
      </w:r>
      <w:r w:rsidRPr="00D34A26">
        <w:rPr>
          <w:lang w:val="en-US"/>
        </w:rPr>
        <w:t xml:space="preserve"> 17.2.</w:t>
      </w:r>
    </w:p>
    <w:p w14:paraId="4AAD2D6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"La vitrine mystéreiuse ou l'Agence Leblanc et Cie. Réflexions sur les titres des aventures d'Arsène Lupin." </w:t>
      </w:r>
      <w:r w:rsidRPr="00D34A26">
        <w:rPr>
          <w:i/>
          <w:lang w:val="en-US"/>
        </w:rPr>
        <w:t>Enigmatika</w:t>
      </w:r>
      <w:r w:rsidRPr="00D34A26">
        <w:rPr>
          <w:lang w:val="en-US"/>
        </w:rPr>
        <w:t xml:space="preserve"> 8 (1977).</w:t>
      </w:r>
    </w:p>
    <w:p w14:paraId="70B3F68C" w14:textId="77777777" w:rsidR="00020854" w:rsidRDefault="00020854">
      <w:r w:rsidRPr="00D34A26">
        <w:rPr>
          <w:lang w:val="en-US"/>
        </w:rPr>
        <w:t xml:space="preserve">_____. "Jean Ray: 'l' 'étrange lueur verte' des titres dicksonniens." </w:t>
      </w:r>
      <w:r>
        <w:rPr>
          <w:i/>
        </w:rPr>
        <w:t>Les Cahiers de l'Imaginaire</w:t>
      </w:r>
      <w:r>
        <w:t xml:space="preserve"> 7/8 (1982).</w:t>
      </w:r>
    </w:p>
    <w:p w14:paraId="43065E28" w14:textId="77777777" w:rsidR="00020854" w:rsidRDefault="00020854">
      <w:r>
        <w:t xml:space="preserve">_____. "Une stratégie de l'ambivalence." (Popular fiction in Rennes newspapers, 1870-1914). </w:t>
      </w:r>
      <w:r>
        <w:rPr>
          <w:i/>
        </w:rPr>
        <w:t>Bulletin de la sociétié des amis du roman populaire</w:t>
      </w:r>
      <w:r>
        <w:t xml:space="preserve"> 6 (1986).</w:t>
      </w:r>
    </w:p>
    <w:p w14:paraId="665703C3" w14:textId="77777777" w:rsidR="00020854" w:rsidRDefault="00020854">
      <w:r>
        <w:lastRenderedPageBreak/>
        <w:t xml:space="preserve">_____. "Les couvertures illustrées du roman populaire à travers l'œuvre de Gino Starace: lisibilité, emphase, narrativité." </w:t>
      </w:r>
      <w:r>
        <w:rPr>
          <w:i/>
        </w:rPr>
        <w:t>Tapis franc</w:t>
      </w:r>
      <w:r>
        <w:t xml:space="preserve"> 1 (1988).</w:t>
      </w:r>
    </w:p>
    <w:p w14:paraId="33384AE0" w14:textId="77777777" w:rsidR="00020854" w:rsidRDefault="00020854">
      <w:r>
        <w:t xml:space="preserve">_____. </w:t>
      </w:r>
      <w:r>
        <w:rPr>
          <w:i/>
        </w:rPr>
        <w:t>Introduction à la paralittérature.</w:t>
      </w:r>
      <w:r>
        <w:t xml:space="preserve"> (Poétique). Paris: Seuil, 1992.* </w:t>
      </w:r>
    </w:p>
    <w:p w14:paraId="119D3098" w14:textId="77777777" w:rsidR="00020854" w:rsidRDefault="00020854">
      <w:r>
        <w:t xml:space="preserve">_____. "Les rivaux malheureux de Lupin; lecture de l'aventure policière dans la revue </w:t>
      </w:r>
      <w:r>
        <w:rPr>
          <w:i/>
        </w:rPr>
        <w:t>Je Sais Tout</w:t>
      </w:r>
      <w:r>
        <w:t xml:space="preserve"> (1905-1914)." </w:t>
      </w:r>
      <w:r w:rsidRPr="00D34A26">
        <w:rPr>
          <w:lang w:val="en-US"/>
        </w:rPr>
        <w:t xml:space="preserve">In </w:t>
      </w:r>
      <w:r w:rsidRPr="00D34A26">
        <w:rPr>
          <w:i/>
          <w:lang w:val="en-US"/>
        </w:rPr>
        <w:t>Dramaxes.</w:t>
      </w:r>
      <w:r w:rsidRPr="00D34A26">
        <w:rPr>
          <w:lang w:val="en-US"/>
        </w:rPr>
        <w:t xml:space="preserve"> Ed. Denis Mellier and Luc Ruiz. Fontenay: ENS, 1995. </w:t>
      </w:r>
      <w:r>
        <w:t>197-214.*</w:t>
      </w:r>
    </w:p>
    <w:p w14:paraId="565DFA0E" w14:textId="77777777" w:rsidR="00020854" w:rsidRDefault="00020854">
      <w:r>
        <w:t xml:space="preserve">Courtés, Joseph, ed. </w:t>
      </w:r>
      <w:r>
        <w:rPr>
          <w:i/>
        </w:rPr>
        <w:t>Introduction à la sémiotique narrative et discursive.</w:t>
      </w:r>
      <w:r>
        <w:t xml:space="preserve"> Paris: Hachette, 1976.</w:t>
      </w:r>
    </w:p>
    <w:p w14:paraId="6E4EC5D2" w14:textId="77777777" w:rsidR="00020854" w:rsidRPr="00D34A26" w:rsidRDefault="00020854">
      <w:pPr>
        <w:rPr>
          <w:lang w:val="en-US"/>
        </w:rPr>
      </w:pPr>
      <w:r>
        <w:t xml:space="preserve">_____, ed. </w:t>
      </w:r>
      <w:r>
        <w:rPr>
          <w:i/>
        </w:rPr>
        <w:t>Introducción a la semiótica narrativa y discursiva.</w:t>
      </w:r>
      <w:r>
        <w:t xml:space="preserve"> </w:t>
      </w:r>
      <w:r w:rsidRPr="00D34A26">
        <w:rPr>
          <w:lang w:val="en-US"/>
        </w:rPr>
        <w:t>Introd. A. J. Greimas. Trans. Sara Vasallo. Buenos Aires: Hachette, 1980.*</w:t>
      </w:r>
    </w:p>
    <w:p w14:paraId="5F080837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Courtés, J., and A. J. Greimas "The Cognitive Dimension of Narrative Discourse." </w:t>
      </w:r>
      <w:r w:rsidRPr="00D34A26">
        <w:rPr>
          <w:i/>
          <w:lang w:val="en-US"/>
        </w:rPr>
        <w:t xml:space="preserve">New Literary History </w:t>
      </w:r>
      <w:r w:rsidRPr="00D34A26">
        <w:rPr>
          <w:lang w:val="en-US"/>
        </w:rPr>
        <w:t>7.3 (1976): 433-47.</w:t>
      </w:r>
    </w:p>
    <w:p w14:paraId="52301ACB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"The Cognitive Dimension of Narrative Discourse." </w:t>
      </w:r>
      <w:r w:rsidRPr="00D34A26">
        <w:rPr>
          <w:i/>
          <w:lang w:val="en-US"/>
        </w:rPr>
        <w:t>Greimassian Semiotics. New Literary History</w:t>
      </w:r>
      <w:r w:rsidRPr="00D34A26">
        <w:rPr>
          <w:lang w:val="en-US"/>
        </w:rPr>
        <w:t xml:space="preserve"> 20 (Spring 1989): 563-79.</w:t>
      </w:r>
    </w:p>
    <w:p w14:paraId="1A80BE68" w14:textId="77777777" w:rsidR="00020854" w:rsidRDefault="00020854"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Sémiotique: Dictionnaire raisonné de la théorie du langage.</w:t>
      </w:r>
      <w:r w:rsidRPr="00D34A26">
        <w:rPr>
          <w:lang w:val="en-US"/>
        </w:rPr>
        <w:t xml:space="preserve"> </w:t>
      </w:r>
      <w:r>
        <w:t>Paris: Hachette, 1979.*</w:t>
      </w:r>
    </w:p>
    <w:p w14:paraId="58155B65" w14:textId="77777777" w:rsidR="00020854" w:rsidRPr="00D34A26" w:rsidRDefault="00020854">
      <w:pPr>
        <w:rPr>
          <w:lang w:val="en-US"/>
        </w:rPr>
      </w:pPr>
      <w:r>
        <w:t xml:space="preserve">_____. </w:t>
      </w:r>
      <w:r>
        <w:rPr>
          <w:i/>
        </w:rPr>
        <w:t>Semiótica: Diccionario razonado de la teoría del lenguaje.</w:t>
      </w:r>
      <w:r>
        <w:t xml:space="preserve"> </w:t>
      </w:r>
      <w:r w:rsidRPr="00D34A26">
        <w:rPr>
          <w:lang w:val="en-US"/>
        </w:rPr>
        <w:t>Madrid: Gredos, 1982.</w:t>
      </w:r>
    </w:p>
    <w:p w14:paraId="466013B3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"Basic Concepts of Greimasian Semiotics." In </w:t>
      </w:r>
      <w:r w:rsidRPr="00D34A26">
        <w:rPr>
          <w:i/>
          <w:lang w:val="en-US"/>
        </w:rPr>
        <w:t>Semiotics.</w:t>
      </w:r>
      <w:r w:rsidRPr="00D34A26">
        <w:rPr>
          <w:lang w:val="en-US"/>
        </w:rPr>
        <w:t xml:space="preserve"> Ed. Karin Boklund-Lagopoulou, Alexandros Lagopoulos and Mark Gottdiener. London: SAGE, 2002. Vol. 1.</w:t>
      </w:r>
    </w:p>
    <w:p w14:paraId="6EE083FB" w14:textId="77777777" w:rsidR="00020854" w:rsidRPr="00D34A26" w:rsidRDefault="00020854">
      <w:pPr>
        <w:rPr>
          <w:lang w:val="en-US"/>
        </w:rPr>
      </w:pPr>
      <w:r w:rsidRPr="00D34A26">
        <w:rPr>
          <w:i/>
          <w:lang w:val="en-US"/>
        </w:rPr>
        <w:t>La Critique générative.</w:t>
      </w:r>
      <w:r w:rsidRPr="00D34A26">
        <w:rPr>
          <w:lang w:val="en-US"/>
        </w:rPr>
        <w:t xml:space="preserve"> Paris: Seuil, 1973.</w:t>
      </w:r>
    </w:p>
    <w:p w14:paraId="363418BD" w14:textId="77777777" w:rsidR="00033F98" w:rsidRPr="00A7298D" w:rsidRDefault="00033F98" w:rsidP="00033F98">
      <w:r w:rsidRPr="00D34A26">
        <w:rPr>
          <w:lang w:val="en-US"/>
        </w:rPr>
        <w:t xml:space="preserve">Crombet, Hélène. "Le Roman comme un dispositif narratif. Vers une subjectivation du lecteur." </w:t>
      </w:r>
      <w:r>
        <w:rPr>
          <w:i/>
        </w:rPr>
        <w:t>Cahiers de Narratologie</w:t>
      </w:r>
      <w:r>
        <w:t xml:space="preserve"> 30 (2016).*</w:t>
      </w:r>
    </w:p>
    <w:p w14:paraId="07A5DB83" w14:textId="77777777" w:rsidR="00033F98" w:rsidRDefault="00033F98" w:rsidP="00033F98">
      <w:r>
        <w:tab/>
      </w:r>
      <w:hyperlink r:id="rId20" w:history="1">
        <w:r w:rsidRPr="00C9571A">
          <w:rPr>
            <w:rStyle w:val="Hipervnculo"/>
          </w:rPr>
          <w:t>http://narratologie.revues.org/7535</w:t>
        </w:r>
      </w:hyperlink>
    </w:p>
    <w:p w14:paraId="00E2E3B2" w14:textId="77777777" w:rsidR="00033F98" w:rsidRPr="00A7298D" w:rsidRDefault="00033F98" w:rsidP="00033F98">
      <w:r>
        <w:tab/>
        <w:t>2016</w:t>
      </w:r>
    </w:p>
    <w:p w14:paraId="1B45D27F" w14:textId="77777777" w:rsidR="00020854" w:rsidRDefault="00020854">
      <w:r>
        <w:t>Dalmaroni, Miguel. "La morale de l'histoire."</w:t>
      </w:r>
    </w:p>
    <w:p w14:paraId="60A919C5" w14:textId="77777777" w:rsidR="00020854" w:rsidRDefault="00020854">
      <w:r>
        <w:tab/>
      </w:r>
      <w:hyperlink r:id="rId21" w:history="1">
        <w:r>
          <w:rPr>
            <w:rStyle w:val="Hipervnculo"/>
          </w:rPr>
          <w:t>http://www.vox-poetica.org</w:t>
        </w:r>
      </w:hyperlink>
    </w:p>
    <w:p w14:paraId="524E726B" w14:textId="77777777" w:rsidR="00020854" w:rsidRDefault="00020854">
      <w:r>
        <w:tab/>
        <w:t>2005-05-12</w:t>
      </w:r>
    </w:p>
    <w:p w14:paraId="26885EEB" w14:textId="77777777" w:rsidR="00020854" w:rsidRDefault="00020854">
      <w:r>
        <w:t xml:space="preserve">Daros, Philippe. "Effets de cadre et anachronie de la représentation."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 311-22.*</w:t>
      </w:r>
    </w:p>
    <w:p w14:paraId="58AE345D" w14:textId="77777777" w:rsidR="004C757A" w:rsidRPr="00D34A26" w:rsidRDefault="004C757A" w:rsidP="004C757A">
      <w:pPr>
        <w:rPr>
          <w:lang w:val="en-US"/>
        </w:rPr>
      </w:pPr>
      <w:r>
        <w:t xml:space="preserve">Daux-Combaudon, Anne-Laure, et al. </w:t>
      </w:r>
      <w:r>
        <w:rPr>
          <w:i/>
        </w:rPr>
        <w:t>Cahiers de Narratologies</w:t>
      </w:r>
      <w:r>
        <w:t xml:space="preserve"> special issue 31 bis (2017): </w:t>
      </w:r>
      <w:r>
        <w:rPr>
          <w:i/>
        </w:rPr>
        <w:t>Espace du récit, récit de l'espace en contexte germanique.</w:t>
      </w:r>
      <w:r>
        <w:t xml:space="preserve"> </w:t>
      </w:r>
      <w:r w:rsidRPr="00D34A26">
        <w:rPr>
          <w:lang w:val="en-US"/>
        </w:rPr>
        <w:t>Issue eds. Anne-Laure Daux-Combaudon, Elisa Goudin-Steinmann and Céline Trautmann-Waller.*</w:t>
      </w:r>
    </w:p>
    <w:p w14:paraId="2E1BA934" w14:textId="77777777" w:rsidR="004C757A" w:rsidRPr="00D34A26" w:rsidRDefault="004C757A" w:rsidP="004C757A">
      <w:pPr>
        <w:rPr>
          <w:lang w:val="en-US"/>
        </w:rPr>
      </w:pPr>
      <w:r w:rsidRPr="00D34A26">
        <w:rPr>
          <w:lang w:val="en-US"/>
        </w:rPr>
        <w:tab/>
      </w:r>
      <w:hyperlink r:id="rId22" w:history="1">
        <w:r w:rsidRPr="00D34A26">
          <w:rPr>
            <w:rStyle w:val="Hipervnculo"/>
            <w:lang w:val="en-US"/>
          </w:rPr>
          <w:t>https://narratologie.revues.org/7637</w:t>
        </w:r>
      </w:hyperlink>
    </w:p>
    <w:p w14:paraId="76370C6D" w14:textId="77777777" w:rsidR="004C757A" w:rsidRPr="00D34A26" w:rsidRDefault="004C757A" w:rsidP="004C757A">
      <w:pPr>
        <w:rPr>
          <w:lang w:val="en-US"/>
        </w:rPr>
      </w:pPr>
      <w:r w:rsidRPr="00D34A26">
        <w:rPr>
          <w:lang w:val="en-US"/>
        </w:rPr>
        <w:tab/>
        <w:t>2017</w:t>
      </w:r>
    </w:p>
    <w:p w14:paraId="38E497F3" w14:textId="77777777" w:rsidR="00020854" w:rsidRDefault="00020854">
      <w:r w:rsidRPr="00D34A26">
        <w:rPr>
          <w:lang w:val="en-US"/>
        </w:rPr>
        <w:lastRenderedPageBreak/>
        <w:t xml:space="preserve">Debray-Genette, Raymonde. </w:t>
      </w:r>
      <w:r>
        <w:t xml:space="preserve">"Les figures du récit dans 'Un cœur simple'." </w:t>
      </w:r>
      <w:r>
        <w:rPr>
          <w:i/>
        </w:rPr>
        <w:t>Poétique</w:t>
      </w:r>
      <w:r>
        <w:t xml:space="preserve"> 3 (1970).</w:t>
      </w:r>
    </w:p>
    <w:p w14:paraId="34A623EA" w14:textId="77777777" w:rsidR="00020854" w:rsidRDefault="00020854">
      <w:r>
        <w:t xml:space="preserve">_____. "Du mode narratif dans les </w:t>
      </w:r>
      <w:r>
        <w:rPr>
          <w:i/>
        </w:rPr>
        <w:t>Trois Contes".</w:t>
      </w:r>
      <w:r>
        <w:t xml:space="preserve"> </w:t>
      </w:r>
      <w:r>
        <w:rPr>
          <w:i/>
        </w:rPr>
        <w:t>Littérature</w:t>
      </w:r>
      <w:r>
        <w:t xml:space="preserve"> 3 (1971): 39-62.</w:t>
      </w:r>
    </w:p>
    <w:p w14:paraId="64BC8B4B" w14:textId="77777777" w:rsidR="00020854" w:rsidRDefault="00020854">
      <w:r>
        <w:t xml:space="preserve">_____. "La Pierre descriptive." </w:t>
      </w:r>
      <w:r>
        <w:rPr>
          <w:i/>
        </w:rPr>
        <w:t>Poétique</w:t>
      </w:r>
      <w:r>
        <w:t xml:space="preserve"> 41 (1980): 293-304. (Ekphrasis).</w:t>
      </w:r>
    </w:p>
    <w:p w14:paraId="30389A6F" w14:textId="77777777" w:rsidR="00020854" w:rsidRDefault="00020854" w:rsidP="00020854">
      <w:r>
        <w:t xml:space="preserve">_____. "Traversées de l'espace descriptif." </w:t>
      </w:r>
      <w:r>
        <w:rPr>
          <w:i/>
        </w:rPr>
        <w:t>Poétique</w:t>
      </w:r>
      <w:r>
        <w:t xml:space="preserve"> 51 (1982): 329-44.</w:t>
      </w:r>
    </w:p>
    <w:p w14:paraId="0689542B" w14:textId="77777777" w:rsidR="009C36DA" w:rsidRPr="009C36DA" w:rsidRDefault="009C36DA" w:rsidP="00020854">
      <w:r>
        <w:t xml:space="preserve">Declercq, Gilles. "Politique du Paradigme: Argumentation et Fiction dans la </w:t>
      </w:r>
      <w:r>
        <w:rPr>
          <w:i/>
        </w:rPr>
        <w:t>Rhétorique</w:t>
      </w:r>
      <w:r>
        <w:t xml:space="preserve"> d'Aristote." </w:t>
      </w:r>
      <w:r>
        <w:rPr>
          <w:i/>
        </w:rPr>
        <w:t>Études Françaises</w:t>
      </w:r>
      <w:r>
        <w:t xml:space="preserve"> 36.1.*</w:t>
      </w:r>
    </w:p>
    <w:p w14:paraId="5D6E9FCE" w14:textId="77777777" w:rsidR="00020854" w:rsidRDefault="00020854">
      <w:r>
        <w:t>Decreus, Freddy. "Structure linguistique et structure poétique". En Vandeweghe y Van der Velde 327-323.</w:t>
      </w:r>
    </w:p>
    <w:p w14:paraId="77F585CA" w14:textId="77777777" w:rsidR="00020854" w:rsidRDefault="00020854">
      <w:r>
        <w:t xml:space="preserve">Delas, Daniel, and Jacques Filliolet. </w:t>
      </w:r>
      <w:r>
        <w:rPr>
          <w:i/>
        </w:rPr>
        <w:t>Linguistique et poétique.</w:t>
      </w:r>
      <w:r>
        <w:t xml:space="preserve"> Paris: Larousse, 1973.</w:t>
      </w:r>
    </w:p>
    <w:p w14:paraId="211A7C10" w14:textId="77777777" w:rsidR="00020854" w:rsidRDefault="00020854">
      <w:r>
        <w:t xml:space="preserve">_____. </w:t>
      </w:r>
      <w:r>
        <w:rPr>
          <w:i/>
        </w:rPr>
        <w:t>Lingüística y poética.</w:t>
      </w:r>
      <w:r>
        <w:t xml:space="preserve"> </w:t>
      </w:r>
      <w:r w:rsidRPr="00D34A26">
        <w:rPr>
          <w:lang w:val="en-US"/>
        </w:rPr>
        <w:t xml:space="preserve">Trans. Nicolás Bratosevich and Haydée Massoni. </w:t>
      </w:r>
      <w:r>
        <w:t>Buenos Aires: Hachette, 1981.*</w:t>
      </w:r>
    </w:p>
    <w:p w14:paraId="10163806" w14:textId="77777777" w:rsidR="00020854" w:rsidRPr="00D34A26" w:rsidRDefault="00020854" w:rsidP="00020854">
      <w:pPr>
        <w:rPr>
          <w:lang w:val="en-US"/>
        </w:rPr>
      </w:pPr>
      <w:r>
        <w:t xml:space="preserve">Demoris, René. </w:t>
      </w:r>
      <w:r>
        <w:rPr>
          <w:i/>
        </w:rPr>
        <w:t>Le Roman à la première personne.</w:t>
      </w:r>
      <w:r>
        <w:t xml:space="preserve"> </w:t>
      </w:r>
      <w:r w:rsidRPr="00D34A26">
        <w:rPr>
          <w:lang w:val="en-US"/>
        </w:rPr>
        <w:t>Paris: Colin, 1975.</w:t>
      </w:r>
    </w:p>
    <w:p w14:paraId="3F6FF939" w14:textId="77777777" w:rsidR="00020854" w:rsidRPr="00D34A26" w:rsidRDefault="00020854">
      <w:pPr>
        <w:pStyle w:val="Normal1"/>
        <w:ind w:left="720" w:right="-1" w:hanging="720"/>
        <w:rPr>
          <w:lang w:val="en-US"/>
        </w:rPr>
      </w:pPr>
      <w:r w:rsidRPr="00D34A26">
        <w:rPr>
          <w:lang w:val="en-US"/>
        </w:rPr>
        <w:t xml:space="preserve">Depretto-Genty, Catherine, ed. and trans. </w:t>
      </w:r>
      <w:r w:rsidRPr="00D34A26">
        <w:rPr>
          <w:i/>
          <w:lang w:val="en-US"/>
        </w:rPr>
        <w:t>Formalisme et histoire littéraire.</w:t>
      </w:r>
      <w:r w:rsidRPr="00D34A26">
        <w:rPr>
          <w:lang w:val="en-US"/>
        </w:rPr>
        <w:t xml:space="preserve"> By Iouri Tynianov. (Slavica). Lausanne: L'Age d'Homme, 1991.* (Introd.: "L'œuvre de Iouri Tynianov [1894-1943]", 7-40).</w:t>
      </w:r>
    </w:p>
    <w:p w14:paraId="7015DEAE" w14:textId="0502C898" w:rsidR="00352AE5" w:rsidRPr="00D34A26" w:rsidRDefault="00352AE5" w:rsidP="00352AE5">
      <w:pPr>
        <w:rPr>
          <w:lang w:val="en-US"/>
        </w:rPr>
      </w:pPr>
      <w:r w:rsidRPr="00D34A26">
        <w:rPr>
          <w:lang w:val="en-US"/>
        </w:rPr>
        <w:t xml:space="preserve">_____. (Catherine Depretto). "Formalisme et poétique: Boris Tomashevskij, le formaliste oublié." </w:t>
      </w:r>
      <w:r w:rsidRPr="00D34A26">
        <w:rPr>
          <w:i/>
          <w:lang w:val="en-US"/>
        </w:rPr>
        <w:t xml:space="preserve">Communications </w:t>
      </w:r>
      <w:r w:rsidRPr="00D34A26">
        <w:rPr>
          <w:lang w:val="en-US"/>
        </w:rPr>
        <w:t xml:space="preserve">103 (2018): </w:t>
      </w:r>
      <w:r w:rsidRPr="00D34A26">
        <w:rPr>
          <w:i/>
          <w:lang w:val="en-US"/>
        </w:rPr>
        <w:t>Le formalisme russe cent ans aprés.</w:t>
      </w:r>
      <w:r w:rsidRPr="00D34A26">
        <w:rPr>
          <w:lang w:val="en-US"/>
        </w:rPr>
        <w:t xml:space="preserve"> Ed. Catherine Depretto, John Pier and Philippe Roussin. Paris: Seuil, 2018. 107-18.*</w:t>
      </w:r>
    </w:p>
    <w:p w14:paraId="34A2676A" w14:textId="77777777" w:rsidR="00E8371D" w:rsidRPr="00D34A26" w:rsidRDefault="00E8371D" w:rsidP="00E8371D">
      <w:pPr>
        <w:rPr>
          <w:lang w:val="en-US"/>
        </w:rPr>
      </w:pPr>
      <w:r w:rsidRPr="00D34A26">
        <w:rPr>
          <w:lang w:val="en-US"/>
        </w:rPr>
        <w:t xml:space="preserve">Depretto, Catherine, John Pier, and Philippe Roussin. "Présentation." </w:t>
      </w:r>
      <w:r w:rsidRPr="00D34A26">
        <w:rPr>
          <w:i/>
          <w:lang w:val="en-US"/>
        </w:rPr>
        <w:t xml:space="preserve">Communications </w:t>
      </w:r>
      <w:r w:rsidRPr="00D34A26">
        <w:rPr>
          <w:lang w:val="en-US"/>
        </w:rPr>
        <w:t xml:space="preserve">103 (2018): </w:t>
      </w:r>
      <w:r w:rsidRPr="00D34A26">
        <w:rPr>
          <w:i/>
          <w:lang w:val="en-US"/>
        </w:rPr>
        <w:t>Le formalisme russe cent ans aprés.</w:t>
      </w:r>
      <w:r w:rsidRPr="00D34A26">
        <w:rPr>
          <w:lang w:val="en-US"/>
        </w:rPr>
        <w:t xml:space="preserve"> Ed. Catherine Depretto, John Pier and Philippe Roussin. Paris: Seuil, 2018. 7-10.*</w:t>
      </w:r>
    </w:p>
    <w:p w14:paraId="45B8DEA4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Dessons, Gérard. </w:t>
      </w:r>
      <w:r w:rsidRPr="00D34A26">
        <w:rPr>
          <w:i/>
          <w:lang w:val="en-US"/>
        </w:rPr>
        <w:t>Émile Benveniste: l’invention du discours.</w:t>
      </w:r>
      <w:r w:rsidRPr="00D34A26">
        <w:rPr>
          <w:lang w:val="en-US"/>
        </w:rPr>
        <w:t xml:space="preserve"> Paris: Éditions In Press, 2006.</w:t>
      </w:r>
    </w:p>
    <w:p w14:paraId="604218BC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Détis, Elisabeth. "Conflits et désir dans </w:t>
      </w:r>
      <w:r w:rsidRPr="00D34A26">
        <w:rPr>
          <w:i/>
          <w:lang w:val="en-US"/>
        </w:rPr>
        <w:t xml:space="preserve">Pamela </w:t>
      </w:r>
      <w:r w:rsidRPr="00D34A26">
        <w:rPr>
          <w:lang w:val="en-US"/>
        </w:rPr>
        <w:t xml:space="preserve">de Richardson: de l'allégorie au symbole." </w:t>
      </w:r>
      <w:r w:rsidRPr="00D34A26">
        <w:rPr>
          <w:i/>
          <w:lang w:val="en-US"/>
        </w:rPr>
        <w:t>Études Anglaises</w:t>
      </w:r>
      <w:r w:rsidRPr="00D34A26">
        <w:rPr>
          <w:lang w:val="en-US"/>
        </w:rPr>
        <w:t xml:space="preserve"> 49.3 (Juillet-Septembre 1996): 270-82.*</w:t>
      </w:r>
    </w:p>
    <w:p w14:paraId="62BBD85C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Didier, Béatrice. </w:t>
      </w:r>
      <w:r w:rsidRPr="00D34A26">
        <w:rPr>
          <w:i/>
          <w:lang w:val="en-US"/>
        </w:rPr>
        <w:t>Sade: Une écriture du désir.</w:t>
      </w:r>
      <w:r w:rsidRPr="00D34A26">
        <w:rPr>
          <w:lang w:val="en-US"/>
        </w:rPr>
        <w:t xml:space="preserve"> Paris: Denoël, 1976.</w:t>
      </w:r>
    </w:p>
    <w:p w14:paraId="5B68291F" w14:textId="77777777" w:rsidR="00020854" w:rsidRDefault="00020854">
      <w:pPr>
        <w:tabs>
          <w:tab w:val="left" w:pos="8220"/>
        </w:tabs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Le Journal intime.</w:t>
      </w:r>
      <w:r w:rsidRPr="00D34A26">
        <w:rPr>
          <w:lang w:val="en-US"/>
        </w:rPr>
        <w:t xml:space="preserve"> </w:t>
      </w:r>
      <w:r>
        <w:t>Paris: PUF, 1976.</w:t>
      </w:r>
    </w:p>
    <w:p w14:paraId="45FE7316" w14:textId="77777777" w:rsidR="00020854" w:rsidRDefault="00020854">
      <w:r>
        <w:t xml:space="preserve">_____. "El diario, ¿forma abierta?" In </w:t>
      </w:r>
      <w:r>
        <w:rPr>
          <w:i/>
        </w:rPr>
        <w:t>El diario íntimo. Revista de Occidente</w:t>
      </w:r>
      <w:r>
        <w:t xml:space="preserve"> 182-183 (July-August 1996): 39-46.*</w:t>
      </w:r>
    </w:p>
    <w:p w14:paraId="4D91F140" w14:textId="77777777" w:rsidR="00020854" w:rsidRPr="00D34A26" w:rsidRDefault="00020854">
      <w:pPr>
        <w:tabs>
          <w:tab w:val="left" w:pos="8220"/>
        </w:tabs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L'Ecriture-femme.</w:t>
      </w:r>
      <w:r w:rsidRPr="00D34A26">
        <w:rPr>
          <w:lang w:val="en-US"/>
        </w:rPr>
        <w:t xml:space="preserve"> Paris: PUF, 1981.</w:t>
      </w:r>
    </w:p>
    <w:p w14:paraId="72E1116B" w14:textId="77777777" w:rsidR="00020854" w:rsidRPr="00D34A26" w:rsidRDefault="00020854">
      <w:pPr>
        <w:ind w:right="58"/>
        <w:rPr>
          <w:lang w:val="en-US"/>
        </w:rPr>
      </w:pPr>
      <w:r w:rsidRPr="00D34A26">
        <w:rPr>
          <w:lang w:val="en-US"/>
        </w:rPr>
        <w:t xml:space="preserve">_____. "Narrateurs, narrataires, intertextualité dans </w:t>
      </w:r>
      <w:r w:rsidRPr="00D34A26">
        <w:rPr>
          <w:i/>
          <w:lang w:val="en-US"/>
        </w:rPr>
        <w:t>Le dernier amour</w:t>
      </w:r>
      <w:r w:rsidRPr="00D34A26">
        <w:rPr>
          <w:lang w:val="en-US"/>
        </w:rPr>
        <w:t xml:space="preserve"> de George Sand." In </w:t>
      </w:r>
      <w:r w:rsidRPr="00D34A26">
        <w:rPr>
          <w:i/>
          <w:lang w:val="en-US"/>
        </w:rPr>
        <w:t>(En)jeux de la communication romanesque.</w:t>
      </w:r>
      <w:r w:rsidRPr="00D34A26">
        <w:rPr>
          <w:lang w:val="en-US"/>
        </w:rPr>
        <w:t xml:space="preserve"> Ed. Susan van Dijk and Christa Stevens. Amsterdam: Rodopi, 1994. 111-22.*</w:t>
      </w:r>
    </w:p>
    <w:p w14:paraId="3F6628A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lastRenderedPageBreak/>
        <w:t>Didier, Béatrice, and Nathalie Ferrand, series eds. (Écritures électroniques). Series. Paris: PUF, c. 2002.*</w:t>
      </w:r>
    </w:p>
    <w:p w14:paraId="4D32BFB9" w14:textId="77777777" w:rsidR="00020854" w:rsidRPr="00081582" w:rsidRDefault="00020854" w:rsidP="00020854">
      <w:r w:rsidRPr="00D34A26">
        <w:rPr>
          <w:lang w:val="en-US"/>
        </w:rPr>
        <w:t xml:space="preserve">Dion, Robert. </w:t>
      </w:r>
      <w:r w:rsidRPr="001F604D">
        <w:t>"</w:t>
      </w:r>
      <w:r w:rsidRPr="001F604D">
        <w:rPr>
          <w:i/>
        </w:rPr>
        <w:t>Albucius</w:t>
      </w:r>
      <w:r w:rsidRPr="001F604D">
        <w:t xml:space="preserve"> de Pascal Quignard. Un défi à l'autorité." In </w:t>
      </w:r>
      <w:r w:rsidRPr="001F604D">
        <w:rPr>
          <w:i/>
        </w:rPr>
        <w:t>La transmission narrative: Modalités du pacte romanesque contemporain.</w:t>
      </w:r>
      <w:r w:rsidRPr="001F604D">
        <w:t xml:space="preserve"> Ed. Frances Fortier and Andrée Mercier. Canada: Nota Bene, 2011. 49-62.*</w:t>
      </w:r>
    </w:p>
    <w:p w14:paraId="2EF1FE5D" w14:textId="77777777" w:rsidR="00020854" w:rsidRPr="00A94D47" w:rsidRDefault="00020854" w:rsidP="00020854">
      <w:pPr>
        <w:ind w:left="709" w:hanging="709"/>
      </w:pPr>
      <w:r w:rsidRPr="00A94D47">
        <w:t xml:space="preserve">Dominicy, Marc. </w:t>
      </w:r>
      <w:r w:rsidRPr="00F30B46">
        <w:rPr>
          <w:i/>
        </w:rPr>
        <w:t>Poétique de l'évocation</w:t>
      </w:r>
      <w:r w:rsidRPr="00A94D47">
        <w:t>. (Théorie de la littérature, 3). Paris: Classiques Garnier, 2011.</w:t>
      </w:r>
    </w:p>
    <w:p w14:paraId="14B80DAE" w14:textId="77777777" w:rsidR="00196391" w:rsidRPr="00135AAE" w:rsidRDefault="00196391" w:rsidP="00196391">
      <w:pPr>
        <w:ind w:left="709" w:hanging="709"/>
        <w:rPr>
          <w:szCs w:val="28"/>
          <w:lang w:eastAsia="en-US"/>
        </w:rPr>
      </w:pPr>
      <w:r w:rsidRPr="00135AAE">
        <w:rPr>
          <w:szCs w:val="28"/>
          <w:lang w:eastAsia="en-US"/>
        </w:rPr>
        <w:t>Dondero,</w:t>
      </w:r>
      <w:r>
        <w:rPr>
          <w:szCs w:val="28"/>
          <w:lang w:eastAsia="en-US"/>
        </w:rPr>
        <w:t xml:space="preserve"> Maria Giulia, and</w:t>
      </w:r>
      <w:r w:rsidRPr="00135AAE">
        <w:rPr>
          <w:szCs w:val="28"/>
          <w:lang w:eastAsia="en-US"/>
        </w:rPr>
        <w:t xml:space="preserve"> Jacques Fontanille.</w:t>
      </w:r>
      <w:r w:rsidRPr="00135AAE">
        <w:rPr>
          <w:i/>
          <w:iCs/>
          <w:szCs w:val="28"/>
          <w:lang w:eastAsia="en-US"/>
        </w:rPr>
        <w:t> Des images à problèmes - Le sens du visuel à l'épreuve de l'image scientifique</w:t>
      </w:r>
      <w:r>
        <w:rPr>
          <w:i/>
          <w:iCs/>
          <w:szCs w:val="28"/>
          <w:lang w:eastAsia="en-US"/>
        </w:rPr>
        <w:t>.</w:t>
      </w:r>
      <w:r w:rsidRPr="00135AAE">
        <w:rPr>
          <w:szCs w:val="28"/>
          <w:lang w:eastAsia="en-US"/>
        </w:rPr>
        <w:t> Limoges, 2012</w:t>
      </w:r>
      <w:r>
        <w:rPr>
          <w:szCs w:val="28"/>
          <w:lang w:eastAsia="en-US"/>
        </w:rPr>
        <w:t>.</w:t>
      </w:r>
    </w:p>
    <w:p w14:paraId="73F18228" w14:textId="77777777" w:rsidR="00020854" w:rsidRDefault="00020854">
      <w:r>
        <w:t xml:space="preserve">Doubrovsky, Serge. </w:t>
      </w:r>
      <w:r>
        <w:rPr>
          <w:i/>
        </w:rPr>
        <w:t xml:space="preserve">"La Princesse de Clèves: </w:t>
      </w:r>
      <w:r>
        <w:t xml:space="preserve">Une interprétation existentielle." </w:t>
      </w:r>
      <w:r>
        <w:rPr>
          <w:i/>
        </w:rPr>
        <w:t>La Table Ronde</w:t>
      </w:r>
      <w:r>
        <w:t xml:space="preserve"> 138 (1959).</w:t>
      </w:r>
    </w:p>
    <w:p w14:paraId="131B3058" w14:textId="77777777" w:rsidR="00020854" w:rsidRPr="00D34A26" w:rsidRDefault="00020854">
      <w:pPr>
        <w:rPr>
          <w:lang w:val="en-US"/>
        </w:rPr>
      </w:pPr>
      <w:r>
        <w:t xml:space="preserve">_____. </w:t>
      </w:r>
      <w:r>
        <w:rPr>
          <w:i/>
        </w:rPr>
        <w:t>Pourquoi la nouvelle critique? Critique et objectivité.</w:t>
      </w:r>
      <w:r>
        <w:t xml:space="preserve"> </w:t>
      </w:r>
      <w:r w:rsidRPr="00D34A26">
        <w:rPr>
          <w:lang w:val="en-US"/>
        </w:rPr>
        <w:t xml:space="preserve">Paris: Mercure de France, 1966. </w:t>
      </w:r>
    </w:p>
    <w:p w14:paraId="151A648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The New Criticism in France.</w:t>
      </w:r>
      <w:r w:rsidRPr="00D34A26">
        <w:rPr>
          <w:lang w:val="en-US"/>
        </w:rPr>
        <w:t xml:space="preserve"> Trans. Derek Coltman. Introd. Edward Wasiolek. Chicago: U of Chicago P, 1973.</w:t>
      </w:r>
    </w:p>
    <w:p w14:paraId="308F709A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Doubrovsky, Serge, and Tzvetan Todorov, eds. </w:t>
      </w:r>
      <w:r>
        <w:rPr>
          <w:i/>
        </w:rPr>
        <w:t>L'Enseignement de la littérature.</w:t>
      </w:r>
      <w:r>
        <w:t xml:space="preserve"> (Colloque de Cerisy, 22-29 July 1969). </w:t>
      </w:r>
      <w:r w:rsidRPr="00D34A26">
        <w:rPr>
          <w:lang w:val="en-US"/>
        </w:rPr>
        <w:t>Paris: Plon, 1971.</w:t>
      </w:r>
    </w:p>
    <w:p w14:paraId="09DF8A75" w14:textId="77777777" w:rsidR="00020854" w:rsidRPr="00D34A26" w:rsidRDefault="00020854">
      <w:pPr>
        <w:ind w:right="58"/>
        <w:rPr>
          <w:lang w:val="en-US"/>
        </w:rPr>
      </w:pPr>
      <w:r w:rsidRPr="00D34A26">
        <w:rPr>
          <w:lang w:val="en-US"/>
        </w:rPr>
        <w:t xml:space="preserve">Drijkoningen, Fernand. "Tour d'ivoire et communication: </w:t>
      </w:r>
      <w:r w:rsidRPr="00D34A26">
        <w:rPr>
          <w:i/>
          <w:lang w:val="en-US"/>
        </w:rPr>
        <w:t>Sixtine</w:t>
      </w:r>
      <w:r w:rsidRPr="00D34A26">
        <w:rPr>
          <w:lang w:val="en-US"/>
        </w:rPr>
        <w:t xml:space="preserve"> de Remy de Gourmont." In </w:t>
      </w:r>
      <w:r w:rsidRPr="00D34A26">
        <w:rPr>
          <w:i/>
          <w:lang w:val="en-US"/>
        </w:rPr>
        <w:t>(En)jeux de la communication romanesque.</w:t>
      </w:r>
      <w:r w:rsidRPr="00D34A26">
        <w:rPr>
          <w:lang w:val="en-US"/>
        </w:rPr>
        <w:t xml:space="preserve"> Ed. Susan van Dijk and Christa Stevens. Amsterdam: Rodopi, 1994. 163-74.*</w:t>
      </w:r>
    </w:p>
    <w:p w14:paraId="5FCF5B0E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Dubois, J. </w:t>
      </w:r>
      <w:r w:rsidRPr="00D34A26">
        <w:rPr>
          <w:i/>
          <w:lang w:val="en-US"/>
        </w:rPr>
        <w:t>Les Romanciers français de l'instantané au XIXe siècle.</w:t>
      </w:r>
      <w:r w:rsidRPr="00D34A26">
        <w:rPr>
          <w:lang w:val="en-US"/>
        </w:rPr>
        <w:t xml:space="preserve"> Bruxelles, 1963.</w:t>
      </w:r>
    </w:p>
    <w:p w14:paraId="30E51CE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Grammaire structurale du français.</w:t>
      </w:r>
      <w:r w:rsidRPr="00D34A26">
        <w:rPr>
          <w:lang w:val="en-US"/>
        </w:rPr>
        <w:t xml:space="preserve"> Paris: Larousse, 1965.</w:t>
      </w:r>
    </w:p>
    <w:p w14:paraId="6092843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"Les problèmes du vocabulaire technique." </w:t>
      </w:r>
      <w:r w:rsidRPr="00D34A26">
        <w:rPr>
          <w:i/>
          <w:lang w:val="en-US"/>
        </w:rPr>
        <w:t>Cahiers de lexicologie</w:t>
      </w:r>
      <w:r w:rsidRPr="00D34A26">
        <w:rPr>
          <w:lang w:val="en-US"/>
        </w:rPr>
        <w:t xml:space="preserve"> 9 (1966). </w:t>
      </w:r>
    </w:p>
    <w:p w14:paraId="6FE6F19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Dubois, J., and F. Dubois-Charlier. </w:t>
      </w:r>
      <w:r w:rsidRPr="00D34A26">
        <w:rPr>
          <w:i/>
          <w:lang w:val="en-US"/>
        </w:rPr>
        <w:t>Eléments de linguistique française.</w:t>
      </w:r>
      <w:r w:rsidRPr="00D34A26">
        <w:rPr>
          <w:lang w:val="en-US"/>
        </w:rPr>
        <w:t xml:space="preserve"> Paris: Larousse, 1970.</w:t>
      </w:r>
    </w:p>
    <w:p w14:paraId="09CF363B" w14:textId="77777777" w:rsidR="00617EF5" w:rsidRPr="00D34A26" w:rsidRDefault="00617EF5" w:rsidP="00617EF5">
      <w:pPr>
        <w:rPr>
          <w:lang w:val="en-US"/>
        </w:rPr>
      </w:pPr>
      <w:r w:rsidRPr="00D34A26">
        <w:rPr>
          <w:lang w:val="en-US"/>
        </w:rPr>
        <w:t xml:space="preserve">Dubois, Jacques. </w:t>
      </w:r>
      <w:r w:rsidRPr="00D34A26">
        <w:rPr>
          <w:i/>
          <w:lang w:val="en-US"/>
        </w:rPr>
        <w:t xml:space="preserve">L'Institution de la littérature: Introduction à une sociologie. </w:t>
      </w:r>
      <w:r w:rsidRPr="00D34A26">
        <w:rPr>
          <w:lang w:val="en-US"/>
        </w:rPr>
        <w:t>Brussels: Éditions LABOR, 1978.</w:t>
      </w:r>
    </w:p>
    <w:p w14:paraId="6D601906" w14:textId="77777777" w:rsidR="00020854" w:rsidRDefault="00020854">
      <w:r w:rsidRPr="00D34A26">
        <w:rPr>
          <w:lang w:val="en-US"/>
        </w:rPr>
        <w:t xml:space="preserve">Dupont-Roc, Roselyne and Jean Lallot, eds. </w:t>
      </w:r>
      <w:r>
        <w:rPr>
          <w:i/>
        </w:rPr>
        <w:t>Aristote: La Poétique.</w:t>
      </w:r>
      <w:r>
        <w:t xml:space="preserve"> Paris: Seuil, 1980. </w:t>
      </w:r>
    </w:p>
    <w:p w14:paraId="1AACDFBC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Durand, Regis. "On 'Aphanisis': A Note on the Dramaturgy of the Subject in Narrative Analysis." </w:t>
      </w:r>
      <w:r w:rsidRPr="00D34A26">
        <w:rPr>
          <w:i/>
          <w:lang w:val="en-US"/>
        </w:rPr>
        <w:t>MLN</w:t>
      </w:r>
      <w:r w:rsidRPr="00D34A26">
        <w:rPr>
          <w:lang w:val="en-US"/>
        </w:rPr>
        <w:t xml:space="preserve"> 98.5 (December 1983).</w:t>
      </w:r>
    </w:p>
    <w:p w14:paraId="7510002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"Theatre/Signs/Performance: On Some Transformations of the Theatrical and the Theoretical." In </w:t>
      </w:r>
      <w:r w:rsidRPr="00D34A26">
        <w:rPr>
          <w:i/>
          <w:lang w:val="en-US"/>
        </w:rPr>
        <w:t>Innovation/Renovation.</w:t>
      </w:r>
      <w:r w:rsidRPr="00D34A26">
        <w:rPr>
          <w:lang w:val="en-US"/>
        </w:rPr>
        <w:t xml:space="preserve"> Ed. Hassan and Hassan. Madison: U of Wisconsin P, 1983. 211-24.</w:t>
      </w:r>
    </w:p>
    <w:p w14:paraId="01E264E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Durand, Régis, and Marcel Couturier. </w:t>
      </w:r>
      <w:r w:rsidRPr="00D34A26">
        <w:rPr>
          <w:i/>
          <w:lang w:val="en-US"/>
        </w:rPr>
        <w:t xml:space="preserve">Donald Barthelme. </w:t>
      </w:r>
      <w:r w:rsidRPr="00D34A26">
        <w:rPr>
          <w:lang w:val="en-US"/>
        </w:rPr>
        <w:t>London: Methuen, 1982.</w:t>
      </w:r>
    </w:p>
    <w:p w14:paraId="6545ED9F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lastRenderedPageBreak/>
        <w:t xml:space="preserve">Ertel, Evelyne. "Elements pour une sémiologie du théâtre." </w:t>
      </w:r>
      <w:r w:rsidRPr="00D34A26">
        <w:rPr>
          <w:i/>
          <w:lang w:val="en-US"/>
        </w:rPr>
        <w:t>Travail théâtral</w:t>
      </w:r>
      <w:r w:rsidRPr="00D34A26">
        <w:rPr>
          <w:lang w:val="en-US"/>
        </w:rPr>
        <w:t xml:space="preserve"> 28-29 (1977): 121-50. </w:t>
      </w:r>
    </w:p>
    <w:p w14:paraId="46B9E8B2" w14:textId="77777777" w:rsidR="00020854" w:rsidRDefault="00020854">
      <w:r>
        <w:t>Escande, Jacques. "Le Récepteur face à l'Acte persuasif. Contribution à l'étude de l'interprétation (à partir de l'analyse de textes évangeliques)."</w:t>
      </w:r>
      <w:r>
        <w:rPr>
          <w:i/>
        </w:rPr>
        <w:t xml:space="preserve"> </w:t>
      </w:r>
      <w:r>
        <w:t>Thèse 3eme Cycle, dir. A. J. Greimas. Paris: Ecole Pratique des Hautes Etudes en Sciences Sociales, 1979.</w:t>
      </w:r>
    </w:p>
    <w:p w14:paraId="6520CFC6" w14:textId="77777777" w:rsidR="00F6543D" w:rsidRDefault="00F6543D" w:rsidP="00F6543D">
      <w:r w:rsidRPr="00D34A26">
        <w:rPr>
          <w:lang w:val="en-US"/>
        </w:rPr>
        <w:t xml:space="preserve">Fassin, Eric (U Paris-8). Postface to </w:t>
      </w:r>
      <w:r w:rsidRPr="00D34A26">
        <w:rPr>
          <w:i/>
          <w:lang w:val="en-US"/>
        </w:rPr>
        <w:t>Le genre, théories et controverses</w:t>
      </w:r>
      <w:r w:rsidRPr="00D34A26">
        <w:rPr>
          <w:lang w:val="en-US"/>
        </w:rPr>
        <w:t xml:space="preserve">. Ed. Laure Bereni and Mathieu Trachman. </w:t>
      </w:r>
      <w:r>
        <w:rPr>
          <w:i/>
        </w:rPr>
        <w:t>La Vie des Idées</w:t>
      </w:r>
      <w:r>
        <w:t xml:space="preserve"> 8 Oct. 2014.*</w:t>
      </w:r>
    </w:p>
    <w:p w14:paraId="36CFDA56" w14:textId="77777777" w:rsidR="00F6543D" w:rsidRDefault="00F6543D" w:rsidP="00F6543D">
      <w:r>
        <w:tab/>
      </w:r>
      <w:hyperlink r:id="rId23" w:history="1">
        <w:r w:rsidRPr="006C2793">
          <w:rPr>
            <w:rStyle w:val="Hipervnculo"/>
          </w:rPr>
          <w:t>http://www.laviedesidees.fr/Le-genre-theories-et-controverses.html</w:t>
        </w:r>
      </w:hyperlink>
    </w:p>
    <w:p w14:paraId="5EF7F54C" w14:textId="77777777" w:rsidR="00F6543D" w:rsidRPr="00563B76" w:rsidRDefault="00F6543D" w:rsidP="00F6543D">
      <w:r>
        <w:tab/>
        <w:t>2014</w:t>
      </w:r>
    </w:p>
    <w:p w14:paraId="698A5F91" w14:textId="77777777" w:rsidR="00020854" w:rsidRPr="00D34A26" w:rsidRDefault="00020854">
      <w:pPr>
        <w:rPr>
          <w:lang w:val="en-US"/>
        </w:rPr>
      </w:pPr>
      <w:r>
        <w:t xml:space="preserve">Faye, Jean-Pierre. </w:t>
      </w:r>
      <w:r>
        <w:rPr>
          <w:i/>
        </w:rPr>
        <w:t xml:space="preserve">Théorie du récit </w:t>
      </w:r>
      <w:r>
        <w:t xml:space="preserve">1. </w:t>
      </w:r>
      <w:r w:rsidRPr="00D34A26">
        <w:rPr>
          <w:lang w:val="en-US"/>
        </w:rPr>
        <w:t>Paris: Seuil, 1970.</w:t>
      </w:r>
    </w:p>
    <w:p w14:paraId="7C811A4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 xml:space="preserve">Théorie du récit: Introduction aux 'langages totalitaires'. </w:t>
      </w:r>
      <w:r w:rsidRPr="00D34A26">
        <w:rPr>
          <w:lang w:val="en-US"/>
        </w:rPr>
        <w:t>Paris, 1972.</w:t>
      </w:r>
    </w:p>
    <w:p w14:paraId="7FDA4FD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Langages totalitaires.</w:t>
      </w:r>
      <w:r w:rsidRPr="00D34A26">
        <w:rPr>
          <w:lang w:val="en-US"/>
        </w:rPr>
        <w:t xml:space="preserve"> Paris: Hermann, 1972. (Nazism, anti-semitism). </w:t>
      </w:r>
    </w:p>
    <w:p w14:paraId="7535C58A" w14:textId="77777777" w:rsidR="00020854" w:rsidRDefault="00020854">
      <w:r w:rsidRPr="00D34A26">
        <w:rPr>
          <w:lang w:val="en-US"/>
        </w:rPr>
        <w:t xml:space="preserve">Filliolet, Jacques, and Daniel Delas. </w:t>
      </w:r>
      <w:r>
        <w:rPr>
          <w:i/>
        </w:rPr>
        <w:t>Linguistique et poétique.</w:t>
      </w:r>
      <w:r>
        <w:t xml:space="preserve"> Paris: Larousse, 1973.</w:t>
      </w:r>
    </w:p>
    <w:p w14:paraId="2AE848A1" w14:textId="77777777" w:rsidR="00020854" w:rsidRPr="00D34A26" w:rsidRDefault="00020854">
      <w:pPr>
        <w:rPr>
          <w:lang w:val="en-US"/>
        </w:rPr>
      </w:pPr>
      <w:r>
        <w:t xml:space="preserve">_____. </w:t>
      </w:r>
      <w:r>
        <w:rPr>
          <w:i/>
        </w:rPr>
        <w:t>Lingüística y poética.</w:t>
      </w:r>
      <w:r>
        <w:t xml:space="preserve"> </w:t>
      </w:r>
      <w:r w:rsidRPr="00D34A26">
        <w:rPr>
          <w:lang w:val="en-US"/>
        </w:rPr>
        <w:t>Trans. Nicolás Bratosevich and Haydée Massoni. Buenos Aires: Hachette, 1981.*</w:t>
      </w:r>
    </w:p>
    <w:p w14:paraId="2C3707F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Floch, Jean-Marie. "Sémiotique visuelle et statuts sémiotiques des éléments visuels du discours théâtral." </w:t>
      </w:r>
      <w:r w:rsidRPr="00D34A26">
        <w:rPr>
          <w:i/>
          <w:lang w:val="en-US"/>
        </w:rPr>
        <w:t>Degrés</w:t>
      </w:r>
      <w:r w:rsidRPr="00D34A26">
        <w:rPr>
          <w:lang w:val="en-US"/>
        </w:rPr>
        <w:t xml:space="preserve"> 13 (1978): 39-57. </w:t>
      </w:r>
    </w:p>
    <w:p w14:paraId="5638EFB6" w14:textId="77777777" w:rsidR="00020854" w:rsidRDefault="00020854">
      <w:pPr>
        <w:ind w:left="760" w:hanging="760"/>
      </w:pPr>
      <w:r w:rsidRPr="00D34A26">
        <w:rPr>
          <w:lang w:val="en-US"/>
        </w:rPr>
        <w:t xml:space="preserve">Fontanille, Jacques. </w:t>
      </w:r>
      <w:r>
        <w:t xml:space="preserve">(U de Limoges). </w:t>
      </w:r>
      <w:r>
        <w:rPr>
          <w:i/>
        </w:rPr>
        <w:t xml:space="preserve">Les espaces subjectifs: Introduction à la sémiotique de l'observateur (discours-peinture-cinéma). </w:t>
      </w:r>
      <w:r>
        <w:t xml:space="preserve">Paris: Hachette, 1989. </w:t>
      </w:r>
    </w:p>
    <w:p w14:paraId="6150EB50" w14:textId="77777777" w:rsidR="00020854" w:rsidRDefault="00020854">
      <w:pPr>
        <w:tabs>
          <w:tab w:val="left" w:pos="1720"/>
        </w:tabs>
      </w:pPr>
      <w:r>
        <w:t xml:space="preserve">_____. "La sémiotique du monde naturel chez René Char et les présocratiques: une 'forme de vie' comme schéma intersémiotique." </w:t>
      </w:r>
      <w:r>
        <w:rPr>
          <w:i/>
        </w:rPr>
        <w:t xml:space="preserve">Tropelías </w:t>
      </w:r>
      <w:r>
        <w:t>7/8 (1996/97 [Issued 1999]): 131-56.*</w:t>
      </w:r>
    </w:p>
    <w:p w14:paraId="78603FDD" w14:textId="77777777" w:rsidR="00196391" w:rsidRPr="00135AAE" w:rsidRDefault="00196391" w:rsidP="00196391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Fontanille, Jacques, and Maria Giulia Dondero. </w:t>
      </w:r>
      <w:r w:rsidRPr="00135AAE">
        <w:rPr>
          <w:i/>
          <w:iCs/>
          <w:szCs w:val="28"/>
          <w:lang w:eastAsia="en-US"/>
        </w:rPr>
        <w:t>Des images à problèmes - Le sens du visuel à l'épreuve de l'image scientifique</w:t>
      </w:r>
      <w:r>
        <w:rPr>
          <w:i/>
          <w:iCs/>
          <w:szCs w:val="28"/>
          <w:lang w:eastAsia="en-US"/>
        </w:rPr>
        <w:t>.</w:t>
      </w:r>
      <w:r w:rsidRPr="00135AAE">
        <w:rPr>
          <w:szCs w:val="28"/>
          <w:lang w:eastAsia="en-US"/>
        </w:rPr>
        <w:t> Limoges, 2012</w:t>
      </w:r>
      <w:r>
        <w:rPr>
          <w:szCs w:val="28"/>
          <w:lang w:eastAsia="en-US"/>
        </w:rPr>
        <w:t>.</w:t>
      </w:r>
    </w:p>
    <w:p w14:paraId="1F7EFF64" w14:textId="77777777" w:rsidR="00020854" w:rsidRDefault="00020854">
      <w:r>
        <w:t xml:space="preserve">Fresnault-Deruelle, Pierre. </w:t>
      </w:r>
      <w:r>
        <w:rPr>
          <w:i/>
        </w:rPr>
        <w:t>La Bande Dessinée.</w:t>
      </w:r>
      <w:r>
        <w:t xml:space="preserve"> Paris: Hachette, 1972.</w:t>
      </w:r>
    </w:p>
    <w:p w14:paraId="66186DC7" w14:textId="77777777" w:rsidR="00020854" w:rsidRDefault="00020854" w:rsidP="00020854">
      <w:pPr>
        <w:ind w:left="709" w:hanging="709"/>
      </w:pPr>
      <w:r>
        <w:rPr>
          <w:bCs/>
        </w:rPr>
        <w:t xml:space="preserve">_____. "Lo verbal en las historietas." In </w:t>
      </w:r>
      <w:r>
        <w:rPr>
          <w:bCs/>
          <w:i/>
        </w:rPr>
        <w:t>Análisis de las Imágenes.</w:t>
      </w:r>
      <w:r>
        <w:rPr>
          <w:bCs/>
        </w:rPr>
        <w:t xml:space="preserve"> By Christian Metz et al. Barcelona: Ediciones Buenos Aires, 1982. 182-204.*</w:t>
      </w:r>
    </w:p>
    <w:p w14:paraId="52384BF3" w14:textId="319E3D2F" w:rsidR="00020854" w:rsidRDefault="00020854">
      <w:r>
        <w:t>Fumaroli, Marc.</w:t>
      </w:r>
      <w:r w:rsidR="004D4041">
        <w:t xml:space="preserve"> (d. 2020).</w:t>
      </w:r>
      <w:r>
        <w:t xml:space="preserve"> </w:t>
      </w:r>
      <w:r>
        <w:rPr>
          <w:i/>
        </w:rPr>
        <w:t>L'Age de l'Eloquence: Rhétorique et "res literaria" de la Renaissance au seuil de l'époque classique.</w:t>
      </w:r>
      <w:r>
        <w:t xml:space="preserve"> Geneva: Droz, 1980. 1984.</w:t>
      </w:r>
    </w:p>
    <w:p w14:paraId="54C68F41" w14:textId="77777777" w:rsidR="00020854" w:rsidRDefault="00020854">
      <w:r>
        <w:t xml:space="preserve">_____. </w:t>
      </w:r>
      <w:r>
        <w:rPr>
          <w:i/>
        </w:rPr>
        <w:t xml:space="preserve">L'Age de l'éloquence. </w:t>
      </w:r>
      <w:r>
        <w:t xml:space="preserve">4 vols. Paris: Albin Michel, 1994. </w:t>
      </w:r>
    </w:p>
    <w:p w14:paraId="6072929E" w14:textId="77777777" w:rsidR="00020854" w:rsidRPr="00D34A26" w:rsidRDefault="00020854">
      <w:pPr>
        <w:rPr>
          <w:lang w:val="en-US"/>
        </w:rPr>
      </w:pPr>
      <w:r>
        <w:t xml:space="preserve">_____. "El </w:t>
      </w:r>
      <w:r>
        <w:rPr>
          <w:i/>
        </w:rPr>
        <w:t>Discurso del Método:</w:t>
      </w:r>
      <w:r>
        <w:t xml:space="preserve"> La diplomacia al servicio del método." </w:t>
      </w:r>
      <w:r w:rsidRPr="00D34A26">
        <w:rPr>
          <w:i/>
          <w:lang w:val="en-US"/>
        </w:rPr>
        <w:t>Revista de Occidente</w:t>
      </w:r>
      <w:r w:rsidRPr="00D34A26">
        <w:rPr>
          <w:lang w:val="en-US"/>
        </w:rPr>
        <w:t xml:space="preserve"> 187 (December 1996): 5-18.*</w:t>
      </w:r>
    </w:p>
    <w:p w14:paraId="266FA7B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lastRenderedPageBreak/>
        <w:t xml:space="preserve">_____, ed. </w:t>
      </w:r>
      <w:r w:rsidRPr="00D34A26">
        <w:rPr>
          <w:i/>
          <w:lang w:val="en-US"/>
        </w:rPr>
        <w:t>A Rebours.</w:t>
      </w:r>
      <w:r w:rsidRPr="00D34A26">
        <w:rPr>
          <w:lang w:val="en-US"/>
        </w:rPr>
        <w:t xml:space="preserve"> By J. K. Huysmans. Paris: Gallimard, 1977. </w:t>
      </w:r>
    </w:p>
    <w:p w14:paraId="2481FC0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Fumaroli, Marc, and Tzvetan Todorov, eds. </w:t>
      </w:r>
      <w:r>
        <w:rPr>
          <w:i/>
        </w:rPr>
        <w:t xml:space="preserve">Mélanges sur l'œuvre de Paul Bénichou. </w:t>
      </w:r>
      <w:r w:rsidRPr="00D34A26">
        <w:rPr>
          <w:lang w:val="en-US"/>
        </w:rPr>
        <w:t>Paris: Gallimard, 1996?</w:t>
      </w:r>
    </w:p>
    <w:p w14:paraId="19EC7F32" w14:textId="77777777" w:rsidR="00E44554" w:rsidRPr="00D53011" w:rsidRDefault="00E44554" w:rsidP="00E44554">
      <w:pPr>
        <w:rPr>
          <w:szCs w:val="28"/>
          <w:lang w:val="fr-FR"/>
        </w:rPr>
      </w:pPr>
      <w:r w:rsidRPr="00D53011">
        <w:rPr>
          <w:szCs w:val="28"/>
          <w:lang w:val="en-US"/>
        </w:rPr>
        <w:t>Fumaroli, M., Y. Bonnefoy, H. Weinrich, and M. Zink, eds</w:t>
      </w:r>
      <w:r w:rsidRPr="00D53011">
        <w:rPr>
          <w:i/>
          <w:szCs w:val="28"/>
          <w:lang w:val="en-US"/>
        </w:rPr>
        <w:t xml:space="preserve">. </w:t>
      </w:r>
      <w:r w:rsidRPr="00D53011">
        <w:rPr>
          <w:i/>
          <w:szCs w:val="28"/>
          <w:lang w:val="fr-FR"/>
        </w:rPr>
        <w:t>Identité littéraire de l'Europe.</w:t>
      </w:r>
      <w:r w:rsidRPr="00D53011">
        <w:rPr>
          <w:szCs w:val="28"/>
          <w:lang w:val="fr-FR"/>
        </w:rPr>
        <w:t xml:space="preserve"> 2000.</w:t>
      </w:r>
    </w:p>
    <w:p w14:paraId="29AEB5F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Gaillard, F. "The Great Illusion of Realism, or the Real as Representation." </w:t>
      </w:r>
      <w:r w:rsidRPr="00D34A26">
        <w:rPr>
          <w:i/>
          <w:lang w:val="en-US"/>
        </w:rPr>
        <w:t>Poetics Today</w:t>
      </w:r>
      <w:r w:rsidRPr="00D34A26">
        <w:rPr>
          <w:lang w:val="en-US"/>
        </w:rPr>
        <w:t xml:space="preserve"> 5.4 (1984): 753-66.</w:t>
      </w:r>
    </w:p>
    <w:p w14:paraId="2E87B69F" w14:textId="77777777" w:rsidR="000066FC" w:rsidRDefault="000066FC" w:rsidP="000066FC">
      <w:pPr>
        <w:ind w:left="709" w:hanging="709"/>
        <w:rPr>
          <w:szCs w:val="28"/>
          <w:lang w:eastAsia="en-US"/>
        </w:rPr>
      </w:pPr>
      <w:r w:rsidRPr="00D34A26">
        <w:rPr>
          <w:szCs w:val="28"/>
          <w:lang w:val="en-US" w:eastAsia="en-US"/>
        </w:rPr>
        <w:t xml:space="preserve">Gaillard, Françoise. "The Terror of Consensus." Trans. Jennifer Curtiss Gage. In </w:t>
      </w:r>
      <w:r w:rsidRPr="00D34A26">
        <w:rPr>
          <w:i/>
          <w:szCs w:val="28"/>
          <w:lang w:val="en-US" w:eastAsia="en-US"/>
        </w:rPr>
        <w:t>Terror and Consensus: Vicissitudes of French Thought.</w:t>
      </w:r>
      <w:r w:rsidRPr="00D34A26">
        <w:rPr>
          <w:szCs w:val="28"/>
          <w:lang w:val="en-US" w:eastAsia="en-US"/>
        </w:rPr>
        <w:t xml:space="preserve"> Ed. Jean-Joseph Goux and Philip R. Wood. </w:t>
      </w:r>
      <w:r>
        <w:rPr>
          <w:szCs w:val="28"/>
          <w:lang w:eastAsia="en-US"/>
        </w:rPr>
        <w:t>Stanford (CA), 1998. 65-74.</w:t>
      </w:r>
    </w:p>
    <w:p w14:paraId="2775CF33" w14:textId="77777777" w:rsidR="00020854" w:rsidRDefault="00020854">
      <w:r>
        <w:t>Garand, Dominique. "Gombrowicz  l'agoniste: Jeu, stratégie, passion (de l'entre-deux)."</w:t>
      </w:r>
    </w:p>
    <w:p w14:paraId="6D9A9E68" w14:textId="77777777" w:rsidR="00020854" w:rsidRDefault="00020854">
      <w:r>
        <w:tab/>
      </w:r>
      <w:hyperlink r:id="rId24" w:history="1">
        <w:r>
          <w:rPr>
            <w:rStyle w:val="Hipervnculo"/>
          </w:rPr>
          <w:t>http://www.vox-poetica.org</w:t>
        </w:r>
      </w:hyperlink>
    </w:p>
    <w:p w14:paraId="5FBBF58A" w14:textId="77777777" w:rsidR="00020854" w:rsidRDefault="00020854">
      <w:r>
        <w:tab/>
        <w:t>2005-05-12</w:t>
      </w:r>
    </w:p>
    <w:p w14:paraId="48C78F6A" w14:textId="77777777" w:rsidR="00020854" w:rsidRPr="00D34A26" w:rsidRDefault="00020854">
      <w:pPr>
        <w:rPr>
          <w:lang w:val="en-US"/>
        </w:rPr>
      </w:pPr>
      <w:r>
        <w:t xml:space="preserve">Garelli, Jacques. </w:t>
      </w:r>
      <w:r>
        <w:rPr>
          <w:i/>
        </w:rPr>
        <w:t>Le Recel et la Dispersion: Essai sur le champ de lecture poétique.</w:t>
      </w:r>
      <w:r>
        <w:t xml:space="preserve"> </w:t>
      </w:r>
      <w:r w:rsidRPr="00D34A26">
        <w:rPr>
          <w:lang w:val="en-US"/>
        </w:rPr>
        <w:t>Paris: Gallimard, 1978.</w:t>
      </w:r>
    </w:p>
    <w:p w14:paraId="2AD5BF0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Gaudreault, André. "Narration and Monstration in the Cinema." </w:t>
      </w:r>
      <w:r w:rsidRPr="00D34A26">
        <w:rPr>
          <w:i/>
          <w:lang w:val="en-US"/>
        </w:rPr>
        <w:t>Journal of Film and Video</w:t>
      </w:r>
      <w:r w:rsidRPr="00D34A26">
        <w:rPr>
          <w:lang w:val="en-US"/>
        </w:rPr>
        <w:t xml:space="preserve"> 39 (Spring 1987): 29-36.</w:t>
      </w:r>
    </w:p>
    <w:p w14:paraId="650D7FF9" w14:textId="77777777" w:rsidR="00020854" w:rsidRDefault="00020854">
      <w:r w:rsidRPr="00D34A26">
        <w:rPr>
          <w:lang w:val="en-US"/>
        </w:rPr>
        <w:t xml:space="preserve">Gaudreault, André, and François Jost. </w:t>
      </w:r>
      <w:r>
        <w:rPr>
          <w:i/>
        </w:rPr>
        <w:t>El relato cinematográfico: cine y narratología.</w:t>
      </w:r>
      <w:r>
        <w:t xml:space="preserve"> Barcelona: Paidós, 1995.</w:t>
      </w:r>
    </w:p>
    <w:p w14:paraId="51F361E7" w14:textId="77777777" w:rsidR="00020854" w:rsidRPr="00D34A26" w:rsidRDefault="00020854">
      <w:pPr>
        <w:rPr>
          <w:lang w:val="en-US"/>
        </w:rPr>
      </w:pPr>
      <w:r>
        <w:t xml:space="preserve">Gault, Pierre (U de Tours). "Rhématique/Thématique, ou les élans de la syntaxe." </w:t>
      </w:r>
      <w:r w:rsidRPr="00D34A26">
        <w:rPr>
          <w:lang w:val="en-US"/>
        </w:rPr>
        <w:t xml:space="preserve">In </w:t>
      </w:r>
      <w:r w:rsidRPr="00D34A26">
        <w:rPr>
          <w:i/>
          <w:lang w:val="en-US"/>
        </w:rPr>
        <w:t>Recent Trends in Narratological Research.</w:t>
      </w:r>
      <w:r w:rsidRPr="00D34A26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D34A26">
        <w:rPr>
          <w:lang w:val="en-US"/>
        </w:rPr>
        <w:t>207-24.*</w:t>
      </w:r>
    </w:p>
    <w:p w14:paraId="00FFAAB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Gauthier, Guy. "Image et texte: le récit sous le récit." </w:t>
      </w:r>
      <w:r w:rsidRPr="00D34A26">
        <w:rPr>
          <w:i/>
          <w:lang w:val="en-US"/>
        </w:rPr>
        <w:t>Langage</w:t>
      </w:r>
      <w:r w:rsidRPr="00D34A26">
        <w:rPr>
          <w:lang w:val="en-US"/>
        </w:rPr>
        <w:t xml:space="preserve"> 75 ("Lettres et icônes") (Sept. 1984).</w:t>
      </w:r>
    </w:p>
    <w:p w14:paraId="6B45197A" w14:textId="77777777" w:rsidR="00020854" w:rsidRDefault="00020854">
      <w:pPr>
        <w:ind w:left="709" w:hanging="709"/>
        <w:rPr>
          <w:color w:val="000000"/>
        </w:rPr>
      </w:pPr>
      <w:r w:rsidRPr="00D34A26">
        <w:rPr>
          <w:color w:val="000000"/>
          <w:lang w:val="en-US"/>
        </w:rPr>
        <w:t xml:space="preserve">Gefen, Alexandre, and René Audet, René, eds. </w:t>
      </w:r>
      <w:r>
        <w:rPr>
          <w:i/>
          <w:color w:val="000000"/>
        </w:rPr>
        <w:t>Frontières de la fiction.</w:t>
      </w:r>
      <w:r>
        <w:rPr>
          <w:color w:val="000000"/>
        </w:rPr>
        <w:t xml:space="preserve"> Québec / Bordeaux: Nota bene, Presses Universitaires de Bordeaux, 2002.</w:t>
      </w:r>
    </w:p>
    <w:p w14:paraId="54EF45D8" w14:textId="77777777" w:rsidR="00020854" w:rsidRDefault="00020854">
      <w:r>
        <w:t xml:space="preserve">Geninasca, Jacques. "Fragmentación convencional y significación." In </w:t>
      </w:r>
      <w:r>
        <w:rPr>
          <w:i/>
        </w:rPr>
        <w:t>Ensayos de seimiótica poética.</w:t>
      </w:r>
      <w:r>
        <w:t xml:space="preserve"> By A. J. Greimas et al. Barcelona: Planeta, 1976. 61-82.*</w:t>
      </w:r>
    </w:p>
    <w:p w14:paraId="7A5763D4" w14:textId="77777777" w:rsidR="00020854" w:rsidRPr="00D34A26" w:rsidRDefault="00020854">
      <w:pPr>
        <w:rPr>
          <w:lang w:val="en-US"/>
        </w:rPr>
      </w:pPr>
      <w:r>
        <w:t xml:space="preserve">_____. "Forme fixe et forme discursive dans quelques sonnets de Baudelaire." </w:t>
      </w:r>
      <w:r w:rsidRPr="00D34A26">
        <w:rPr>
          <w:i/>
          <w:lang w:val="en-US"/>
        </w:rPr>
        <w:t>CAIEF</w:t>
      </w:r>
      <w:r w:rsidRPr="00D34A26">
        <w:rPr>
          <w:lang w:val="en-US"/>
        </w:rPr>
        <w:t xml:space="preserve"> 32 (1980).</w:t>
      </w:r>
    </w:p>
    <w:p w14:paraId="059DBF9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Geraud, Violaine. </w:t>
      </w:r>
      <w:r w:rsidRPr="00D34A26">
        <w:rPr>
          <w:i/>
          <w:lang w:val="en-US"/>
        </w:rPr>
        <w:t>Grammaire du lycéen pour l'analyse littéraire.</w:t>
      </w:r>
      <w:r w:rsidRPr="00D34A26">
        <w:rPr>
          <w:lang w:val="en-US"/>
        </w:rPr>
        <w:t xml:space="preserve"> Paris, 1993.</w:t>
      </w:r>
    </w:p>
    <w:p w14:paraId="0FCBDC33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Bergez, D., V. Geraud, and J. J. Robrieux. </w:t>
      </w:r>
      <w:r w:rsidRPr="00D34A26">
        <w:rPr>
          <w:i/>
          <w:lang w:val="en-US"/>
        </w:rPr>
        <w:t xml:space="preserve">Vocabulaire de l'analyse littéraire. </w:t>
      </w:r>
      <w:r w:rsidRPr="00D34A26">
        <w:rPr>
          <w:lang w:val="en-US"/>
        </w:rPr>
        <w:t>Paris, 1994.</w:t>
      </w:r>
    </w:p>
    <w:p w14:paraId="1ACB49ED" w14:textId="77777777" w:rsidR="008613D3" w:rsidRPr="00D34A26" w:rsidRDefault="008613D3" w:rsidP="008613D3">
      <w:pPr>
        <w:pStyle w:val="BodyText21"/>
        <w:rPr>
          <w:i w:val="0"/>
          <w:lang w:val="en-US"/>
        </w:rPr>
      </w:pPr>
      <w:r w:rsidRPr="00D34A26">
        <w:rPr>
          <w:i w:val="0"/>
          <w:lang w:val="en-US"/>
        </w:rPr>
        <w:t xml:space="preserve">Germanos-Thomas, Leïlla. "Historicité et métafiction dans </w:t>
      </w:r>
      <w:r w:rsidRPr="00D34A26">
        <w:rPr>
          <w:lang w:val="en-US"/>
        </w:rPr>
        <w:t>Ever After</w:t>
      </w:r>
      <w:r w:rsidRPr="00D34A26">
        <w:rPr>
          <w:i w:val="0"/>
          <w:lang w:val="en-US"/>
        </w:rPr>
        <w:t xml:space="preserve"> de Graham Swift." In </w:t>
      </w:r>
      <w:r w:rsidRPr="00D34A26">
        <w:rPr>
          <w:lang w:val="en-US"/>
        </w:rPr>
        <w:t>Historicité et métafiction dans le roman contemporain des Iles Britanniques.</w:t>
      </w:r>
      <w:r w:rsidRPr="00D34A26">
        <w:rPr>
          <w:i w:val="0"/>
          <w:lang w:val="en-US"/>
        </w:rPr>
        <w:t xml:space="preserve"> </w:t>
      </w:r>
      <w:r w:rsidRPr="00392F44">
        <w:rPr>
          <w:i w:val="0"/>
        </w:rPr>
        <w:t>Ed. Max Duperray. Aix-en-</w:t>
      </w:r>
      <w:r w:rsidRPr="00392F44">
        <w:rPr>
          <w:i w:val="0"/>
        </w:rPr>
        <w:lastRenderedPageBreak/>
        <w:t>Provence: Publications de l</w:t>
      </w:r>
      <w:r>
        <w:rPr>
          <w:i w:val="0"/>
        </w:rPr>
        <w:t>'</w:t>
      </w:r>
      <w:r w:rsidRPr="00392F44">
        <w:rPr>
          <w:i w:val="0"/>
        </w:rPr>
        <w:t xml:space="preserve">Université de Provence, 1994. </w:t>
      </w:r>
      <w:r w:rsidRPr="00D34A26">
        <w:rPr>
          <w:i w:val="0"/>
          <w:lang w:val="en-US"/>
        </w:rPr>
        <w:t>207-16.*</w:t>
      </w:r>
    </w:p>
    <w:p w14:paraId="03DFC1D3" w14:textId="77777777" w:rsidR="00E922AE" w:rsidRPr="00D34A26" w:rsidRDefault="00E922AE" w:rsidP="00E922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szCs w:val="28"/>
          <w:lang w:val="en-US"/>
        </w:rPr>
      </w:pPr>
      <w:r w:rsidRPr="00D34A26">
        <w:rPr>
          <w:szCs w:val="28"/>
          <w:lang w:val="en-US"/>
        </w:rPr>
        <w:t xml:space="preserve">Gervais, Bertrand. </w:t>
      </w:r>
      <w:r w:rsidRPr="00D34A26">
        <w:rPr>
          <w:i/>
          <w:szCs w:val="28"/>
          <w:lang w:val="en-US"/>
        </w:rPr>
        <w:t>Récits et actions.</w:t>
      </w:r>
      <w:r w:rsidRPr="00D34A26">
        <w:rPr>
          <w:szCs w:val="28"/>
          <w:lang w:val="en-US"/>
        </w:rPr>
        <w:t xml:space="preserve"> Québec: Le Préambule, 1990.</w:t>
      </w:r>
    </w:p>
    <w:p w14:paraId="3A1B5C06" w14:textId="77777777" w:rsidR="00020854" w:rsidRPr="00D34A26" w:rsidRDefault="00E922AE" w:rsidP="00020854">
      <w:pPr>
        <w:rPr>
          <w:lang w:val="en-US"/>
        </w:rPr>
      </w:pPr>
      <w:r w:rsidRPr="00D34A26">
        <w:rPr>
          <w:lang w:val="en-US"/>
        </w:rPr>
        <w:t>_____.</w:t>
      </w:r>
      <w:r w:rsidR="00020854" w:rsidRPr="00D34A26">
        <w:rPr>
          <w:lang w:val="en-US"/>
        </w:rPr>
        <w:t xml:space="preserve"> "Soif de réalité. Imaginaire contemporain et stratification des régimes de fictionnalité dans </w:t>
      </w:r>
      <w:r w:rsidR="00020854" w:rsidRPr="00D34A26">
        <w:rPr>
          <w:i/>
          <w:lang w:val="en-US"/>
        </w:rPr>
        <w:t>Lunar Park</w:t>
      </w:r>
      <w:r w:rsidR="00020854" w:rsidRPr="00D34A26">
        <w:rPr>
          <w:lang w:val="en-US"/>
        </w:rPr>
        <w:t xml:space="preserve"> de Bret Easton Ellis." In </w:t>
      </w:r>
      <w:r w:rsidR="00020854" w:rsidRPr="00D34A26">
        <w:rPr>
          <w:i/>
          <w:lang w:val="en-US"/>
        </w:rPr>
        <w:t>La transmission narrative: Modalités du pacte romanesque contemporain.</w:t>
      </w:r>
      <w:r w:rsidR="00020854" w:rsidRPr="00D34A26">
        <w:rPr>
          <w:lang w:val="en-US"/>
        </w:rPr>
        <w:t xml:space="preserve"> Ed. Frances Fortier and Andrée Mercier. Canada: Nota Bene, 2011. 313-32.*</w:t>
      </w:r>
    </w:p>
    <w:p w14:paraId="46A617A3" w14:textId="77777777" w:rsidR="00020854" w:rsidRPr="00D34A26" w:rsidRDefault="00020854" w:rsidP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Gervais B., and A. Bergeron. "Porté disparu... " </w:t>
      </w:r>
      <w:r w:rsidRPr="00D34A26">
        <w:rPr>
          <w:i/>
          <w:color w:val="000000"/>
          <w:lang w:val="en-US"/>
        </w:rPr>
        <w:t>Poétique</w:t>
      </w:r>
      <w:r w:rsidR="00E12F73" w:rsidRPr="00D34A26">
        <w:rPr>
          <w:color w:val="000000"/>
          <w:lang w:val="en-US"/>
        </w:rPr>
        <w:t xml:space="preserve">  128 </w:t>
      </w:r>
      <w:r w:rsidRPr="00D34A26">
        <w:rPr>
          <w:color w:val="000000"/>
          <w:lang w:val="en-US"/>
        </w:rPr>
        <w:t>(2001): 487-505.</w:t>
      </w:r>
    </w:p>
    <w:p w14:paraId="6CE5B0AA" w14:textId="77777777" w:rsidR="00E12F73" w:rsidRPr="009C3A83" w:rsidRDefault="00E12F73" w:rsidP="00E12F73">
      <w:pPr>
        <w:rPr>
          <w:bCs/>
          <w:kern w:val="36"/>
          <w:szCs w:val="28"/>
          <w:lang w:eastAsia="fr-FR"/>
        </w:rPr>
      </w:pPr>
      <w:r w:rsidRPr="00D34A26">
        <w:rPr>
          <w:bCs/>
          <w:kern w:val="36"/>
          <w:szCs w:val="28"/>
          <w:lang w:val="en-US" w:eastAsia="fr-FR"/>
        </w:rPr>
        <w:t xml:space="preserve">Girard, Roman, Nathalie Jaëck, Clara Mallier, and Arnaud Schmitt, eds. </w:t>
      </w:r>
      <w:r w:rsidRPr="006650A1">
        <w:rPr>
          <w:bCs/>
          <w:i/>
          <w:kern w:val="36"/>
          <w:szCs w:val="28"/>
          <w:lang w:eastAsia="fr-FR"/>
        </w:rPr>
        <w:t>Le Narrateurs fous / Mad Narrateurs</w:t>
      </w:r>
      <w:r w:rsidRPr="006650A1">
        <w:rPr>
          <w:bCs/>
          <w:kern w:val="36"/>
          <w:szCs w:val="28"/>
          <w:lang w:eastAsia="fr-FR"/>
        </w:rPr>
        <w:t>. Bordeaux: Presses de la MSHA, 2014.</w:t>
      </w:r>
    </w:p>
    <w:p w14:paraId="42B74B8A" w14:textId="77777777" w:rsidR="00020854" w:rsidRPr="00D34A26" w:rsidRDefault="00020854">
      <w:pPr>
        <w:ind w:left="720" w:hanging="720"/>
        <w:rPr>
          <w:lang w:val="en-US"/>
        </w:rPr>
      </w:pPr>
      <w:r>
        <w:t xml:space="preserve">Giraud, P. </w:t>
      </w:r>
      <w:r>
        <w:rPr>
          <w:i/>
        </w:rPr>
        <w:t>Sémiologie de la sexualité: Essais de glosso-analyse.</w:t>
      </w:r>
      <w:r>
        <w:t xml:space="preserve"> </w:t>
      </w:r>
      <w:r w:rsidRPr="00D34A26">
        <w:rPr>
          <w:lang w:val="en-US"/>
        </w:rPr>
        <w:t>Paris: Payot, 1972.</w:t>
      </w:r>
    </w:p>
    <w:p w14:paraId="65304AE2" w14:textId="77777777" w:rsidR="00C6122C" w:rsidRDefault="00C6122C" w:rsidP="00C6122C">
      <w:pPr>
        <w:rPr>
          <w:szCs w:val="28"/>
          <w:lang w:val="en-US"/>
        </w:rPr>
      </w:pPr>
      <w:r w:rsidRPr="00E01EAC">
        <w:rPr>
          <w:szCs w:val="28"/>
          <w:lang w:val="en-US"/>
        </w:rPr>
        <w:t xml:space="preserve">Goetschel, Pascale, </w:t>
      </w:r>
      <w:r>
        <w:rPr>
          <w:szCs w:val="28"/>
          <w:lang w:val="en-US"/>
        </w:rPr>
        <w:t xml:space="preserve">François </w:t>
      </w:r>
      <w:r w:rsidRPr="00E01EAC">
        <w:rPr>
          <w:szCs w:val="28"/>
          <w:lang w:val="en-US"/>
        </w:rPr>
        <w:t xml:space="preserve">Jost, </w:t>
      </w:r>
      <w:r>
        <w:rPr>
          <w:szCs w:val="28"/>
          <w:lang w:val="en-US"/>
        </w:rPr>
        <w:t>and</w:t>
      </w:r>
      <w:r w:rsidRPr="00E01EAC">
        <w:rPr>
          <w:szCs w:val="28"/>
          <w:lang w:val="en-US"/>
        </w:rPr>
        <w:t xml:space="preserve"> Myriam Tsikounas</w:t>
      </w:r>
      <w:r>
        <w:rPr>
          <w:szCs w:val="28"/>
          <w:lang w:val="en-US"/>
        </w:rPr>
        <w:t xml:space="preserve">, ed. </w:t>
      </w:r>
      <w:r w:rsidRPr="00154EB6">
        <w:rPr>
          <w:i/>
          <w:szCs w:val="28"/>
          <w:lang w:val="en-US"/>
        </w:rPr>
        <w:t xml:space="preserve">Écritures du Feuilleton. </w:t>
      </w:r>
      <w:r>
        <w:rPr>
          <w:szCs w:val="28"/>
          <w:lang w:val="en-US"/>
        </w:rPr>
        <w:t xml:space="preserve">(Sociétés &amp; représentations). </w:t>
      </w:r>
      <w:r w:rsidRPr="00E01EAC">
        <w:rPr>
          <w:szCs w:val="28"/>
          <w:lang w:val="en-US"/>
        </w:rPr>
        <w:t xml:space="preserve">Paris, Publications de la Sorbonne, </w:t>
      </w:r>
      <w:r>
        <w:rPr>
          <w:szCs w:val="28"/>
          <w:lang w:val="en-US"/>
        </w:rPr>
        <w:t>2015.</w:t>
      </w:r>
    </w:p>
    <w:p w14:paraId="0CD9C8A0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Goldmann, Lucien. See French Marxist criticism. </w:t>
      </w:r>
    </w:p>
    <w:p w14:paraId="19F24D49" w14:textId="77777777" w:rsidR="004C757A" w:rsidRPr="00D34A26" w:rsidRDefault="004C757A" w:rsidP="004C757A">
      <w:pPr>
        <w:rPr>
          <w:lang w:val="en-US"/>
        </w:rPr>
      </w:pPr>
      <w:r w:rsidRPr="00C6122C">
        <w:rPr>
          <w:lang w:val="es-ES"/>
        </w:rPr>
        <w:t xml:space="preserve">Goudin-Steinmann, Elisa, et al. </w:t>
      </w:r>
      <w:r>
        <w:rPr>
          <w:i/>
        </w:rPr>
        <w:t>Cahiers de Narratologies</w:t>
      </w:r>
      <w:r>
        <w:t xml:space="preserve"> special issue 31 bis (2017): </w:t>
      </w:r>
      <w:r>
        <w:rPr>
          <w:i/>
        </w:rPr>
        <w:t>Espace du récit, récit de l'espace en contexte germanique.</w:t>
      </w:r>
      <w:r>
        <w:t xml:space="preserve"> </w:t>
      </w:r>
      <w:r w:rsidRPr="00D34A26">
        <w:rPr>
          <w:lang w:val="en-US"/>
        </w:rPr>
        <w:t>Issue eds. Anne-Laure Daux-Combaudon, Elisa Goudin-Steinmann and Céline Trautmann-Waller.*</w:t>
      </w:r>
    </w:p>
    <w:p w14:paraId="7F8BB4F8" w14:textId="77777777" w:rsidR="004C757A" w:rsidRDefault="004C757A" w:rsidP="004C757A">
      <w:r w:rsidRPr="00D34A26">
        <w:rPr>
          <w:lang w:val="en-US"/>
        </w:rPr>
        <w:tab/>
      </w:r>
      <w:hyperlink r:id="rId25" w:history="1">
        <w:r w:rsidRPr="00572FEB">
          <w:rPr>
            <w:rStyle w:val="Hipervnculo"/>
          </w:rPr>
          <w:t>https://narratologie.revues.org/7637</w:t>
        </w:r>
      </w:hyperlink>
    </w:p>
    <w:p w14:paraId="2DAA8AED" w14:textId="77777777" w:rsidR="004C757A" w:rsidRPr="00071228" w:rsidRDefault="004C757A" w:rsidP="004C757A">
      <w:r>
        <w:tab/>
        <w:t>2017</w:t>
      </w:r>
    </w:p>
    <w:p w14:paraId="0E6E42EE" w14:textId="77777777" w:rsidR="00CC7435" w:rsidRDefault="00CC7435" w:rsidP="00CC7435">
      <w:r>
        <w:rPr>
          <w:szCs w:val="28"/>
        </w:rPr>
        <w:t xml:space="preserve">Goudmand, Anaïs. </w:t>
      </w:r>
      <w:r w:rsidRPr="00CC7435">
        <w:rPr>
          <w:szCs w:val="28"/>
          <w:lang w:val="en-US"/>
        </w:rPr>
        <w:t xml:space="preserve">(U de Lausanne). </w:t>
      </w:r>
      <w:r>
        <w:rPr>
          <w:lang w:val="en-US"/>
        </w:rPr>
        <w:t>"'</w:t>
      </w:r>
      <w:r w:rsidRPr="009F379D">
        <w:rPr>
          <w:lang w:val="en-US"/>
        </w:rPr>
        <w:t xml:space="preserve">Oh my God ! </w:t>
      </w:r>
      <w:r w:rsidRPr="00CC7435">
        <w:rPr>
          <w:lang w:val="es-ES"/>
        </w:rPr>
        <w:t xml:space="preserve">They’ve killed … !' </w:t>
      </w:r>
      <w:r w:rsidRPr="009F379D">
        <w:t xml:space="preserve">Le récit sériel entre autonomie et hétéronomie : conséquences du départ non planifié des acteurs." </w:t>
      </w:r>
      <w:r w:rsidRPr="009F379D">
        <w:rPr>
          <w:i/>
        </w:rPr>
        <w:t>Télévision</w:t>
      </w:r>
      <w:r w:rsidRPr="009F379D">
        <w:t xml:space="preserve"> 7, «Repenser le récit avec les séries télévisées», </w:t>
      </w:r>
      <w:r>
        <w:t xml:space="preserve">ed. </w:t>
      </w:r>
      <w:r w:rsidRPr="009F379D">
        <w:t xml:space="preserve">Raphaël Baroni </w:t>
      </w:r>
      <w:r>
        <w:t>and</w:t>
      </w:r>
      <w:r w:rsidRPr="009F379D">
        <w:t xml:space="preserve"> François Jost</w:t>
      </w:r>
      <w:r>
        <w:t xml:space="preserve">. </w:t>
      </w:r>
      <w:r w:rsidRPr="009F379D">
        <w:t>65-83.</w:t>
      </w:r>
      <w:r>
        <w:t>*</w:t>
      </w:r>
    </w:p>
    <w:p w14:paraId="370A5863" w14:textId="77777777" w:rsidR="00CC7435" w:rsidRDefault="00CC7435" w:rsidP="00CC7435">
      <w:r>
        <w:tab/>
      </w:r>
      <w:hyperlink r:id="rId26" w:history="1">
        <w:r w:rsidRPr="002D7B99">
          <w:rPr>
            <w:rStyle w:val="Hipervnculo"/>
          </w:rPr>
          <w:t>https://www.cairn.info/revue-television-2016-1-page-65.htm</w:t>
        </w:r>
      </w:hyperlink>
    </w:p>
    <w:p w14:paraId="22EDA316" w14:textId="77777777" w:rsidR="00CC7435" w:rsidRPr="009F379D" w:rsidRDefault="00CC7435" w:rsidP="00CC7435">
      <w:r>
        <w:tab/>
        <w:t>2020</w:t>
      </w:r>
    </w:p>
    <w:p w14:paraId="4CAE5481" w14:textId="77777777" w:rsidR="00CC7435" w:rsidRPr="0019070E" w:rsidRDefault="00CC7435" w:rsidP="00CC7435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19070E">
        <w:rPr>
          <w:szCs w:val="28"/>
        </w:rPr>
        <w:t>Hasards de production et effets métaleptiques dans les séries télévisées</w:t>
      </w:r>
      <w:r>
        <w:rPr>
          <w:szCs w:val="28"/>
        </w:rPr>
        <w:t xml:space="preserve">." Video lecture. </w:t>
      </w:r>
      <w:r>
        <w:rPr>
          <w:i/>
          <w:szCs w:val="28"/>
        </w:rPr>
        <w:t>YouTube (CRAL)</w:t>
      </w:r>
      <w:r>
        <w:rPr>
          <w:szCs w:val="28"/>
        </w:rPr>
        <w:t xml:space="preserve"> 30 April 2020.*</w:t>
      </w:r>
    </w:p>
    <w:p w14:paraId="56ECB5D9" w14:textId="77777777" w:rsidR="00CC7435" w:rsidRDefault="00CC7435" w:rsidP="00CC743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7" w:history="1">
        <w:r w:rsidRPr="002D7B99">
          <w:rPr>
            <w:rStyle w:val="Hipervnculo"/>
            <w:szCs w:val="28"/>
          </w:rPr>
          <w:t>https://youtu.be/4tIfrTA0R7U</w:t>
        </w:r>
      </w:hyperlink>
      <w:r>
        <w:rPr>
          <w:szCs w:val="28"/>
        </w:rPr>
        <w:tab/>
      </w:r>
    </w:p>
    <w:p w14:paraId="52092FA1" w14:textId="77777777" w:rsidR="00CC7435" w:rsidRDefault="00CC7435" w:rsidP="00CC7435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2A07141" w14:textId="77777777" w:rsidR="00020854" w:rsidRPr="00E170AE" w:rsidRDefault="00020854" w:rsidP="00020854">
      <w:pPr>
        <w:rPr>
          <w:rFonts w:cs="Helvetica"/>
          <w:szCs w:val="24"/>
          <w:lang w:bidi="es-ES_tradnl"/>
        </w:rPr>
      </w:pPr>
      <w:r w:rsidRPr="00E170AE">
        <w:rPr>
          <w:rFonts w:cs="Helvetica"/>
          <w:szCs w:val="24"/>
          <w:lang w:bidi="es-ES_tradnl"/>
        </w:rPr>
        <w:t xml:space="preserve">Grabócz, Márta. </w:t>
      </w:r>
      <w:r w:rsidRPr="009470C3">
        <w:rPr>
          <w:rFonts w:cs="Helvetica"/>
          <w:i/>
          <w:szCs w:val="24"/>
          <w:lang w:bidi="es-ES_tradnl"/>
        </w:rPr>
        <w:t>Musique, narrativité, signification</w:t>
      </w:r>
      <w:r w:rsidRPr="00E170AE">
        <w:rPr>
          <w:rFonts w:cs="Helvetica"/>
          <w:szCs w:val="24"/>
          <w:lang w:bidi="es-ES_tradnl"/>
        </w:rPr>
        <w:t xml:space="preserve">. Paris: L’Harmattan, 2009. </w:t>
      </w:r>
    </w:p>
    <w:p w14:paraId="60258535" w14:textId="77777777" w:rsidR="00020854" w:rsidRPr="00D34A26" w:rsidRDefault="00020854" w:rsidP="00020854">
      <w:pPr>
        <w:rPr>
          <w:rFonts w:cs="Garamond"/>
          <w:lang w:val="en-US" w:bidi="es-ES_tradnl"/>
        </w:rPr>
      </w:pPr>
      <w:r w:rsidRPr="0022041A">
        <w:rPr>
          <w:rFonts w:cs="Garamond"/>
          <w:iCs/>
          <w:lang w:bidi="es-ES_tradnl"/>
        </w:rPr>
        <w:t>_____. "</w:t>
      </w:r>
      <w:r w:rsidRPr="0022041A">
        <w:rPr>
          <w:rFonts w:cs="Garamond"/>
          <w:lang w:bidi="es-ES_tradnl"/>
        </w:rPr>
        <w:t xml:space="preserve">Bref aperçu sur l’utilisation des concepts de narrativité et de signification en musique." </w:t>
      </w:r>
      <w:r w:rsidRPr="00D34A26">
        <w:rPr>
          <w:rFonts w:cs="Garamond"/>
          <w:lang w:val="en-US" w:bidi="es-ES_tradnl"/>
        </w:rPr>
        <w:t xml:space="preserve">In </w:t>
      </w:r>
      <w:r w:rsidRPr="00D34A26">
        <w:rPr>
          <w:rFonts w:cs="New York"/>
          <w:i/>
          <w:lang w:val="en-US"/>
        </w:rPr>
        <w:t>Narratologies contemporaines: Nouveaux paradigmes pour la théorie et l'analyse du récit.</w:t>
      </w:r>
      <w:r w:rsidRPr="00D34A26">
        <w:rPr>
          <w:rFonts w:cs="New York"/>
          <w:lang w:val="en-US"/>
        </w:rPr>
        <w:t xml:space="preserve"> Ed. John Pier and Francis Berthelot. Paris: Editions des Archives Contemporaines, 2010. </w:t>
      </w:r>
      <w:r w:rsidRPr="00D34A26">
        <w:rPr>
          <w:rFonts w:cs="Garamond"/>
          <w:lang w:val="en-US" w:bidi="es-ES_tradnl"/>
        </w:rPr>
        <w:t>233-66.</w:t>
      </w:r>
    </w:p>
    <w:p w14:paraId="1A741DBF" w14:textId="77777777" w:rsidR="00020854" w:rsidRPr="00D34A26" w:rsidRDefault="00020854" w:rsidP="00020854">
      <w:pPr>
        <w:rPr>
          <w:rFonts w:cs="Garamond"/>
          <w:szCs w:val="24"/>
          <w:lang w:val="en-US" w:bidi="es-ES_tradnl"/>
        </w:rPr>
      </w:pPr>
      <w:r w:rsidRPr="00D34A26">
        <w:rPr>
          <w:rFonts w:cs="Garamond"/>
          <w:szCs w:val="24"/>
          <w:lang w:val="en-US" w:bidi="es-ES_tradnl"/>
        </w:rPr>
        <w:lastRenderedPageBreak/>
        <w:t xml:space="preserve">Grall, Catherine, and Marielle Macé, eds. </w:t>
      </w:r>
      <w:r w:rsidRPr="00D34A26">
        <w:rPr>
          <w:rFonts w:cs="Garamond"/>
          <w:i/>
          <w:iCs/>
          <w:szCs w:val="24"/>
          <w:lang w:val="en-US" w:bidi="es-ES_tradnl"/>
        </w:rPr>
        <w:t>Devant la fiction, dans le monde</w:t>
      </w:r>
      <w:r w:rsidRPr="00D34A26">
        <w:rPr>
          <w:rFonts w:cs="Garamond"/>
          <w:szCs w:val="24"/>
          <w:lang w:val="en-US" w:bidi="es-ES_tradnl"/>
        </w:rPr>
        <w:t>. Rennes: Presses Universitaires de Rennes, 2010.</w:t>
      </w:r>
    </w:p>
    <w:p w14:paraId="73A5EA8C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Granger, Gilles-Gaston. </w:t>
      </w:r>
      <w:r w:rsidRPr="00D34A26">
        <w:rPr>
          <w:i/>
          <w:lang w:val="en-US"/>
        </w:rPr>
        <w:t>Pensée formelle et sciences de l'homme.</w:t>
      </w:r>
      <w:r w:rsidRPr="00D34A26">
        <w:rPr>
          <w:lang w:val="en-US"/>
        </w:rPr>
        <w:t xml:space="preserve"> Paris: Aubier-Montaigne, 1960.</w:t>
      </w:r>
    </w:p>
    <w:p w14:paraId="3F23E59C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 xml:space="preserve">Essai d'une philosophie du style. </w:t>
      </w:r>
      <w:r w:rsidRPr="00D34A26">
        <w:rPr>
          <w:lang w:val="en-US"/>
        </w:rPr>
        <w:t>Paris: Armand Colin, 1968.</w:t>
      </w:r>
    </w:p>
    <w:p w14:paraId="5F2C691D" w14:textId="77777777" w:rsidR="00020854" w:rsidRDefault="00020854">
      <w:r w:rsidRPr="00D34A26">
        <w:rPr>
          <w:lang w:val="en-US"/>
        </w:rPr>
        <w:t xml:space="preserve">Gritti, Jules. "Un récit de presse: les derniers jours d'un 'grand homme'." In </w:t>
      </w:r>
      <w:r w:rsidRPr="00D34A26">
        <w:rPr>
          <w:i/>
          <w:lang w:val="en-US"/>
        </w:rPr>
        <w:t>Communications, 8: L'Analyse structurale du récit.</w:t>
      </w:r>
      <w:r w:rsidRPr="00D34A26">
        <w:rPr>
          <w:lang w:val="en-US"/>
        </w:rPr>
        <w:t xml:space="preserve"> </w:t>
      </w:r>
      <w:r>
        <w:t>1966. Paris: Seuil, 1981. 100-7.</w:t>
      </w:r>
    </w:p>
    <w:p w14:paraId="45C95666" w14:textId="77777777" w:rsidR="00020854" w:rsidRDefault="00020854">
      <w:r>
        <w:t xml:space="preserve">Grivel, Charles. </w:t>
      </w:r>
      <w:r>
        <w:rPr>
          <w:i/>
        </w:rPr>
        <w:t>Production de l'intérêt romanesque.</w:t>
      </w:r>
      <w:r w:rsidR="006558CB">
        <w:t xml:space="preserve"> La Haye: Mouton, </w:t>
      </w:r>
      <w:r>
        <w:t>1973.</w:t>
      </w:r>
    </w:p>
    <w:p w14:paraId="5804713A" w14:textId="77777777" w:rsidR="00020854" w:rsidRPr="00D34A26" w:rsidRDefault="00020854">
      <w:pPr>
        <w:rPr>
          <w:lang w:val="en-US"/>
        </w:rPr>
      </w:pPr>
      <w:r>
        <w:t xml:space="preserve">_____. "L'État de la littérature (réflexion)." In </w:t>
      </w:r>
      <w:r>
        <w:rPr>
          <w:i/>
        </w:rPr>
        <w:t>(En)jeux de la communication romanesque.</w:t>
      </w:r>
      <w:r>
        <w:t xml:space="preserve"> </w:t>
      </w:r>
      <w:r w:rsidRPr="00D34A26">
        <w:rPr>
          <w:lang w:val="en-US"/>
        </w:rPr>
        <w:t>Ed. Susan van Dijk and Christa Stevens. Amsterdam: Rodopi, 1994. 21-28.*</w:t>
      </w:r>
    </w:p>
    <w:p w14:paraId="3D78A6AC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Preface to </w:t>
      </w:r>
      <w:r w:rsidRPr="00D34A26">
        <w:rPr>
          <w:i/>
          <w:lang w:val="en-US"/>
        </w:rPr>
        <w:t>Dramaxes.</w:t>
      </w:r>
      <w:r w:rsidRPr="00D34A26">
        <w:rPr>
          <w:lang w:val="en-US"/>
        </w:rPr>
        <w:t xml:space="preserve"> Ed. Denis Mellier and Luc Ruiz. Fontenay: ENS, 1995. 13-18.*</w:t>
      </w:r>
    </w:p>
    <w:p w14:paraId="589EDDD7" w14:textId="77777777" w:rsidR="003B53D7" w:rsidRPr="00D34A26" w:rsidRDefault="003B53D7" w:rsidP="003B53D7">
      <w:pPr>
        <w:rPr>
          <w:lang w:val="en-US"/>
        </w:rPr>
      </w:pPr>
      <w:r w:rsidRPr="00D34A26">
        <w:rPr>
          <w:lang w:val="en-US"/>
        </w:rPr>
        <w:t xml:space="preserve">Groethuysen, Bernhard. (1879-1946; sociologist and cultural historian). </w:t>
      </w:r>
      <w:r>
        <w:t xml:space="preserve">"De quelques aspects du temps: Notes pour une phénoménologie du récit." </w:t>
      </w:r>
      <w:r w:rsidRPr="00D34A26">
        <w:rPr>
          <w:i/>
          <w:lang w:val="en-US"/>
        </w:rPr>
        <w:t>Recherches philosophiques</w:t>
      </w:r>
      <w:r w:rsidRPr="00D34A26">
        <w:rPr>
          <w:lang w:val="en-US"/>
        </w:rPr>
        <w:t xml:space="preserve"> 5 (1935-36): 139-95.</w:t>
      </w:r>
    </w:p>
    <w:p w14:paraId="1398A988" w14:textId="564707E3" w:rsidR="00C70D66" w:rsidRPr="002D2E95" w:rsidRDefault="00C70D66" w:rsidP="00C70D66">
      <w:pPr>
        <w:rPr>
          <w:lang w:val="en-US"/>
        </w:rPr>
      </w:pPr>
      <w:r>
        <w:rPr>
          <w:lang w:val="en-US"/>
        </w:rPr>
        <w:t>_____. (Bernard Groethuysen). Foreword to</w:t>
      </w:r>
      <w:r w:rsidRPr="002D2E95">
        <w:rPr>
          <w:lang w:val="en-US"/>
        </w:rPr>
        <w:t xml:space="preserve"> </w:t>
      </w:r>
      <w:r w:rsidRPr="002D2E95">
        <w:rPr>
          <w:i/>
          <w:lang w:val="en-US"/>
        </w:rPr>
        <w:t>L'An zéro de l'Allemagne.</w:t>
      </w:r>
      <w:r w:rsidRPr="002D2E95">
        <w:rPr>
          <w:lang w:val="en-US"/>
        </w:rPr>
        <w:t xml:space="preserve"> </w:t>
      </w:r>
      <w:r>
        <w:rPr>
          <w:lang w:val="en-US"/>
        </w:rPr>
        <w:t xml:space="preserve">By Edgar Morin. </w:t>
      </w:r>
      <w:r w:rsidRPr="002D2E95">
        <w:rPr>
          <w:lang w:val="en-US"/>
        </w:rPr>
        <w:t>Paris: La Cité universelle, 1946.</w:t>
      </w:r>
    </w:p>
    <w:p w14:paraId="61B1544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Grosjean, François (U de Neuchâtel). "The Bilingual as a Competent but Specific Speaker-Hearer." </w:t>
      </w:r>
      <w:r w:rsidRPr="00D34A26">
        <w:rPr>
          <w:i/>
          <w:lang w:val="en-US"/>
        </w:rPr>
        <w:t>Journal of Multilingual and Multicultural Development</w:t>
      </w:r>
      <w:r w:rsidRPr="00D34A26">
        <w:rPr>
          <w:lang w:val="en-US"/>
        </w:rPr>
        <w:t xml:space="preserve"> 6 (1985): 467-77.</w:t>
      </w:r>
    </w:p>
    <w:p w14:paraId="6AFAF31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"Processing Mixed Language: Issues, Findings, and Models." In </w:t>
      </w:r>
      <w:r w:rsidRPr="00D34A26">
        <w:rPr>
          <w:i/>
          <w:lang w:val="en-US"/>
        </w:rPr>
        <w:t>The Bilingualism Reader.</w:t>
      </w:r>
      <w:r w:rsidRPr="00D34A26">
        <w:rPr>
          <w:lang w:val="en-US"/>
        </w:rPr>
        <w:t xml:space="preserve"> Ed. Li Wei. London: Routledge, 2000. 2001. 443-69.*</w:t>
      </w:r>
    </w:p>
    <w:p w14:paraId="384CCE9D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Grosjean, François, and H. L. Lane, eds. </w:t>
      </w:r>
      <w:r w:rsidRPr="00D34A26">
        <w:rPr>
          <w:i/>
          <w:lang w:val="en-US"/>
        </w:rPr>
        <w:t>Recent Perspectives on American Sign Language.</w:t>
      </w:r>
      <w:r w:rsidRPr="00D34A26">
        <w:rPr>
          <w:lang w:val="en-US"/>
        </w:rPr>
        <w:t xml:space="preserve"> LawrenceErlbaum, 1980.</w:t>
      </w:r>
    </w:p>
    <w:p w14:paraId="759F3047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Grosjean, François, and James Paul Gee. "Empirical Evidence for Narrative Structure." </w:t>
      </w:r>
      <w:r w:rsidRPr="00D34A26">
        <w:rPr>
          <w:i/>
          <w:lang w:val="en-US"/>
        </w:rPr>
        <w:t>Cognitive Science</w:t>
      </w:r>
      <w:r w:rsidRPr="00D34A26">
        <w:rPr>
          <w:lang w:val="en-US"/>
        </w:rPr>
        <w:t xml:space="preserve"> 8 (January-March 1984): 59-85.</w:t>
      </w:r>
    </w:p>
    <w:p w14:paraId="770C0C6D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Grosjean, François, Judith Kroll, Juergen M. Meisel and Pieter Muysken. </w:t>
      </w:r>
      <w:r w:rsidRPr="00D34A26">
        <w:rPr>
          <w:i/>
          <w:lang w:val="en-US"/>
        </w:rPr>
        <w:t>Bilingualism: Language and Cognition.</w:t>
      </w:r>
      <w:r w:rsidRPr="00D34A26">
        <w:rPr>
          <w:lang w:val="en-US"/>
        </w:rPr>
        <w:t xml:space="preserve"> Journal. Cambridge: Cambridge UP. Vol. 3 (2000).</w:t>
      </w:r>
    </w:p>
    <w:p w14:paraId="24459C86" w14:textId="77777777" w:rsidR="00020854" w:rsidRPr="00D34A26" w:rsidRDefault="00020854">
      <w:pPr>
        <w:ind w:left="709" w:hanging="709"/>
        <w:rPr>
          <w:lang w:val="en-US"/>
        </w:rPr>
      </w:pPr>
      <w:r w:rsidRPr="00D34A26">
        <w:rPr>
          <w:lang w:val="en-US"/>
        </w:rPr>
        <w:t xml:space="preserve">Grossmann, F., and Alain Rabatel, eds. </w:t>
      </w:r>
      <w:r>
        <w:rPr>
          <w:i/>
        </w:rPr>
        <w:t>Figures de l'auteur en didactique.</w:t>
      </w:r>
      <w:r>
        <w:t xml:space="preserve"> </w:t>
      </w:r>
      <w:r w:rsidRPr="00D34A26">
        <w:rPr>
          <w:lang w:val="en-US"/>
        </w:rPr>
        <w:t xml:space="preserve">Monograph issue of </w:t>
      </w:r>
      <w:r w:rsidRPr="00D34A26">
        <w:rPr>
          <w:i/>
          <w:lang w:val="en-US"/>
        </w:rPr>
        <w:t>Lidil</w:t>
      </w:r>
      <w:r w:rsidRPr="00D34A26">
        <w:rPr>
          <w:lang w:val="en-US"/>
        </w:rPr>
        <w:t xml:space="preserve"> no. 35. Grenoble: Université Stendhal-Grenoble 3, 2007.</w:t>
      </w:r>
    </w:p>
    <w:p w14:paraId="1D927BF3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Groupe </w:t>
      </w:r>
      <w:r>
        <w:rPr>
          <w:rFonts w:ascii="Symbol" w:hAnsi="Symbol"/>
        </w:rPr>
        <w:t></w:t>
      </w:r>
      <w:r>
        <w:rPr>
          <w:rFonts w:ascii="Symbol" w:hAnsi="Symbol"/>
        </w:rPr>
        <w:t></w:t>
      </w:r>
      <w:r>
        <w:rPr>
          <w:rFonts w:ascii="Symbol" w:hAnsi="Symbol"/>
        </w:rPr>
        <w:t></w:t>
      </w:r>
      <w:r w:rsidRPr="00D34A26">
        <w:rPr>
          <w:i/>
          <w:lang w:val="en-US"/>
        </w:rPr>
        <w:t>Rhétorique générale.</w:t>
      </w:r>
      <w:r w:rsidRPr="00D34A26">
        <w:rPr>
          <w:lang w:val="en-US"/>
        </w:rPr>
        <w:t xml:space="preserve"> 1970. Paris: Larousse, 1980.</w:t>
      </w:r>
    </w:p>
    <w:p w14:paraId="17A9E6C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Rhétorique générale.</w:t>
      </w:r>
      <w:r w:rsidRPr="00D34A26">
        <w:rPr>
          <w:lang w:val="en-US"/>
        </w:rPr>
        <w:t xml:space="preserve"> (Points). Paris: Seuil, 1982. </w:t>
      </w:r>
    </w:p>
    <w:p w14:paraId="6C064CE8" w14:textId="77777777" w:rsidR="00020854" w:rsidRPr="00D34A26" w:rsidRDefault="00020854">
      <w:pPr>
        <w:tabs>
          <w:tab w:val="left" w:pos="1720"/>
        </w:tabs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A General Rhetoric.</w:t>
      </w:r>
      <w:r w:rsidRPr="00D34A26">
        <w:rPr>
          <w:lang w:val="en-US"/>
        </w:rPr>
        <w:t xml:space="preserve"> Trans. P. B. Burrell and E. M. Slotkin. Baltimore: Johns Hopkins UP, 1981.</w:t>
      </w:r>
    </w:p>
    <w:p w14:paraId="48C15578" w14:textId="77777777" w:rsidR="00020854" w:rsidRPr="00D34A26" w:rsidRDefault="00020854">
      <w:pPr>
        <w:tabs>
          <w:tab w:val="left" w:pos="1720"/>
        </w:tabs>
        <w:rPr>
          <w:lang w:val="en-US"/>
        </w:rPr>
      </w:pPr>
      <w:r w:rsidRPr="00D34A26">
        <w:rPr>
          <w:lang w:val="en-US"/>
        </w:rPr>
        <w:t xml:space="preserve">_____. "Ironie et iconique."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36 (1978): 427-42.</w:t>
      </w:r>
    </w:p>
    <w:p w14:paraId="3BF8B9BB" w14:textId="77777777" w:rsidR="00020854" w:rsidRPr="00D34A26" w:rsidRDefault="00020854">
      <w:pPr>
        <w:rPr>
          <w:rFonts w:ascii="Symbol" w:hAnsi="Symbol"/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Rhétorique de la poésie.</w:t>
      </w:r>
      <w:r w:rsidRPr="00D34A26">
        <w:rPr>
          <w:lang w:val="en-US"/>
        </w:rPr>
        <w:t xml:space="preserve"> Bruxelles: Complexe, 1977. </w:t>
      </w:r>
    </w:p>
    <w:p w14:paraId="4FFA0C4E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lastRenderedPageBreak/>
        <w:t xml:space="preserve">_____. "Miroirs rhétoriques: Sept ans de réflexion."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29 (1977): 1-19.</w:t>
      </w:r>
    </w:p>
    <w:p w14:paraId="46B6F037" w14:textId="77777777" w:rsidR="000F1690" w:rsidRDefault="000F1690" w:rsidP="000F1690">
      <w:r w:rsidRPr="00D34A26">
        <w:rPr>
          <w:lang w:val="en-US"/>
        </w:rPr>
        <w:t xml:space="preserve">Guillemette, Lucie, and Cynthia Rivière. </w:t>
      </w:r>
      <w:r>
        <w:t xml:space="preserve">(U du Quebec à Trois-Rivières, </w:t>
      </w:r>
      <w:hyperlink r:id="rId28" w:history="1">
        <w:r w:rsidRPr="00C55371">
          <w:rPr>
            <w:rStyle w:val="Hipervnculo"/>
          </w:rPr>
          <w:t>lucie_guillemette@uqtr.ca</w:t>
        </w:r>
      </w:hyperlink>
      <w:r>
        <w:t xml:space="preserve">). "La narratologie." </w:t>
      </w:r>
      <w:r>
        <w:rPr>
          <w:i/>
        </w:rPr>
        <w:t>Signo</w:t>
      </w:r>
      <w:r>
        <w:t xml:space="preserve"> </w:t>
      </w:r>
    </w:p>
    <w:p w14:paraId="732A4CB0" w14:textId="77777777" w:rsidR="000F1690" w:rsidRDefault="000F1690" w:rsidP="000F1690">
      <w:r>
        <w:tab/>
      </w:r>
      <w:hyperlink r:id="rId29" w:history="1">
        <w:r w:rsidRPr="00C55371">
          <w:rPr>
            <w:rStyle w:val="Hipervnculo"/>
          </w:rPr>
          <w:t>http://www.signosemio.com/genette/narratologie.asp</w:t>
        </w:r>
      </w:hyperlink>
    </w:p>
    <w:p w14:paraId="38CCEC8E" w14:textId="77777777" w:rsidR="000F1690" w:rsidRPr="00747250" w:rsidRDefault="000F1690" w:rsidP="000F1690">
      <w:r>
        <w:tab/>
        <w:t>2013</w:t>
      </w:r>
    </w:p>
    <w:p w14:paraId="289BDDBA" w14:textId="77777777" w:rsidR="00020854" w:rsidRDefault="00020854">
      <w:r>
        <w:t xml:space="preserve">Guiraud, Pierre. </w:t>
      </w:r>
      <w:r>
        <w:rPr>
          <w:i/>
        </w:rPr>
        <w:t>La Sémantique.</w:t>
      </w:r>
      <w:r>
        <w:t xml:space="preserve"> Paris: PUF, 1955.</w:t>
      </w:r>
    </w:p>
    <w:p w14:paraId="7E95EFC0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Structures étymologiques du lexique français.</w:t>
      </w:r>
      <w:r w:rsidRPr="00D34A26">
        <w:rPr>
          <w:lang w:val="en-US"/>
        </w:rPr>
        <w:t xml:space="preserve"> Paris: Larousse, 1967.</w:t>
      </w:r>
    </w:p>
    <w:p w14:paraId="1C8F588C" w14:textId="51A50137" w:rsidR="007E46E8" w:rsidRPr="00D34A26" w:rsidRDefault="007E46E8" w:rsidP="007E46E8">
      <w:pPr>
        <w:tabs>
          <w:tab w:val="left" w:pos="7627"/>
        </w:tabs>
        <w:rPr>
          <w:lang w:val="en-US"/>
        </w:rPr>
      </w:pPr>
      <w:r w:rsidRPr="00D34A26">
        <w:rPr>
          <w:lang w:val="en-US"/>
        </w:rPr>
        <w:t xml:space="preserve">_____. "Langage et théorie de la communication." In </w:t>
      </w:r>
      <w:r w:rsidRPr="00D34A26">
        <w:rPr>
          <w:i/>
          <w:lang w:val="en-US"/>
        </w:rPr>
        <w:t>Le Langage.</w:t>
      </w:r>
      <w:r w:rsidRPr="00D34A26">
        <w:rPr>
          <w:lang w:val="en-US"/>
        </w:rPr>
        <w:t xml:space="preserve"> Ed. André Martinet. (Encyclopédie de la Pléiade, 25). Paris: Gallimard, 1968. 145-68.*</w:t>
      </w:r>
    </w:p>
    <w:p w14:paraId="2E2A492D" w14:textId="75571A75" w:rsidR="000E0832" w:rsidRPr="00D34A26" w:rsidRDefault="000E0832" w:rsidP="000E0832">
      <w:pPr>
        <w:tabs>
          <w:tab w:val="left" w:pos="7627"/>
        </w:tabs>
        <w:rPr>
          <w:lang w:val="en-US"/>
        </w:rPr>
      </w:pPr>
      <w:r w:rsidRPr="00D34A26">
        <w:rPr>
          <w:lang w:val="en-US"/>
        </w:rPr>
        <w:t xml:space="preserve">_____. "Les fonctions secondaires du langage." In </w:t>
      </w:r>
      <w:r w:rsidRPr="00D34A26">
        <w:rPr>
          <w:i/>
          <w:lang w:val="en-US"/>
        </w:rPr>
        <w:t>Le Langage.</w:t>
      </w:r>
      <w:r w:rsidRPr="00D34A26">
        <w:rPr>
          <w:lang w:val="en-US"/>
        </w:rPr>
        <w:t xml:space="preserve"> Ed. André Martinet. (Encyclopédie de la Pléiade, 25). Paris: Gallimard, 1968. 513-68.*</w:t>
      </w:r>
    </w:p>
    <w:p w14:paraId="591B880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"Modern Linguistic Looks at Rhetoric: Free Indirect Style." In </w:t>
      </w:r>
      <w:r w:rsidRPr="00D34A26">
        <w:rPr>
          <w:i/>
          <w:lang w:val="en-US"/>
        </w:rPr>
        <w:t>Patterns of Literary Style.</w:t>
      </w:r>
      <w:r w:rsidRPr="00D34A26">
        <w:rPr>
          <w:lang w:val="en-US"/>
        </w:rPr>
        <w:t xml:space="preserve"> Ed. J. Strelka. University Park: Pennsylvania State UP, 1971. 77-89.</w:t>
      </w:r>
    </w:p>
    <w:p w14:paraId="103DF79E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Essais de stylistique.</w:t>
      </w:r>
      <w:r w:rsidRPr="00D34A26">
        <w:rPr>
          <w:lang w:val="en-US"/>
        </w:rPr>
        <w:t xml:space="preserve"> Paris: Klincksieck, 1971. </w:t>
      </w:r>
    </w:p>
    <w:p w14:paraId="34512D0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"Immanence and transitivity of stylistic criteria". In </w:t>
      </w:r>
      <w:r w:rsidRPr="00D34A26">
        <w:rPr>
          <w:i/>
          <w:lang w:val="en-US"/>
        </w:rPr>
        <w:t>Literary Style</w:t>
      </w:r>
      <w:r w:rsidRPr="00D34A26">
        <w:rPr>
          <w:lang w:val="en-US"/>
        </w:rPr>
        <w:t>. Ed. Seymour Chatman. Oxford: Oxford UP, 1971. 16-20.</w:t>
      </w:r>
    </w:p>
    <w:p w14:paraId="2939746F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La Sémiologie.</w:t>
      </w:r>
      <w:r w:rsidRPr="00D34A26">
        <w:rPr>
          <w:lang w:val="en-US"/>
        </w:rPr>
        <w:t xml:space="preserve"> Paris, 1971. </w:t>
      </w:r>
    </w:p>
    <w:p w14:paraId="1C3488B7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Semiology.</w:t>
      </w:r>
      <w:r w:rsidRPr="00D34A26">
        <w:rPr>
          <w:lang w:val="en-US"/>
        </w:rPr>
        <w:t xml:space="preserve"> London: Routledge, 1975. </w:t>
      </w:r>
    </w:p>
    <w:p w14:paraId="266D856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Guiraud, P., and P. Kuentz. </w:t>
      </w:r>
      <w:r w:rsidRPr="00D34A26">
        <w:rPr>
          <w:i/>
          <w:lang w:val="en-US"/>
        </w:rPr>
        <w:t>La Stylistique: Lectures.</w:t>
      </w:r>
      <w:r w:rsidRPr="00D34A26">
        <w:rPr>
          <w:lang w:val="en-US"/>
        </w:rPr>
        <w:t xml:space="preserve"> Paris: Klincksieck, 1970.</w:t>
      </w:r>
    </w:p>
    <w:p w14:paraId="52A3D81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Haberer, Adolphe. (Université Lumière-Lyon 2; President of the European Society for English Studies, ESSE, early 21st c.). "The Intertextual Effect." In  </w:t>
      </w:r>
      <w:r w:rsidRPr="00D34A26">
        <w:rPr>
          <w:i/>
          <w:lang w:val="en-US"/>
        </w:rPr>
        <w:t>Symbolism</w:t>
      </w:r>
      <w:r w:rsidRPr="00D34A26">
        <w:rPr>
          <w:lang w:val="en-US"/>
        </w:rPr>
        <w:t xml:space="preserve"> Vol. 5 (2005) – ("Special Focus: Intertextuality"). Brooklyn (NY): AMS Press, 2005. 35-60.*</w:t>
      </w:r>
    </w:p>
    <w:p w14:paraId="72A51CF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"Orwell, MacSpaunday and Spain." In </w:t>
      </w:r>
      <w:r w:rsidRPr="00D34A26">
        <w:rPr>
          <w:i/>
          <w:lang w:val="en-US"/>
        </w:rPr>
        <w:t>George Orwell: A Centenary Celebration.</w:t>
      </w:r>
      <w:r w:rsidRPr="00D34A26">
        <w:rPr>
          <w:lang w:val="en-US"/>
        </w:rPr>
        <w:t xml:space="preserve"> Ed. Annette Gomis and Susana Onega. Heidelberg: Winter, 2005. 21-35.*</w:t>
      </w:r>
    </w:p>
    <w:p w14:paraId="4354A47E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"A Defence of the Cliché." </w:t>
      </w:r>
      <w:r w:rsidRPr="00D34A26">
        <w:rPr>
          <w:i/>
          <w:lang w:val="en-US"/>
        </w:rPr>
        <w:t>Journal of English Studies</w:t>
      </w:r>
      <w:r w:rsidRPr="00D34A26">
        <w:rPr>
          <w:lang w:val="en-US"/>
        </w:rPr>
        <w:t xml:space="preserve"> 5-6 (2005-2008): 139-53.*</w:t>
      </w:r>
    </w:p>
    <w:p w14:paraId="21374653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Hamon, Philippe. </w:t>
      </w:r>
      <w:r>
        <w:t xml:space="preserve">"Mise au point sur les problèmes de l'analyse du récit." </w:t>
      </w:r>
      <w:r w:rsidRPr="00D34A26">
        <w:rPr>
          <w:i/>
          <w:lang w:val="en-US"/>
        </w:rPr>
        <w:t>Le Français moderne</w:t>
      </w:r>
      <w:r w:rsidRPr="00D34A26">
        <w:rPr>
          <w:lang w:val="en-US"/>
        </w:rPr>
        <w:t xml:space="preserve"> 40 (1972): 200-21.</w:t>
      </w:r>
    </w:p>
    <w:p w14:paraId="60919BBE" w14:textId="77777777" w:rsidR="00FD23F7" w:rsidRPr="00D34A26" w:rsidRDefault="00FD23F7" w:rsidP="00FD23F7">
      <w:pPr>
        <w:rPr>
          <w:lang w:val="en-US"/>
        </w:rPr>
      </w:pPr>
      <w:r w:rsidRPr="00D34A26">
        <w:rPr>
          <w:lang w:val="en-US"/>
        </w:rPr>
        <w:t xml:space="preserve">_____. "Pour un statut sémiologique du personnage." </w:t>
      </w:r>
      <w:r w:rsidRPr="00D34A26">
        <w:rPr>
          <w:i/>
          <w:lang w:val="en-US"/>
        </w:rPr>
        <w:t>Littérature</w:t>
      </w:r>
      <w:r w:rsidRPr="00D34A26">
        <w:rPr>
          <w:lang w:val="en-US"/>
        </w:rPr>
        <w:t xml:space="preserve"> 6 (May 1972: 86-110). Paris: Larousse.</w:t>
      </w:r>
    </w:p>
    <w:p w14:paraId="4D10ADB3" w14:textId="77777777" w:rsidR="00FD23F7" w:rsidRPr="00D34A26" w:rsidRDefault="00FD23F7" w:rsidP="00FD23F7">
      <w:pPr>
        <w:rPr>
          <w:lang w:val="en-US"/>
        </w:rPr>
      </w:pPr>
      <w:r w:rsidRPr="00D34A26">
        <w:rPr>
          <w:lang w:val="en-US"/>
        </w:rPr>
        <w:t xml:space="preserve">_____. "Pour un statut sémiologique du personnage." </w:t>
      </w:r>
      <w:r w:rsidRPr="00D34A26">
        <w:rPr>
          <w:i/>
          <w:lang w:val="en-US"/>
        </w:rPr>
        <w:t>Littérature</w:t>
      </w:r>
      <w:r w:rsidRPr="00D34A26">
        <w:rPr>
          <w:lang w:val="en-US"/>
        </w:rPr>
        <w:t xml:space="preserve"> 6 (May 1972): 86-110. Online at </w:t>
      </w:r>
      <w:r w:rsidRPr="00D34A26">
        <w:rPr>
          <w:i/>
          <w:lang w:val="en-US"/>
        </w:rPr>
        <w:t>Scribd (genosanta)</w:t>
      </w:r>
      <w:r w:rsidRPr="00D34A26">
        <w:rPr>
          <w:lang w:val="en-US"/>
        </w:rPr>
        <w:t xml:space="preserve"> 1 Feb. 2012.*</w:t>
      </w:r>
    </w:p>
    <w:p w14:paraId="13E49887" w14:textId="77777777" w:rsidR="00FD23F7" w:rsidRPr="00D34A26" w:rsidRDefault="00FD23F7" w:rsidP="00FD23F7">
      <w:pPr>
        <w:rPr>
          <w:lang w:val="en-US"/>
        </w:rPr>
      </w:pPr>
      <w:r w:rsidRPr="00D34A26">
        <w:rPr>
          <w:lang w:val="en-US"/>
        </w:rPr>
        <w:tab/>
      </w:r>
      <w:hyperlink r:id="rId30" w:history="1">
        <w:r w:rsidRPr="00D34A26">
          <w:rPr>
            <w:rStyle w:val="Hipervnculo"/>
            <w:lang w:val="en-US"/>
          </w:rPr>
          <w:t>https://es.scribd.com/doc/80127798/</w:t>
        </w:r>
      </w:hyperlink>
    </w:p>
    <w:p w14:paraId="43BC271E" w14:textId="77777777" w:rsidR="00FD23F7" w:rsidRPr="00D34A26" w:rsidRDefault="00FD23F7" w:rsidP="00FD23F7">
      <w:pPr>
        <w:rPr>
          <w:lang w:val="en-US"/>
        </w:rPr>
      </w:pPr>
      <w:r w:rsidRPr="00D34A26">
        <w:rPr>
          <w:lang w:val="en-US"/>
        </w:rPr>
        <w:tab/>
        <w:t>2015</w:t>
      </w:r>
    </w:p>
    <w:p w14:paraId="24358CF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lastRenderedPageBreak/>
        <w:t xml:space="preserve">_____. "Pour un statut sémiologique du personnage." Rev. version In Barthes et al., </w:t>
      </w:r>
      <w:r w:rsidRPr="00D34A26">
        <w:rPr>
          <w:i/>
          <w:lang w:val="en-US"/>
        </w:rPr>
        <w:t>Poétique du récit.</w:t>
      </w:r>
      <w:r w:rsidRPr="00D34A26">
        <w:rPr>
          <w:lang w:val="en-US"/>
        </w:rPr>
        <w:t xml:space="preserve"> Paris: Seuil, 1977. 115-80.*</w:t>
      </w:r>
    </w:p>
    <w:p w14:paraId="356D4B6D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>_____. "Qu'est-ce qu'une description?"</w:t>
      </w:r>
      <w:r w:rsidRPr="00D34A26">
        <w:rPr>
          <w:i/>
          <w:lang w:val="en-US"/>
        </w:rPr>
        <w:t xml:space="preserve"> Poétique</w:t>
      </w:r>
      <w:r w:rsidRPr="00D34A26">
        <w:rPr>
          <w:lang w:val="en-US"/>
        </w:rPr>
        <w:t xml:space="preserve"> 12 (1972): 465-485.</w:t>
      </w:r>
    </w:p>
    <w:p w14:paraId="3CF365D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"What Is a Description?" In </w:t>
      </w:r>
      <w:r w:rsidRPr="00D34A26">
        <w:rPr>
          <w:i/>
          <w:lang w:val="en-US"/>
        </w:rPr>
        <w:t>French Literary Theory Today.</w:t>
      </w:r>
      <w:r w:rsidRPr="00D34A26">
        <w:rPr>
          <w:lang w:val="en-US"/>
        </w:rPr>
        <w:t xml:space="preserve"> Ed. T. Todorov. Cambridge: Cambridge UP, 1982. 147-78.</w:t>
      </w:r>
    </w:p>
    <w:p w14:paraId="6095FF3B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"Un discours contraint." </w:t>
      </w:r>
      <w:r w:rsidRPr="00D34A26">
        <w:rPr>
          <w:i/>
          <w:lang w:val="en-US"/>
        </w:rPr>
        <w:t>Poètique</w:t>
      </w:r>
      <w:r w:rsidRPr="00D34A26">
        <w:rPr>
          <w:lang w:val="en-US"/>
        </w:rPr>
        <w:t xml:space="preserve"> 16 (1973): 411-45.</w:t>
      </w:r>
    </w:p>
    <w:p w14:paraId="756D6162" w14:textId="77777777" w:rsidR="00AA5FAA" w:rsidRPr="00D34A26" w:rsidRDefault="00AA5FAA" w:rsidP="00AA5FAA">
      <w:pPr>
        <w:rPr>
          <w:lang w:val="en-US"/>
        </w:rPr>
      </w:pPr>
      <w:r w:rsidRPr="00D34A26">
        <w:rPr>
          <w:lang w:val="en-US"/>
        </w:rPr>
        <w:t xml:space="preserve">_____. "Un discours contraint." In </w:t>
      </w:r>
      <w:r w:rsidRPr="00D34A26">
        <w:rPr>
          <w:i/>
          <w:lang w:val="en-US"/>
        </w:rPr>
        <w:t>Littérature et réalité.</w:t>
      </w:r>
      <w:r w:rsidRPr="00D34A26">
        <w:rPr>
          <w:lang w:val="en-US"/>
        </w:rPr>
        <w:t xml:space="preserve"> By Roland Barthes et al. Ed. T. Todorov and G. Genette. (Points; Essais, 142). Paris: Seuil, 1982. 119-81.*</w:t>
      </w:r>
    </w:p>
    <w:p w14:paraId="003DDC7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"L'énoncé descriptif et sa construction théorique." </w:t>
      </w:r>
      <w:r w:rsidRPr="00D34A26">
        <w:rPr>
          <w:i/>
          <w:lang w:val="en-US"/>
        </w:rPr>
        <w:t>Dispositio</w:t>
      </w:r>
      <w:r w:rsidRPr="00D34A26">
        <w:rPr>
          <w:lang w:val="en-US"/>
        </w:rPr>
        <w:t xml:space="preserve"> 5 (1980): 55-95.</w:t>
      </w:r>
    </w:p>
    <w:p w14:paraId="603FC8C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"Rhetorical Status of the Descriptive." </w:t>
      </w:r>
      <w:r w:rsidRPr="00D34A26">
        <w:rPr>
          <w:i/>
          <w:lang w:val="en-US"/>
        </w:rPr>
        <w:t>Yale French Studies</w:t>
      </w:r>
      <w:r w:rsidRPr="00D34A26">
        <w:rPr>
          <w:lang w:val="en-US"/>
        </w:rPr>
        <w:t xml:space="preserve"> 61 (1981): 1-26.</w:t>
      </w:r>
    </w:p>
    <w:p w14:paraId="0A06445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Introduction à l'analyse du descriptif.</w:t>
      </w:r>
      <w:r w:rsidRPr="00D34A26">
        <w:rPr>
          <w:lang w:val="en-US"/>
        </w:rPr>
        <w:t xml:space="preserve"> Paris: Hachette, 1981.</w:t>
      </w:r>
    </w:p>
    <w:p w14:paraId="2D77F7B3" w14:textId="77777777" w:rsidR="003B7F13" w:rsidRPr="00D34A26" w:rsidRDefault="003B7F13" w:rsidP="003B7F13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_____. </w:t>
      </w:r>
      <w:r w:rsidRPr="00D34A26">
        <w:rPr>
          <w:i/>
          <w:color w:val="000000"/>
          <w:lang w:val="en-US"/>
        </w:rPr>
        <w:t>Le personnel du roman.</w:t>
      </w:r>
      <w:r w:rsidRPr="00D34A26">
        <w:rPr>
          <w:color w:val="000000"/>
          <w:lang w:val="en-US"/>
        </w:rPr>
        <w:t xml:space="preserve"> Geneva: Droz, 1983.</w:t>
      </w:r>
    </w:p>
    <w:p w14:paraId="6E6655CE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Texte et idéologie.</w:t>
      </w:r>
      <w:r w:rsidRPr="00D34A26">
        <w:rPr>
          <w:lang w:val="en-US"/>
        </w:rPr>
        <w:t xml:space="preserve"> Paris: PUF, 1984.</w:t>
      </w:r>
    </w:p>
    <w:p w14:paraId="66F6C07C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Hamon, P., W. Kayser, W. Booth, Ph. Hamon. </w:t>
      </w:r>
      <w:r w:rsidRPr="00D34A26">
        <w:rPr>
          <w:i/>
          <w:lang w:val="en-US"/>
        </w:rPr>
        <w:t>Poétique du récit.</w:t>
      </w:r>
      <w:r w:rsidRPr="00D34A26">
        <w:rPr>
          <w:lang w:val="en-US"/>
        </w:rPr>
        <w:t xml:space="preserve"> (Points, Sciences Humaines, 78). Paris: Seuil, 1977.*</w:t>
      </w:r>
    </w:p>
    <w:p w14:paraId="2343509B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Hamon, Philippe, Roland Barthes, Leo Bersani, M. Riffaterre, I. Watt. </w:t>
      </w:r>
      <w:r w:rsidRPr="00D34A26">
        <w:rPr>
          <w:i/>
          <w:lang w:val="en-US"/>
        </w:rPr>
        <w:t>Littérature et réalité.</w:t>
      </w:r>
      <w:r w:rsidRPr="00D34A26">
        <w:rPr>
          <w:lang w:val="en-US"/>
        </w:rPr>
        <w:t xml:space="preserve"> (Points). Paris: Seuil, 1982.</w:t>
      </w:r>
    </w:p>
    <w:p w14:paraId="687811F0" w14:textId="77777777" w:rsidR="00020854" w:rsidRPr="00D34A26" w:rsidRDefault="00020854" w:rsidP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Heidmann, Ute, ed. </w:t>
      </w:r>
      <w:r w:rsidRPr="00D34A26">
        <w:rPr>
          <w:i/>
          <w:color w:val="000000"/>
          <w:lang w:val="en-US"/>
        </w:rPr>
        <w:t>Poétiques comparées des mythes.</w:t>
      </w:r>
      <w:r w:rsidRPr="00D34A26">
        <w:rPr>
          <w:color w:val="000000"/>
          <w:lang w:val="en-US"/>
        </w:rPr>
        <w:t xml:space="preserve"> Lausanne: Payot, 2003. </w:t>
      </w:r>
    </w:p>
    <w:p w14:paraId="615516E7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Heidmann, Ute, and Jean-Michel Adam. </w:t>
      </w:r>
      <w:r w:rsidRPr="00D34A26">
        <w:rPr>
          <w:i/>
          <w:lang w:val="en-US"/>
        </w:rPr>
        <w:t xml:space="preserve">Sciences du texte et analyse de discours. </w:t>
      </w:r>
      <w:r w:rsidRPr="00D34A26">
        <w:rPr>
          <w:lang w:val="en-US"/>
        </w:rPr>
        <w:t>Geneva: Slatkine, 2005.</w:t>
      </w:r>
    </w:p>
    <w:p w14:paraId="185C7948" w14:textId="77777777" w:rsidR="00020854" w:rsidRPr="00D34A26" w:rsidRDefault="00020854" w:rsidP="00020854">
      <w:pPr>
        <w:rPr>
          <w:rFonts w:cs="Garamond"/>
          <w:lang w:val="en-US" w:bidi="es-ES_tradnl"/>
        </w:rPr>
      </w:pPr>
      <w:r w:rsidRPr="0022041A">
        <w:rPr>
          <w:rFonts w:cs="Garamond"/>
          <w:iCs/>
          <w:lang w:bidi="es-ES_tradnl"/>
        </w:rPr>
        <w:t>_____. "</w:t>
      </w:r>
      <w:r w:rsidRPr="0022041A">
        <w:rPr>
          <w:rFonts w:cs="Garamond"/>
          <w:lang w:bidi="es-ES_tradnl"/>
        </w:rPr>
        <w:t xml:space="preserve">Mises en textes et en genres de l’exemplum narratif. </w:t>
      </w:r>
      <w:r w:rsidRPr="00D34A26">
        <w:rPr>
          <w:rFonts w:cs="Garamond"/>
          <w:lang w:val="en-US" w:bidi="es-ES_tradnl"/>
        </w:rPr>
        <w:t xml:space="preserve">Histoires tragiques et contes d’avertissement." In </w:t>
      </w:r>
      <w:r w:rsidRPr="00D34A26">
        <w:rPr>
          <w:rFonts w:cs="New York"/>
          <w:i/>
          <w:lang w:val="en-US"/>
        </w:rPr>
        <w:t>Narratologies contemporaines: Nouveaux paradigmes pour la théorie et l'analyse du récit.</w:t>
      </w:r>
      <w:r w:rsidRPr="00D34A26">
        <w:rPr>
          <w:rFonts w:cs="New York"/>
          <w:lang w:val="en-US"/>
        </w:rPr>
        <w:t xml:space="preserve"> Ed. John Pier and Francis Berthelot. Paris: Editions des Archives Contemporaines, 2010. </w:t>
      </w:r>
      <w:r w:rsidRPr="00D34A26">
        <w:rPr>
          <w:rFonts w:cs="Garamond"/>
          <w:lang w:val="en-US" w:bidi="es-ES_tradnl"/>
        </w:rPr>
        <w:t>157-72.</w:t>
      </w:r>
    </w:p>
    <w:p w14:paraId="2EA57F12" w14:textId="77777777" w:rsidR="00020854" w:rsidRPr="00C65D3A" w:rsidRDefault="00020854" w:rsidP="00020854">
      <w:pPr>
        <w:rPr>
          <w:lang w:val="en-US"/>
        </w:rPr>
      </w:pPr>
      <w:r w:rsidRPr="00C65D3A">
        <w:rPr>
          <w:lang w:val="en-US"/>
        </w:rPr>
        <w:t xml:space="preserve">_____. </w:t>
      </w:r>
      <w:r w:rsidRPr="00BD795A">
        <w:rPr>
          <w:i/>
          <w:lang w:val="en-US"/>
        </w:rPr>
        <w:t>Textualité et intertextualité des contes.</w:t>
      </w:r>
      <w:r w:rsidRPr="00C65D3A">
        <w:rPr>
          <w:lang w:val="en-US"/>
        </w:rPr>
        <w:t xml:space="preserve"> Paris: Classiques Garnier, 2010.</w:t>
      </w:r>
    </w:p>
    <w:p w14:paraId="1E08AD0F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Helbo, André. </w:t>
      </w:r>
      <w:r w:rsidRPr="00D34A26">
        <w:rPr>
          <w:i/>
          <w:lang w:val="en-US"/>
        </w:rPr>
        <w:t>Michel Butor: Vers une littérature du signe.</w:t>
      </w:r>
      <w:r w:rsidRPr="00D34A26">
        <w:rPr>
          <w:lang w:val="en-US"/>
        </w:rPr>
        <w:t xml:space="preserve"> Brussels: Complexe, 1975.</w:t>
      </w:r>
    </w:p>
    <w:p w14:paraId="4DE3D1EB" w14:textId="77777777" w:rsidR="00020854" w:rsidRDefault="00020854">
      <w:r w:rsidRPr="00D34A26">
        <w:rPr>
          <w:lang w:val="en-US"/>
        </w:rPr>
        <w:t xml:space="preserve">Helbo, André, ed. </w:t>
      </w:r>
      <w:r>
        <w:rPr>
          <w:i/>
        </w:rPr>
        <w:t>Sémiologie de la représentation.</w:t>
      </w:r>
      <w:r>
        <w:t xml:space="preserve"> Ed. André Helbo. Brussels: Complexe, 1975. </w:t>
      </w:r>
    </w:p>
    <w:p w14:paraId="37F90A6D" w14:textId="77777777" w:rsidR="00020854" w:rsidRDefault="00020854">
      <w:r>
        <w:t xml:space="preserve">Hénault, Anne. </w:t>
      </w:r>
      <w:r>
        <w:rPr>
          <w:i/>
        </w:rPr>
        <w:t>Les Enjeux de la sémiotique: Introduction à la sémiotique générale.</w:t>
      </w:r>
      <w:r>
        <w:t xml:space="preserve"> Foreword by A. J. Greimas. Paris: PUF, 1979. 2nd ed. 1993.*</w:t>
      </w:r>
    </w:p>
    <w:p w14:paraId="6811BA35" w14:textId="77777777" w:rsidR="00020854" w:rsidRPr="00B850AC" w:rsidRDefault="00020854">
      <w:pPr>
        <w:rPr>
          <w:lang w:val="en-US"/>
        </w:rPr>
      </w:pPr>
      <w:r>
        <w:t xml:space="preserve">_____. </w:t>
      </w:r>
      <w:r>
        <w:rPr>
          <w:i/>
        </w:rPr>
        <w:t>Les enjeux de la sémiotique, 2: Narratologie, sémiotique générale.</w:t>
      </w:r>
      <w:r>
        <w:t xml:space="preserve"> </w:t>
      </w:r>
      <w:r w:rsidRPr="00B850AC">
        <w:rPr>
          <w:lang w:val="en-US"/>
        </w:rPr>
        <w:t xml:space="preserve">Paris: P.U.F. , 1983. </w:t>
      </w:r>
    </w:p>
    <w:p w14:paraId="0B216F74" w14:textId="12B732CA" w:rsidR="008771FA" w:rsidRPr="0024094B" w:rsidRDefault="00852097" w:rsidP="008771FA">
      <w:pPr>
        <w:widowControl w:val="0"/>
        <w:autoSpaceDE w:val="0"/>
        <w:autoSpaceDN w:val="0"/>
        <w:adjustRightInd w:val="0"/>
        <w:ind w:left="709" w:hanging="709"/>
      </w:pPr>
      <w:r w:rsidRPr="00B850AC">
        <w:rPr>
          <w:lang w:val="en-US"/>
        </w:rPr>
        <w:t>Hennaut, Benoît. (</w:t>
      </w:r>
      <w:r w:rsidR="00142C9C" w:rsidRPr="00B850AC">
        <w:rPr>
          <w:lang w:val="en-US"/>
        </w:rPr>
        <w:t xml:space="preserve">Université Libre de </w:t>
      </w:r>
      <w:r w:rsidRPr="00B850AC">
        <w:rPr>
          <w:lang w:val="en-US"/>
        </w:rPr>
        <w:t xml:space="preserve">Bruxelles and Paris). </w:t>
      </w:r>
      <w:r w:rsidR="008771FA">
        <w:t xml:space="preserve">"Narratologie et écritures théâtrales: Quel dialogue possible?" </w:t>
      </w:r>
      <w:r w:rsidR="008771FA">
        <w:rPr>
          <w:i/>
        </w:rPr>
        <w:t>Cahiers de narratologie</w:t>
      </w:r>
      <w:r w:rsidR="008771FA">
        <w:t xml:space="preserve"> 24 (2013):</w:t>
      </w:r>
      <w:r w:rsidR="00142C9C">
        <w:t xml:space="preserve"> 1-19.*</w:t>
      </w:r>
    </w:p>
    <w:p w14:paraId="1CBD73B5" w14:textId="77777777" w:rsidR="008771FA" w:rsidRDefault="008771FA" w:rsidP="008771FA">
      <w:pPr>
        <w:ind w:left="709" w:hanging="709"/>
      </w:pPr>
      <w:r>
        <w:lastRenderedPageBreak/>
        <w:tab/>
      </w:r>
      <w:hyperlink r:id="rId31" w:history="1">
        <w:r w:rsidRPr="00BF13CD">
          <w:rPr>
            <w:rStyle w:val="Hipervnculo"/>
          </w:rPr>
          <w:t>http://narratologie.revues.org/6669</w:t>
        </w:r>
      </w:hyperlink>
    </w:p>
    <w:p w14:paraId="2B0CB3EF" w14:textId="77777777" w:rsidR="008771FA" w:rsidRPr="00142C9C" w:rsidRDefault="008771FA" w:rsidP="008771FA">
      <w:pPr>
        <w:ind w:left="709" w:hanging="709"/>
        <w:rPr>
          <w:lang w:val="es-ES"/>
        </w:rPr>
      </w:pPr>
      <w:r>
        <w:tab/>
      </w:r>
      <w:r w:rsidRPr="00142C9C">
        <w:rPr>
          <w:lang w:val="es-ES"/>
        </w:rPr>
        <w:t>2014</w:t>
      </w:r>
    </w:p>
    <w:p w14:paraId="78AB374C" w14:textId="03D9FE53" w:rsidR="00142C9C" w:rsidRDefault="00D83CE6" w:rsidP="00142C9C">
      <w:pPr>
        <w:ind w:hanging="28"/>
        <w:rPr>
          <w:lang w:val="es-ES"/>
        </w:rPr>
      </w:pPr>
      <w:hyperlink r:id="rId32" w:history="1">
        <w:r w:rsidR="00142C9C" w:rsidRPr="0020124A">
          <w:rPr>
            <w:rStyle w:val="Hipervnculo"/>
            <w:lang w:val="es-ES"/>
          </w:rPr>
          <w:t>http://journals.openedition.org/narratologie/6669</w:t>
        </w:r>
      </w:hyperlink>
    </w:p>
    <w:p w14:paraId="48D6951E" w14:textId="04F651C2" w:rsidR="00142C9C" w:rsidRPr="00142C9C" w:rsidRDefault="00142C9C" w:rsidP="00142C9C">
      <w:pPr>
        <w:ind w:hanging="28"/>
        <w:rPr>
          <w:rFonts w:ascii="Times New Roman" w:hAnsi="Times New Roman"/>
          <w:lang w:val="en-US"/>
        </w:rPr>
      </w:pPr>
      <w:r w:rsidRPr="00142C9C">
        <w:rPr>
          <w:lang w:val="en-US"/>
        </w:rPr>
        <w:t xml:space="preserve">DOI : 10.4000/narratologie.6669 </w:t>
      </w:r>
    </w:p>
    <w:p w14:paraId="284D2A78" w14:textId="77777777" w:rsidR="00142C9C" w:rsidRPr="00142C9C" w:rsidRDefault="00142C9C" w:rsidP="00142C9C">
      <w:pPr>
        <w:ind w:hanging="28"/>
        <w:rPr>
          <w:rFonts w:ascii="Times New Roman" w:hAnsi="Times New Roman"/>
          <w:sz w:val="24"/>
          <w:lang w:val="en-US"/>
        </w:rPr>
      </w:pPr>
      <w:r w:rsidRPr="00142C9C">
        <w:rPr>
          <w:lang w:val="en-US"/>
        </w:rPr>
        <w:t xml:space="preserve">Online at </w:t>
      </w:r>
      <w:r w:rsidRPr="00142C9C">
        <w:rPr>
          <w:rStyle w:val="nfasis"/>
          <w:lang w:val="en-US"/>
        </w:rPr>
        <w:t>Semantic Scholar.*</w:t>
      </w:r>
    </w:p>
    <w:p w14:paraId="33630A65" w14:textId="46AA35E1" w:rsidR="00142C9C" w:rsidRPr="00142C9C" w:rsidRDefault="00D83CE6" w:rsidP="00142C9C">
      <w:pPr>
        <w:ind w:hanging="28"/>
        <w:rPr>
          <w:lang w:val="en-US"/>
        </w:rPr>
      </w:pPr>
      <w:hyperlink r:id="rId33" w:history="1">
        <w:r w:rsidR="00142C9C" w:rsidRPr="0020124A">
          <w:rPr>
            <w:rStyle w:val="Hipervnculo"/>
            <w:lang w:val="en-US"/>
          </w:rPr>
          <w:t>http://pdfs.semanticscholar.org/a246/afe47f4afee795ead9e3eb78ae1f98434fe0.pdf</w:t>
        </w:r>
      </w:hyperlink>
    </w:p>
    <w:p w14:paraId="7992A57F" w14:textId="77777777" w:rsidR="00142C9C" w:rsidRPr="00B850AC" w:rsidRDefault="00142C9C" w:rsidP="00142C9C">
      <w:pPr>
        <w:ind w:hanging="28"/>
        <w:rPr>
          <w:lang w:val="en-US"/>
        </w:rPr>
      </w:pPr>
      <w:r w:rsidRPr="00B850AC">
        <w:rPr>
          <w:lang w:val="en-US"/>
        </w:rPr>
        <w:t>2021</w:t>
      </w:r>
    </w:p>
    <w:p w14:paraId="215F8EC0" w14:textId="77777777" w:rsidR="00852097" w:rsidRPr="00A8398A" w:rsidRDefault="008771FA" w:rsidP="0085209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34A26">
        <w:rPr>
          <w:lang w:val="en-US"/>
        </w:rPr>
        <w:t xml:space="preserve">_____. </w:t>
      </w:r>
      <w:r w:rsidR="00852097" w:rsidRPr="00D34A26">
        <w:rPr>
          <w:lang w:val="en-US"/>
        </w:rPr>
        <w:t xml:space="preserve">"Building Stories around Contemporary Performing Arts: The Case of Romeo Castellucci's </w:t>
      </w:r>
      <w:r w:rsidR="00852097" w:rsidRPr="00D34A26">
        <w:rPr>
          <w:i/>
          <w:lang w:val="en-US"/>
        </w:rPr>
        <w:t xml:space="preserve">Tragedia Endogonidia." </w:t>
      </w:r>
      <w:r w:rsidR="00852097" w:rsidRPr="00D34A26">
        <w:rPr>
          <w:lang w:val="en-US"/>
        </w:rPr>
        <w:t xml:space="preserve">In </w:t>
      </w:r>
      <w:r w:rsidR="00852097" w:rsidRPr="00D34A26">
        <w:rPr>
          <w:i/>
          <w:lang w:val="en-US"/>
        </w:rPr>
        <w:t>Beyond Classical Narration: Transmedial and Unnatural Challenges.</w:t>
      </w:r>
      <w:r w:rsidR="00852097" w:rsidRPr="00D34A26">
        <w:rPr>
          <w:lang w:val="en-US"/>
        </w:rPr>
        <w:t xml:space="preserve"> Ed. Jan Alber and Per Krogh Hansen. </w:t>
      </w:r>
      <w:r w:rsidR="00852097" w:rsidRPr="00A8398A">
        <w:rPr>
          <w:lang w:val="en-US"/>
        </w:rPr>
        <w:t>Berlin and Boston: De Gruyter, 2014. 97-116.*</w:t>
      </w:r>
    </w:p>
    <w:p w14:paraId="193B5875" w14:textId="15A42AF7" w:rsidR="00AB3B68" w:rsidRPr="00A8398A" w:rsidRDefault="00AB3B68" w:rsidP="00AB3B68">
      <w:pPr>
        <w:rPr>
          <w:szCs w:val="28"/>
          <w:lang w:val="es-E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"4. Narrator on Stage: Not a Condition but a Component for a Postdramatic Narrative Discourse." 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 John Pier. Columbus: Ohio State UP, 2020. </w:t>
      </w:r>
      <w:r w:rsidRPr="00A8398A">
        <w:rPr>
          <w:szCs w:val="28"/>
          <w:lang w:val="es-ES"/>
        </w:rPr>
        <w:t>70-91.*</w:t>
      </w:r>
    </w:p>
    <w:p w14:paraId="69F414B1" w14:textId="77777777" w:rsidR="00020854" w:rsidRDefault="00020854">
      <w:r>
        <w:t xml:space="preserve">Husson, Didier. "Logique des possibles narratifs: Etude des compatibilités entre les variables du récit.' </w:t>
      </w:r>
      <w:r>
        <w:rPr>
          <w:i/>
        </w:rPr>
        <w:t>Poétique</w:t>
      </w:r>
      <w:r>
        <w:t xml:space="preserve"> 22.87 (1991): 289-313.</w:t>
      </w:r>
    </w:p>
    <w:p w14:paraId="53CACC4D" w14:textId="77777777" w:rsidR="00020854" w:rsidRDefault="00020854">
      <w:r>
        <w:t xml:space="preserve">Idt, G. "La parodie: rhétorique ou lecture?" In Idt, </w:t>
      </w:r>
      <w:r>
        <w:rPr>
          <w:i/>
        </w:rPr>
        <w:t>Le Discours et le Sujet.</w:t>
      </w:r>
      <w:r>
        <w:t xml:space="preserve"> Nanterre, 1972-3. </w:t>
      </w:r>
    </w:p>
    <w:p w14:paraId="260C856F" w14:textId="77777777" w:rsidR="00020854" w:rsidRDefault="00020854">
      <w:r>
        <w:t xml:space="preserve">Jacquet, Claude. </w:t>
      </w:r>
      <w:r>
        <w:rPr>
          <w:i/>
        </w:rPr>
        <w:t xml:space="preserve">Joyce et Rabelais: aspects de la création verbale dans </w:t>
      </w:r>
      <w:r>
        <w:rPr>
          <w:i/>
          <w:smallCaps/>
        </w:rPr>
        <w:t>Finnegans Wake.</w:t>
      </w:r>
      <w:r>
        <w:t xml:space="preserve"> Paris: Didier, 1973. </w:t>
      </w:r>
    </w:p>
    <w:p w14:paraId="4967B689" w14:textId="77777777" w:rsidR="00020854" w:rsidRPr="00D34A26" w:rsidRDefault="00020854">
      <w:pPr>
        <w:rPr>
          <w:lang w:val="en-US"/>
        </w:rPr>
      </w:pPr>
      <w:r>
        <w:t xml:space="preserve">_____, ed. </w:t>
      </w:r>
      <w:r>
        <w:rPr>
          <w:i/>
        </w:rPr>
        <w:t>Génése de Babel: Joyce et la création.</w:t>
      </w:r>
      <w:r>
        <w:t xml:space="preserve"> </w:t>
      </w:r>
      <w:r w:rsidRPr="00D34A26">
        <w:rPr>
          <w:lang w:val="en-US"/>
        </w:rPr>
        <w:t>Paris: CNRS, 1985.</w:t>
      </w:r>
    </w:p>
    <w:p w14:paraId="5356ECE1" w14:textId="77777777" w:rsidR="00B3254A" w:rsidRPr="00377F7E" w:rsidRDefault="00B3254A" w:rsidP="00B3254A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Jaëck, Nathalie. "R. L. Stevenson's </w:t>
      </w:r>
      <w:r w:rsidRPr="00D53011">
        <w:rPr>
          <w:i/>
          <w:szCs w:val="28"/>
          <w:lang w:val="en-US"/>
        </w:rPr>
        <w:t>Kidnapped:</w:t>
      </w:r>
      <w:r w:rsidRPr="00D53011">
        <w:rPr>
          <w:szCs w:val="28"/>
          <w:lang w:val="en-US"/>
        </w:rPr>
        <w:t xml:space="preserve"> Indigenousness Begins at Home." </w:t>
      </w:r>
      <w:r w:rsidRPr="00377F7E">
        <w:rPr>
          <w:i/>
          <w:szCs w:val="28"/>
          <w:lang w:val="en-US"/>
        </w:rPr>
        <w:t>ELOHI</w:t>
      </w:r>
      <w:r w:rsidRPr="00377F7E">
        <w:rPr>
          <w:szCs w:val="28"/>
          <w:lang w:val="en-US"/>
        </w:rPr>
        <w:t xml:space="preserve"> 4 (2013): 61-75.</w:t>
      </w:r>
    </w:p>
    <w:p w14:paraId="2AD27CFD" w14:textId="77777777" w:rsidR="00E12F73" w:rsidRPr="009C3A83" w:rsidRDefault="00E12F73" w:rsidP="00E12F73">
      <w:pPr>
        <w:rPr>
          <w:bCs/>
          <w:kern w:val="36"/>
          <w:szCs w:val="28"/>
          <w:lang w:eastAsia="fr-FR"/>
        </w:rPr>
      </w:pPr>
      <w:bookmarkStart w:id="2" w:name="_GoBack"/>
      <w:bookmarkEnd w:id="2"/>
      <w:r w:rsidRPr="00D34A26">
        <w:rPr>
          <w:bCs/>
          <w:kern w:val="36"/>
          <w:szCs w:val="28"/>
          <w:lang w:val="en-US" w:eastAsia="fr-FR"/>
        </w:rPr>
        <w:t xml:space="preserve">Jaëck, Nathalie, Clara Mallier, Arnaud Schmitt and Roman Girard, eds. </w:t>
      </w:r>
      <w:r w:rsidRPr="006650A1">
        <w:rPr>
          <w:bCs/>
          <w:i/>
          <w:kern w:val="36"/>
          <w:szCs w:val="28"/>
          <w:lang w:eastAsia="fr-FR"/>
        </w:rPr>
        <w:t>Le Narrateurs fous / Mad Narrateurs</w:t>
      </w:r>
      <w:r w:rsidRPr="006650A1">
        <w:rPr>
          <w:bCs/>
          <w:kern w:val="36"/>
          <w:szCs w:val="28"/>
          <w:lang w:eastAsia="fr-FR"/>
        </w:rPr>
        <w:t>. Bordeaux: Presses de la MSHA, 2014.</w:t>
      </w:r>
    </w:p>
    <w:p w14:paraId="6811B9DE" w14:textId="77777777" w:rsidR="00020854" w:rsidRPr="00D34A26" w:rsidRDefault="00020854">
      <w:pPr>
        <w:rPr>
          <w:lang w:val="en-US"/>
        </w:rPr>
      </w:pPr>
      <w:r>
        <w:t xml:space="preserve">Jenny, Laurent. "La stratégie de la forme."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27 (1976): 257-81.</w:t>
      </w:r>
    </w:p>
    <w:p w14:paraId="0B147030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"The Strategy of Form." Trans. R. Carter. In </w:t>
      </w:r>
      <w:r w:rsidRPr="00D34A26">
        <w:rPr>
          <w:i/>
          <w:lang w:val="en-US"/>
        </w:rPr>
        <w:t>French Literary Theory Today: A Reader.</w:t>
      </w:r>
      <w:r w:rsidRPr="00D34A26">
        <w:rPr>
          <w:lang w:val="en-US"/>
        </w:rPr>
        <w:t xml:space="preserve"> Ed. Tzvetan Todorov. Cambridge: Cambridge UP; Paris: Editions de la Maison des Sciences de l'Homme, 1982. 34-63.</w:t>
      </w:r>
    </w:p>
    <w:p w14:paraId="2A20A28D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"Poétique et représentation."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58 (1984): 171-95.</w:t>
      </w:r>
    </w:p>
    <w:p w14:paraId="4108CF25" w14:textId="77777777" w:rsidR="005C645C" w:rsidRPr="00D34A26" w:rsidRDefault="005C645C" w:rsidP="005C645C">
      <w:pPr>
        <w:ind w:left="709" w:hanging="709"/>
        <w:rPr>
          <w:szCs w:val="28"/>
          <w:lang w:val="en-US"/>
        </w:rPr>
      </w:pPr>
      <w:r w:rsidRPr="00D34A26">
        <w:rPr>
          <w:szCs w:val="28"/>
          <w:lang w:val="en-US"/>
        </w:rPr>
        <w:t xml:space="preserve">Joannès, Alain. </w:t>
      </w:r>
      <w:r>
        <w:rPr>
          <w:i/>
          <w:szCs w:val="28"/>
        </w:rPr>
        <w:t>Communiquer par l'image: Valoriser sa communication par la dimension visuelle.</w:t>
      </w:r>
      <w:r>
        <w:rPr>
          <w:szCs w:val="28"/>
        </w:rPr>
        <w:t xml:space="preserve"> </w:t>
      </w:r>
      <w:r w:rsidRPr="00D34A26">
        <w:rPr>
          <w:szCs w:val="28"/>
          <w:lang w:val="en-US"/>
        </w:rPr>
        <w:t>2nd ed. Dunod, 2008.</w:t>
      </w:r>
    </w:p>
    <w:p w14:paraId="09FF82B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Jouve, Vincent. </w:t>
      </w:r>
      <w:r w:rsidRPr="00D34A26">
        <w:rPr>
          <w:i/>
          <w:lang w:val="en-US"/>
        </w:rPr>
        <w:t>L'Effet-personnage dans le roman.</w:t>
      </w:r>
      <w:r w:rsidRPr="00D34A26">
        <w:rPr>
          <w:lang w:val="en-US"/>
        </w:rPr>
        <w:t xml:space="preserve"> Paris: PUF, 1992.</w:t>
      </w:r>
    </w:p>
    <w:p w14:paraId="2A45F913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La Lecture</w:t>
      </w:r>
      <w:r w:rsidRPr="00D34A26">
        <w:rPr>
          <w:lang w:val="en-US"/>
        </w:rPr>
        <w:t>. (Contours littéraires). Paris: Hachette, 1993.</w:t>
      </w:r>
    </w:p>
    <w:p w14:paraId="597124E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Justin, H. </w:t>
      </w:r>
      <w:r w:rsidRPr="00D34A26">
        <w:rPr>
          <w:i/>
          <w:lang w:val="en-US"/>
        </w:rPr>
        <w:t xml:space="preserve">Poe dans le camp du vertige: Des contes à </w:t>
      </w:r>
      <w:r w:rsidRPr="00D34A26">
        <w:rPr>
          <w:lang w:val="en-US"/>
        </w:rPr>
        <w:t xml:space="preserve">Eureka, </w:t>
      </w:r>
      <w:r w:rsidRPr="00D34A26">
        <w:rPr>
          <w:i/>
          <w:lang w:val="en-US"/>
        </w:rPr>
        <w:t>l'élaboration des figures de l'espace.</w:t>
      </w:r>
      <w:r w:rsidRPr="00D34A26">
        <w:rPr>
          <w:lang w:val="en-US"/>
        </w:rPr>
        <w:t xml:space="preserve"> 1992.</w:t>
      </w:r>
    </w:p>
    <w:p w14:paraId="64A13A9C" w14:textId="77777777" w:rsidR="00020854" w:rsidRDefault="00020854">
      <w:r w:rsidRPr="00D34A26">
        <w:rPr>
          <w:lang w:val="en-US"/>
        </w:rPr>
        <w:lastRenderedPageBreak/>
        <w:t xml:space="preserve">Kerbrat-Orecchioni, Catherine. </w:t>
      </w:r>
      <w:r>
        <w:t xml:space="preserve">"Problèmes de l'ironie." </w:t>
      </w:r>
      <w:r>
        <w:rPr>
          <w:i/>
        </w:rPr>
        <w:t>Linguistique et Sémiologie</w:t>
      </w:r>
      <w:r>
        <w:t xml:space="preserve"> 2 (1976): 9-46.</w:t>
      </w:r>
    </w:p>
    <w:p w14:paraId="18524F36" w14:textId="77777777" w:rsidR="00020854" w:rsidRDefault="00020854">
      <w:r>
        <w:t xml:space="preserve">_____. </w:t>
      </w:r>
      <w:r>
        <w:rPr>
          <w:i/>
        </w:rPr>
        <w:t xml:space="preserve">La Connotation. </w:t>
      </w:r>
      <w:r>
        <w:t>Lyon: Presses Universitaires de Lyon, 1977.</w:t>
      </w:r>
    </w:p>
    <w:p w14:paraId="28B58A9C" w14:textId="77777777" w:rsidR="00020854" w:rsidRDefault="00020854">
      <w:r>
        <w:t xml:space="preserve">_____. "L'ironie comme trope." </w:t>
      </w:r>
      <w:r>
        <w:rPr>
          <w:i/>
        </w:rPr>
        <w:t>Poétique</w:t>
      </w:r>
      <w:r>
        <w:t xml:space="preserve"> 41 (1980): 108-27.</w:t>
      </w:r>
    </w:p>
    <w:p w14:paraId="57933ACB" w14:textId="77777777" w:rsidR="00020854" w:rsidRDefault="00020854">
      <w:r>
        <w:t xml:space="preserve">_____. </w:t>
      </w:r>
      <w:r>
        <w:rPr>
          <w:i/>
        </w:rPr>
        <w:t>L'Enonciation: De la subjectivité dans le langage.</w:t>
      </w:r>
      <w:r>
        <w:t xml:space="preserve"> Paris: Armand Colin, 1980.</w:t>
      </w:r>
    </w:p>
    <w:p w14:paraId="4643597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L'Implicite.</w:t>
      </w:r>
      <w:r w:rsidRPr="00D34A26">
        <w:rPr>
          <w:lang w:val="en-US"/>
        </w:rPr>
        <w:t xml:space="preserve"> Paris: Colin, 1986.</w:t>
      </w:r>
    </w:p>
    <w:p w14:paraId="20CBC3EF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>Kristeva, Julia. See French feminist criticism.</w:t>
      </w:r>
    </w:p>
    <w:p w14:paraId="442866EA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Laflèche, G. </w:t>
      </w:r>
      <w:r w:rsidRPr="00D34A26">
        <w:rPr>
          <w:i/>
          <w:lang w:val="en-US"/>
        </w:rPr>
        <w:t xml:space="preserve">Mallarmé: Grammaire générative des </w:t>
      </w:r>
      <w:r w:rsidRPr="00D34A26">
        <w:rPr>
          <w:lang w:val="en-US"/>
        </w:rPr>
        <w:t xml:space="preserve">Contes indiens. P. U. Montréal, 1975. </w:t>
      </w:r>
    </w:p>
    <w:p w14:paraId="5D00F69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Laffont, Robert, and Françoise Gardès-Madray. </w:t>
      </w:r>
      <w:r w:rsidRPr="00D34A26">
        <w:rPr>
          <w:i/>
          <w:lang w:val="en-US"/>
        </w:rPr>
        <w:t>Introduction à l'analyse textuelle.</w:t>
      </w:r>
      <w:r w:rsidRPr="00D34A26">
        <w:rPr>
          <w:lang w:val="en-US"/>
        </w:rPr>
        <w:t xml:space="preserve"> Paris: Larousse, 1976.</w:t>
      </w:r>
    </w:p>
    <w:p w14:paraId="09013263" w14:textId="77777777" w:rsidR="00020854" w:rsidRDefault="00020854">
      <w:r>
        <w:t xml:space="preserve">Lafon, Dominique. </w:t>
      </w:r>
      <w:r>
        <w:rPr>
          <w:i/>
        </w:rPr>
        <w:t>Borges ou la réecriture.</w:t>
      </w:r>
      <w:r>
        <w:t xml:space="preserve"> (Poétique). Paris: Seuil, 1990.</w:t>
      </w:r>
    </w:p>
    <w:p w14:paraId="0DF6BB89" w14:textId="77777777" w:rsidR="00020854" w:rsidRDefault="00020854">
      <w:r>
        <w:t xml:space="preserve">Lanceraux, D. "Modalités de la narration dans 'La route des Flandres'." </w:t>
      </w:r>
      <w:r>
        <w:rPr>
          <w:i/>
        </w:rPr>
        <w:t>Poétique</w:t>
      </w:r>
      <w:r>
        <w:t xml:space="preserve"> 14 (1973).</w:t>
      </w:r>
    </w:p>
    <w:p w14:paraId="4D8539C1" w14:textId="77777777" w:rsidR="00020854" w:rsidRPr="00D34A26" w:rsidRDefault="00020854">
      <w:pPr>
        <w:rPr>
          <w:lang w:val="en-US"/>
        </w:rPr>
      </w:pPr>
      <w:r>
        <w:t xml:space="preserve">Landowski, Eric. "Ellos y nosotros: notas para una aproximación semiótica a algunas figuras de la alteridad social." </w:t>
      </w:r>
      <w:r w:rsidRPr="00D34A26">
        <w:rPr>
          <w:i/>
          <w:lang w:val="en-US"/>
        </w:rPr>
        <w:t xml:space="preserve">Revista de Occidente </w:t>
      </w:r>
      <w:r w:rsidRPr="00D34A26">
        <w:rPr>
          <w:lang w:val="en-US"/>
        </w:rPr>
        <w:t>140 (1993): 98-118.</w:t>
      </w:r>
    </w:p>
    <w:p w14:paraId="0B0589CB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Landowski, Eric, and A. J. Greimas. "Analyse d'un discours juridique." </w:t>
      </w:r>
      <w:r w:rsidRPr="00D34A26">
        <w:rPr>
          <w:i/>
          <w:lang w:val="en-US"/>
        </w:rPr>
        <w:t>Prepublications of Urbino University</w:t>
      </w:r>
      <w:r w:rsidRPr="00D34A26">
        <w:rPr>
          <w:lang w:val="en-US"/>
        </w:rPr>
        <w:t xml:space="preserve"> (1970). Rpt. in Greimas, </w:t>
      </w:r>
      <w:r w:rsidRPr="00D34A26">
        <w:rPr>
          <w:i/>
          <w:lang w:val="en-US"/>
        </w:rPr>
        <w:t>Sémiotique et sciences sociales.</w:t>
      </w:r>
      <w:r w:rsidRPr="00D34A26">
        <w:rPr>
          <w:lang w:val="en-US"/>
        </w:rPr>
        <w:t xml:space="preserve"> Paris: Seuil, 1976.</w:t>
      </w:r>
    </w:p>
    <w:p w14:paraId="6E83DAB4" w14:textId="77777777" w:rsidR="00020854" w:rsidRDefault="00020854">
      <w:r w:rsidRPr="00D34A26">
        <w:rPr>
          <w:lang w:val="en-US"/>
        </w:rPr>
        <w:t xml:space="preserve">Landowski, Eric, and A. J. Greimas. </w:t>
      </w:r>
      <w:r w:rsidRPr="00D34A26">
        <w:rPr>
          <w:i/>
          <w:lang w:val="en-US"/>
        </w:rPr>
        <w:t>Introduction à l'analyse du discours en sciences sociales.</w:t>
      </w:r>
      <w:r w:rsidRPr="00D34A26">
        <w:rPr>
          <w:lang w:val="en-US"/>
        </w:rPr>
        <w:t xml:space="preserve"> </w:t>
      </w:r>
      <w:r>
        <w:t>Paris: Hachette, 1979.</w:t>
      </w:r>
    </w:p>
    <w:p w14:paraId="536A20CD" w14:textId="77777777" w:rsidR="00020854" w:rsidRPr="00081582" w:rsidRDefault="00020854" w:rsidP="00020854">
      <w:r w:rsidRPr="001F604D">
        <w:t xml:space="preserve">Landry, Pierre-Luc. "Lire le paradoxe: Portrait du lecteur du réalisme magique en rêveur." In </w:t>
      </w:r>
      <w:r w:rsidRPr="001F604D">
        <w:rPr>
          <w:i/>
        </w:rPr>
        <w:t>La transmission narrative: Modalités du pacte romanesque contemporain.</w:t>
      </w:r>
      <w:r w:rsidRPr="001F604D">
        <w:t xml:space="preserve"> Ed. Frances Fortier and Andrée Mercier. Canada: Nota Bene, 2011. 251-66.*</w:t>
      </w:r>
    </w:p>
    <w:p w14:paraId="29794A97" w14:textId="77777777" w:rsidR="00020854" w:rsidRPr="00D34A26" w:rsidRDefault="00020854">
      <w:pPr>
        <w:rPr>
          <w:lang w:val="en-US"/>
        </w:rPr>
      </w:pPr>
      <w:r>
        <w:t xml:space="preserve">Laurent, Jenny. "Stratégie de la forme." </w:t>
      </w:r>
      <w:r>
        <w:rPr>
          <w:i/>
        </w:rPr>
        <w:t>Poétique</w:t>
      </w:r>
      <w:r>
        <w:t xml:space="preserve"> 27 (1976): 257-81. </w:t>
      </w:r>
      <w:r w:rsidRPr="00D34A26">
        <w:rPr>
          <w:lang w:val="en-US"/>
        </w:rPr>
        <w:t xml:space="preserve">Trans. in Todorov, </w:t>
      </w:r>
      <w:r w:rsidRPr="00D34A26">
        <w:rPr>
          <w:i/>
          <w:lang w:val="en-US"/>
        </w:rPr>
        <w:t>French Literary Theory Today.</w:t>
      </w:r>
      <w:r w:rsidRPr="00D34A26">
        <w:rPr>
          <w:lang w:val="en-US"/>
        </w:rPr>
        <w:t xml:space="preserve"> </w:t>
      </w:r>
    </w:p>
    <w:p w14:paraId="2D2F4ED6" w14:textId="77777777" w:rsidR="00020854" w:rsidRDefault="00020854">
      <w:r w:rsidRPr="00D34A26">
        <w:rPr>
          <w:lang w:val="en-US"/>
        </w:rPr>
        <w:t xml:space="preserve">Lavergne, J., and J.-L. Brau, eds. </w:t>
      </w:r>
      <w:r>
        <w:rPr>
          <w:i/>
        </w:rPr>
        <w:t>La Focalisation.</w:t>
      </w:r>
      <w:r>
        <w:t xml:space="preserve"> (Cahiers de Narratologie 5). Nice: Publications de la Faculté des Lettres et Sciences Humaines, 1992.</w:t>
      </w:r>
    </w:p>
    <w:p w14:paraId="0AF02244" w14:textId="77777777" w:rsidR="00020854" w:rsidRDefault="00020854">
      <w:r>
        <w:t xml:space="preserve">Lavis, George. "Le Texte littéraire: le référent, le réel, le vrai." </w:t>
      </w:r>
      <w:r>
        <w:rPr>
          <w:i/>
        </w:rPr>
        <w:t xml:space="preserve">Cahiers d'analyse textuelle </w:t>
      </w:r>
      <w:r>
        <w:t>13 (1971): 7-22.</w:t>
      </w:r>
    </w:p>
    <w:p w14:paraId="395F38DC" w14:textId="119E37BD" w:rsidR="00020854" w:rsidRDefault="00020854">
      <w:r>
        <w:t xml:space="preserve">Le Guern, Michel. </w:t>
      </w:r>
      <w:r w:rsidR="00E12652" w:rsidRPr="00D93579">
        <w:rPr>
          <w:szCs w:val="28"/>
          <w:lang w:val="es-ES"/>
        </w:rPr>
        <w:t xml:space="preserve">(U </w:t>
      </w:r>
      <w:r w:rsidR="00E12652">
        <w:rPr>
          <w:szCs w:val="28"/>
        </w:rPr>
        <w:t xml:space="preserve">Lyon II). </w:t>
      </w:r>
      <w:r>
        <w:rPr>
          <w:i/>
        </w:rPr>
        <w:t>Sémantique de la métaphore et de la métonymie.</w:t>
      </w:r>
      <w:r>
        <w:t xml:space="preserve"> Paris: Larousse, 1973.</w:t>
      </w:r>
    </w:p>
    <w:p w14:paraId="15152591" w14:textId="77777777" w:rsidR="00020854" w:rsidRDefault="00020854">
      <w:r>
        <w:t xml:space="preserve">_____. </w:t>
      </w:r>
      <w:r>
        <w:rPr>
          <w:i/>
        </w:rPr>
        <w:t>La metáfora y la metonimia.</w:t>
      </w:r>
      <w:r>
        <w:t xml:space="preserve"> Trans. Augusto de Gálvez-Cañero y Pidal. Madrid: Cátedra, 1976. 4th ed. 1985.*</w:t>
      </w:r>
    </w:p>
    <w:p w14:paraId="674EF6C0" w14:textId="6FCC71C4" w:rsidR="00020854" w:rsidRPr="00C70D66" w:rsidRDefault="00E12652">
      <w:pPr>
        <w:rPr>
          <w:lang w:val="en-US"/>
        </w:rPr>
      </w:pPr>
      <w:r>
        <w:t>_____.</w:t>
      </w:r>
      <w:r w:rsidR="00020854">
        <w:t xml:space="preserve"> "Sur le genre du dialogue." In </w:t>
      </w:r>
      <w:r w:rsidR="00020854">
        <w:rPr>
          <w:i/>
        </w:rPr>
        <w:t>L'Automne de la Renaissance</w:t>
      </w:r>
      <w:r w:rsidR="00020854">
        <w:t xml:space="preserve"> </w:t>
      </w:r>
      <w:r w:rsidR="00020854">
        <w:rPr>
          <w:i/>
        </w:rPr>
        <w:t>1580-1630.</w:t>
      </w:r>
      <w:r w:rsidR="00020854">
        <w:t xml:space="preserve"> </w:t>
      </w:r>
      <w:r w:rsidR="00020854" w:rsidRPr="00C70D66">
        <w:rPr>
          <w:lang w:val="en-US"/>
        </w:rPr>
        <w:t>Paris: Vrin, 1981. 141-48.</w:t>
      </w:r>
    </w:p>
    <w:p w14:paraId="113570AE" w14:textId="0111E2AA" w:rsidR="00E12652" w:rsidRPr="00E12652" w:rsidRDefault="00E12652" w:rsidP="00E12652">
      <w:pPr>
        <w:rPr>
          <w:szCs w:val="28"/>
        </w:rPr>
      </w:pPr>
      <w:r w:rsidRPr="00E12652">
        <w:rPr>
          <w:szCs w:val="28"/>
          <w:lang w:val="en-US"/>
        </w:rPr>
        <w:t xml:space="preserve">_____, ed. </w:t>
      </w:r>
      <w:r w:rsidRPr="00E12652">
        <w:rPr>
          <w:i/>
          <w:szCs w:val="28"/>
          <w:lang w:val="en-US"/>
        </w:rPr>
        <w:t>Pensés.</w:t>
      </w:r>
      <w:r w:rsidRPr="00E12652">
        <w:rPr>
          <w:szCs w:val="28"/>
          <w:lang w:val="en-US"/>
        </w:rPr>
        <w:t xml:space="preserve"> By Blaise Pascal. </w:t>
      </w:r>
      <w:r w:rsidRPr="00C70D66">
        <w:rPr>
          <w:szCs w:val="28"/>
          <w:lang w:val="en-US"/>
        </w:rPr>
        <w:t xml:space="preserve">Paris: Gallimard, 1977. Rpt. (Folio, 4054). </w:t>
      </w:r>
      <w:r w:rsidRPr="00E12652">
        <w:rPr>
          <w:szCs w:val="28"/>
        </w:rPr>
        <w:t xml:space="preserve">Paris: Gallimard-Folio Classique, 1995. 2004.* </w:t>
      </w:r>
    </w:p>
    <w:p w14:paraId="5B5D241A" w14:textId="77777777" w:rsidR="00020854" w:rsidRDefault="00020854">
      <w:r>
        <w:lastRenderedPageBreak/>
        <w:t xml:space="preserve">Lefebve, Maurice-Jean. </w:t>
      </w:r>
      <w:r>
        <w:rPr>
          <w:i/>
        </w:rPr>
        <w:t>L'Image fascinante et le Surréel.</w:t>
      </w:r>
      <w:r>
        <w:t xml:space="preserve"> Paris: Plon, 1965.</w:t>
      </w:r>
    </w:p>
    <w:p w14:paraId="1F3ED90E" w14:textId="77777777" w:rsidR="00020854" w:rsidRDefault="00020854">
      <w:r>
        <w:t xml:space="preserve">_____. "La mise en abyme mallarméenne et la preuve par X." </w:t>
      </w:r>
      <w:r>
        <w:rPr>
          <w:i/>
        </w:rPr>
        <w:t>Synthèses</w:t>
      </w:r>
      <w:r>
        <w:t xml:space="preserve"> 258/259 (1967-1968). </w:t>
      </w:r>
    </w:p>
    <w:p w14:paraId="4919BF3C" w14:textId="77777777" w:rsidR="00020854" w:rsidRDefault="00020854">
      <w:r>
        <w:t xml:space="preserve">_____. "Rhétorique du récit." </w:t>
      </w:r>
      <w:r>
        <w:rPr>
          <w:i/>
        </w:rPr>
        <w:t>Poetics</w:t>
      </w:r>
      <w:r>
        <w:t xml:space="preserve"> 2 (1971).</w:t>
      </w:r>
    </w:p>
    <w:p w14:paraId="7BCA2FC5" w14:textId="77777777" w:rsidR="00020854" w:rsidRPr="00D34A26" w:rsidRDefault="00020854">
      <w:pPr>
        <w:rPr>
          <w:lang w:val="en-US"/>
        </w:rPr>
      </w:pPr>
      <w:r>
        <w:t xml:space="preserve">_____. </w:t>
      </w:r>
      <w:r>
        <w:rPr>
          <w:i/>
        </w:rPr>
        <w:t>Structure du discours de la poésie et du récit.</w:t>
      </w:r>
      <w:r>
        <w:t xml:space="preserve"> </w:t>
      </w:r>
      <w:r w:rsidRPr="00D34A26">
        <w:rPr>
          <w:lang w:val="en-US"/>
        </w:rPr>
        <w:t xml:space="preserve">Neuchâtel: La Baconnière, 1971. </w:t>
      </w:r>
    </w:p>
    <w:p w14:paraId="169783A4" w14:textId="77777777" w:rsidR="00020854" w:rsidRDefault="00020854">
      <w:pPr>
        <w:ind w:left="760" w:hanging="760"/>
      </w:pPr>
      <w:r w:rsidRPr="00D34A26">
        <w:rPr>
          <w:lang w:val="en-US"/>
        </w:rPr>
        <w:t xml:space="preserve">_____. "Qui a écrit Borges." In </w:t>
      </w:r>
      <w:r w:rsidRPr="00D34A26">
        <w:rPr>
          <w:i/>
          <w:lang w:val="en-US"/>
        </w:rPr>
        <w:t xml:space="preserve">Cahier de l'Herne: Jorge Luis Borges. </w:t>
      </w:r>
      <w:r>
        <w:t>Ed. Dominique de Roux et al. 1981. Paris: L'Herne-Le Livre de Poche, 1989. 204-11.</w:t>
      </w:r>
    </w:p>
    <w:p w14:paraId="4DA1F3C8" w14:textId="77777777" w:rsidR="00020854" w:rsidRPr="00D34A26" w:rsidRDefault="00020854">
      <w:pPr>
        <w:rPr>
          <w:lang w:val="en-US"/>
        </w:rPr>
      </w:pPr>
      <w:r>
        <w:t xml:space="preserve">Lefère, Robin. (U Libre de Bruxelles). "Muerte y vida del sujeto y del autor." In </w:t>
      </w:r>
      <w:r>
        <w:rPr>
          <w:i/>
        </w:rPr>
        <w:t>Autor y texto: Fragmentos de una presencia.</w:t>
      </w:r>
      <w:r>
        <w:t xml:space="preserve"> Ed. Ángeles Sirvent, Josefina Bueno, and Silvia Caporale. </w:t>
      </w:r>
      <w:r w:rsidRPr="00D34A26">
        <w:rPr>
          <w:lang w:val="en-US"/>
        </w:rPr>
        <w:t>Barcelona: PPU, 1996. 95-102.*</w:t>
      </w:r>
    </w:p>
    <w:p w14:paraId="59122B41" w14:textId="77777777" w:rsidR="00A15125" w:rsidRPr="00D34A26" w:rsidRDefault="00A15125" w:rsidP="00A15125">
      <w:pPr>
        <w:rPr>
          <w:lang w:val="en-US"/>
        </w:rPr>
      </w:pPr>
      <w:r w:rsidRPr="00D34A26">
        <w:rPr>
          <w:lang w:val="en-US"/>
        </w:rPr>
        <w:t xml:space="preserve">Lefèvre, Pascal. (Leuven and Brussels). "Narration in the Flemish Dual Publication System: The Crossover Genre of the Humoristic Adventure." In </w:t>
      </w:r>
      <w:r w:rsidRPr="00D34A26">
        <w:rPr>
          <w:i/>
          <w:lang w:val="en-US"/>
        </w:rPr>
        <w:t>From Comic Strips to Graphic Novels.</w:t>
      </w:r>
      <w:r w:rsidRPr="00D34A26">
        <w:rPr>
          <w:lang w:val="en-US"/>
        </w:rPr>
        <w:t xml:space="preserve"> Ed. Daniel Stein and Jan-Noël Thon. Berlin and Boston: Walter de Gruyter, 2013. 255-69.*</w:t>
      </w:r>
    </w:p>
    <w:p w14:paraId="29123029" w14:textId="77777777" w:rsidR="00B364E2" w:rsidRPr="00D34A26" w:rsidRDefault="00B364E2" w:rsidP="00B364E2">
      <w:pPr>
        <w:rPr>
          <w:szCs w:val="28"/>
          <w:lang w:val="en-US"/>
        </w:rPr>
      </w:pPr>
      <w:r w:rsidRPr="00D34A26">
        <w:rPr>
          <w:bCs/>
          <w:kern w:val="36"/>
          <w:szCs w:val="28"/>
          <w:lang w:val="en-US" w:eastAsia="fr-FR"/>
        </w:rPr>
        <w:t xml:space="preserve">Leiduan, Alessandro, ed. </w:t>
      </w:r>
      <w:r w:rsidRPr="00D34A26">
        <w:rPr>
          <w:bCs/>
          <w:i/>
          <w:kern w:val="36"/>
          <w:szCs w:val="28"/>
          <w:lang w:val="en-US" w:eastAsia="fr-FR"/>
        </w:rPr>
        <w:t>Nouvelles frontières du récit. Au-delà de l’opposition entre factuel et fictionnel</w:t>
      </w:r>
      <w:r w:rsidRPr="00D34A26">
        <w:rPr>
          <w:bCs/>
          <w:kern w:val="36"/>
          <w:szCs w:val="28"/>
          <w:lang w:val="en-US" w:eastAsia="fr-FR"/>
        </w:rPr>
        <w:t xml:space="preserve">. </w:t>
      </w:r>
      <w:r w:rsidRPr="00D34A26">
        <w:rPr>
          <w:bCs/>
          <w:i/>
          <w:kern w:val="36"/>
          <w:szCs w:val="28"/>
          <w:lang w:val="en-US" w:eastAsia="fr-FR"/>
        </w:rPr>
        <w:t xml:space="preserve">Cahiers de Narratologie </w:t>
      </w:r>
      <w:r w:rsidRPr="00D34A26">
        <w:rPr>
          <w:bCs/>
          <w:kern w:val="36"/>
          <w:szCs w:val="28"/>
          <w:lang w:val="en-US" w:eastAsia="fr-FR"/>
        </w:rPr>
        <w:t xml:space="preserve">26. </w:t>
      </w:r>
      <w:r w:rsidRPr="00D34A26">
        <w:rPr>
          <w:szCs w:val="28"/>
          <w:lang w:val="en-US"/>
        </w:rPr>
        <w:t>Université Nice Sophia Antipolis, 2014.</w:t>
      </w:r>
    </w:p>
    <w:p w14:paraId="39CE5CAD" w14:textId="77777777" w:rsidR="00020854" w:rsidRDefault="00020854">
      <w:r w:rsidRPr="00D34A26">
        <w:rPr>
          <w:lang w:val="en-US"/>
        </w:rPr>
        <w:t xml:space="preserve">Leroy, C. "Si ce n'est toi... ou Macbett contre Macbeth." </w:t>
      </w:r>
      <w:r>
        <w:rPr>
          <w:i/>
        </w:rPr>
        <w:t>Le Discours et le Sujet.</w:t>
      </w:r>
      <w:r>
        <w:t xml:space="preserve"> Nanterre, 1974.</w:t>
      </w:r>
    </w:p>
    <w:p w14:paraId="3CC63323" w14:textId="77777777" w:rsidR="00020854" w:rsidRPr="00D34A26" w:rsidRDefault="00020854" w:rsidP="00020854">
      <w:pPr>
        <w:ind w:left="709" w:right="-1"/>
        <w:rPr>
          <w:lang w:val="en-US"/>
        </w:rPr>
      </w:pPr>
      <w:r w:rsidRPr="00853C10">
        <w:t xml:space="preserve">Leroy, Claude. "Guide d'un petit voyage en </w:t>
      </w:r>
      <w:r w:rsidRPr="00853C10">
        <w:rPr>
          <w:i/>
        </w:rPr>
        <w:t xml:space="preserve">Prochronie." </w:t>
      </w:r>
      <w:r w:rsidRPr="00853C10">
        <w:t xml:space="preserve">In </w:t>
      </w:r>
      <w:r w:rsidRPr="00853C10">
        <w:rPr>
          <w:i/>
        </w:rPr>
        <w:t>Le Texte Cendrarsien: Actes du Colloque International de Grenoble.</w:t>
      </w:r>
      <w:r w:rsidRPr="00853C10">
        <w:t xml:space="preserve"> </w:t>
      </w:r>
      <w:r w:rsidRPr="00D34A26">
        <w:rPr>
          <w:lang w:val="en-US"/>
        </w:rPr>
        <w:t>Grenoble: Centre de création littéraire de Grenoble / CCL Éditions, 1988. 179-92.*</w:t>
      </w:r>
    </w:p>
    <w:p w14:paraId="1AA49AD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Liebow, Cynthia. "La Transtextualité dans </w:t>
      </w:r>
      <w:r w:rsidRPr="00D34A26">
        <w:rPr>
          <w:i/>
          <w:lang w:val="en-US"/>
        </w:rPr>
        <w:t>The Sot-Weed Factor</w:t>
      </w:r>
      <w:r w:rsidRPr="00D34A26">
        <w:rPr>
          <w:lang w:val="en-US"/>
        </w:rPr>
        <w:t xml:space="preserve"> de John Barth." Diss. Ecole des Hautes Etudes en Sciences Sociales, Paris, 1982.</w:t>
      </w:r>
    </w:p>
    <w:p w14:paraId="37D4C468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Limoges, Jean-Marc. "Metalepsis in the Cartoons of Tex Avery: Expanding the Boundaries of Transgression." In </w:t>
      </w:r>
      <w:r w:rsidRPr="00D34A26">
        <w:rPr>
          <w:i/>
          <w:lang w:val="en-US"/>
        </w:rPr>
        <w:t>Metalepsis in Popular Culture.</w:t>
      </w:r>
      <w:r w:rsidRPr="00D34A26">
        <w:rPr>
          <w:lang w:val="en-US"/>
        </w:rPr>
        <w:t xml:space="preserve"> Ed. Karin Kukkonen and Sonja Klimek. Berlin and New York: Walter de Gruyter, 2011. 196-212.*</w:t>
      </w:r>
    </w:p>
    <w:p w14:paraId="30E8D4D4" w14:textId="34BD84A8" w:rsidR="00142D89" w:rsidRPr="005D75CF" w:rsidRDefault="00142D89" w:rsidP="00142D89">
      <w:pPr>
        <w:tabs>
          <w:tab w:val="left" w:pos="2853"/>
        </w:tabs>
        <w:rPr>
          <w:lang w:val="en-US"/>
        </w:rPr>
      </w:pPr>
      <w:r>
        <w:rPr>
          <w:lang w:val="en-US"/>
        </w:rPr>
        <w:t>_____.</w:t>
      </w:r>
      <w:r w:rsidRPr="005D75CF">
        <w:rPr>
          <w:lang w:val="en-US"/>
        </w:rPr>
        <w:t xml:space="preserve"> "Disrupting the Illusion by Bolstering the Reality Effect in Film."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169-89.*</w:t>
      </w:r>
    </w:p>
    <w:p w14:paraId="6F39A15B" w14:textId="77777777" w:rsidR="00142D89" w:rsidRPr="005D75CF" w:rsidRDefault="00142D89" w:rsidP="00142D89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34" w:history="1">
        <w:r w:rsidRPr="005D75CF">
          <w:rPr>
            <w:rStyle w:val="Hipervnculo"/>
            <w:lang w:val="en-US"/>
          </w:rPr>
          <w:t>https://doi.org/10.1515/9783110722031-012</w:t>
        </w:r>
      </w:hyperlink>
      <w:r w:rsidRPr="005D75CF">
        <w:rPr>
          <w:lang w:val="en-US"/>
        </w:rPr>
        <w:t xml:space="preserve"> </w:t>
      </w:r>
    </w:p>
    <w:p w14:paraId="10EFFFD2" w14:textId="77777777" w:rsidR="00142D89" w:rsidRPr="005D75CF" w:rsidRDefault="00142D89" w:rsidP="00142D89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787F9A40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Lintvelt, Jaap. </w:t>
      </w:r>
      <w:r w:rsidRPr="00142D89">
        <w:rPr>
          <w:i/>
          <w:lang w:val="es-ES"/>
        </w:rPr>
        <w:t xml:space="preserve">Essai de typologie narrative: Le "point de vue". </w:t>
      </w:r>
      <w:r w:rsidRPr="00D34A26">
        <w:rPr>
          <w:i/>
          <w:lang w:val="en-US"/>
        </w:rPr>
        <w:t>Théorie et analyse.</w:t>
      </w:r>
      <w:r w:rsidRPr="00D34A26">
        <w:rPr>
          <w:lang w:val="en-US"/>
        </w:rPr>
        <w:t xml:space="preserve"> Paris: Corti, 1981.*</w:t>
      </w:r>
    </w:p>
    <w:p w14:paraId="524D8C99" w14:textId="77777777" w:rsidR="00020854" w:rsidRPr="00D34A26" w:rsidRDefault="00020854">
      <w:pPr>
        <w:ind w:right="58"/>
        <w:rPr>
          <w:lang w:val="en-US"/>
        </w:rPr>
      </w:pPr>
      <w:r w:rsidRPr="00D34A26">
        <w:rPr>
          <w:lang w:val="en-US"/>
        </w:rPr>
        <w:lastRenderedPageBreak/>
        <w:t xml:space="preserve">_____. "Narration transgressive et recherche identitaire dans </w:t>
      </w:r>
      <w:r w:rsidRPr="00D34A26">
        <w:rPr>
          <w:i/>
          <w:lang w:val="en-US"/>
        </w:rPr>
        <w:t>Kamouraska</w:t>
      </w:r>
      <w:r w:rsidRPr="00D34A26">
        <w:rPr>
          <w:lang w:val="en-US"/>
        </w:rPr>
        <w:t xml:space="preserve"> d'Anne Hébert." In </w:t>
      </w:r>
      <w:r w:rsidRPr="00D34A26">
        <w:rPr>
          <w:i/>
          <w:lang w:val="en-US"/>
        </w:rPr>
        <w:t>(En)jeux de la communication romanesque.</w:t>
      </w:r>
      <w:r w:rsidRPr="00D34A26">
        <w:rPr>
          <w:lang w:val="en-US"/>
        </w:rPr>
        <w:t xml:space="preserve"> Ed. Susan van Dijk and Christa Stevens. Amsterdam: Rodopi, 1994. 123-32.*</w:t>
      </w:r>
    </w:p>
    <w:p w14:paraId="0417B37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"Narration transgressive et recherche identitaire dans </w:t>
      </w:r>
      <w:r w:rsidRPr="00D34A26">
        <w:rPr>
          <w:i/>
          <w:lang w:val="en-US"/>
        </w:rPr>
        <w:t xml:space="preserve">Kamouraska </w:t>
      </w:r>
      <w:r w:rsidRPr="00D34A26">
        <w:rPr>
          <w:lang w:val="en-US"/>
        </w:rPr>
        <w:t>d'Anne Hébert."</w:t>
      </w:r>
    </w:p>
    <w:p w14:paraId="1C4C5C3C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ab/>
      </w:r>
      <w:hyperlink r:id="rId35" w:history="1">
        <w:r w:rsidRPr="00D34A26">
          <w:rPr>
            <w:rStyle w:val="Hipervnculo"/>
            <w:lang w:val="en-US"/>
          </w:rPr>
          <w:t>http://www.vox-poetica.org</w:t>
        </w:r>
      </w:hyperlink>
    </w:p>
    <w:p w14:paraId="387B1D4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ab/>
        <w:t>2005-05-12</w:t>
      </w:r>
    </w:p>
    <w:p w14:paraId="661ED81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Lonzi, L. "Anaphore et récit." </w:t>
      </w:r>
      <w:r w:rsidRPr="00D34A26">
        <w:rPr>
          <w:i/>
          <w:lang w:val="en-US"/>
        </w:rPr>
        <w:t xml:space="preserve">Communications </w:t>
      </w:r>
      <w:r w:rsidRPr="00D34A26">
        <w:rPr>
          <w:lang w:val="en-US"/>
        </w:rPr>
        <w:t>16 (1970). Paris: Seuil.</w:t>
      </w:r>
    </w:p>
    <w:p w14:paraId="485536D6" w14:textId="77777777" w:rsidR="00020854" w:rsidRDefault="00020854">
      <w:r w:rsidRPr="00D34A26">
        <w:rPr>
          <w:lang w:val="en-US"/>
        </w:rPr>
        <w:t xml:space="preserve">Lotringer, Sylvère. </w:t>
      </w:r>
      <w:r>
        <w:t xml:space="preserve">"La structuration romanesque." </w:t>
      </w:r>
      <w:r>
        <w:rPr>
          <w:i/>
        </w:rPr>
        <w:t>Critique</w:t>
      </w:r>
      <w:r>
        <w:t xml:space="preserve"> 26 (1970): 498-529. (</w:t>
      </w:r>
      <w:r>
        <w:rPr>
          <w:i/>
        </w:rPr>
        <w:t>La Princesse de Clèves</w:t>
      </w:r>
      <w:r>
        <w:t>).</w:t>
      </w:r>
    </w:p>
    <w:p w14:paraId="08257DF9" w14:textId="77777777" w:rsidR="00020854" w:rsidRDefault="00020854">
      <w:r>
        <w:t xml:space="preserve">_____. "Vice de Forme." </w:t>
      </w:r>
      <w:r>
        <w:rPr>
          <w:i/>
        </w:rPr>
        <w:t>Critique</w:t>
      </w:r>
      <w:r>
        <w:t xml:space="preserve"> 27 (1971).</w:t>
      </w:r>
    </w:p>
    <w:p w14:paraId="215E5ED9" w14:textId="77777777" w:rsidR="00020854" w:rsidRPr="00D34A26" w:rsidRDefault="00020854">
      <w:pPr>
        <w:rPr>
          <w:lang w:val="en-US"/>
        </w:rPr>
      </w:pPr>
      <w:r>
        <w:t xml:space="preserve">_____. "Mesure de la démesure."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12 (1972). Paris: Seuil.</w:t>
      </w:r>
    </w:p>
    <w:p w14:paraId="3C6976CF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_____, ed. </w:t>
      </w:r>
      <w:r w:rsidRPr="00D34A26">
        <w:rPr>
          <w:i/>
          <w:lang w:val="en-US"/>
        </w:rPr>
        <w:t>The Ecstasy of Communication.</w:t>
      </w:r>
      <w:r w:rsidRPr="00D34A26">
        <w:rPr>
          <w:lang w:val="en-US"/>
        </w:rPr>
        <w:t xml:space="preserve"> By Jean Baudrillard. Trans. Bernard and Caroline Schutze. New York: Semiotext(e), 1988.</w:t>
      </w:r>
    </w:p>
    <w:p w14:paraId="34FFC415" w14:textId="77777777" w:rsidR="006A6A14" w:rsidRPr="00D34A26" w:rsidRDefault="006A6A14" w:rsidP="006A6A14">
      <w:pPr>
        <w:rPr>
          <w:lang w:val="en-US"/>
        </w:rPr>
      </w:pPr>
      <w:r w:rsidRPr="00D34A26">
        <w:rPr>
          <w:lang w:val="en-US"/>
        </w:rPr>
        <w:t xml:space="preserve">Macé, Marielle. "Ways of Reading, Modes of Being." </w:t>
      </w:r>
      <w:r w:rsidRPr="00D34A26">
        <w:rPr>
          <w:i/>
          <w:lang w:val="en-US"/>
        </w:rPr>
        <w:t>New Literary History</w:t>
      </w:r>
      <w:r w:rsidRPr="00D34A26">
        <w:rPr>
          <w:lang w:val="en-US"/>
        </w:rPr>
        <w:t xml:space="preserve"> 44.2 (2013).*</w:t>
      </w:r>
    </w:p>
    <w:p w14:paraId="53122E26" w14:textId="77777777" w:rsidR="006A6A14" w:rsidRPr="00D34A26" w:rsidRDefault="006A6A14" w:rsidP="006A6A14">
      <w:pPr>
        <w:rPr>
          <w:lang w:val="en-US"/>
        </w:rPr>
      </w:pPr>
      <w:r w:rsidRPr="00D34A26">
        <w:rPr>
          <w:lang w:val="en-US"/>
        </w:rPr>
        <w:tab/>
      </w:r>
      <w:hyperlink r:id="rId36" w:history="1">
        <w:r w:rsidRPr="00D34A26">
          <w:rPr>
            <w:rStyle w:val="Hipervnculo"/>
            <w:lang w:val="en-US"/>
          </w:rPr>
          <w:t>http://cts.vresp.com/c/?NewLiteraryHistory/587d3b0016/bcfbd29f05/5804928180</w:t>
        </w:r>
      </w:hyperlink>
    </w:p>
    <w:p w14:paraId="7B813D72" w14:textId="77777777" w:rsidR="006A6A14" w:rsidRPr="00D34A26" w:rsidRDefault="006A6A14" w:rsidP="006A6A14">
      <w:pPr>
        <w:rPr>
          <w:lang w:val="en-US"/>
        </w:rPr>
      </w:pPr>
      <w:r w:rsidRPr="00D34A26">
        <w:rPr>
          <w:lang w:val="en-US"/>
        </w:rPr>
        <w:tab/>
        <w:t>2013</w:t>
      </w:r>
    </w:p>
    <w:p w14:paraId="281F2FDB" w14:textId="77777777" w:rsidR="00612343" w:rsidRDefault="00612343" w:rsidP="00612343">
      <w:r w:rsidRPr="00D34A26">
        <w:rPr>
          <w:lang w:val="en-US"/>
        </w:rPr>
        <w:t xml:space="preserve">Macé, Marielle, and Raphaël Baroni, eds. </w:t>
      </w:r>
      <w:r>
        <w:rPr>
          <w:i/>
        </w:rPr>
        <w:t>Le Savoir des genres.</w:t>
      </w:r>
      <w:r>
        <w:t xml:space="preserve"> Rennes: Presses Universitaires de Rennes, 2007.</w:t>
      </w:r>
    </w:p>
    <w:p w14:paraId="4F7BBEB2" w14:textId="77777777" w:rsidR="00020854" w:rsidRPr="00D34A26" w:rsidRDefault="00020854" w:rsidP="00020854">
      <w:pPr>
        <w:rPr>
          <w:rFonts w:cs="Garamond"/>
          <w:szCs w:val="24"/>
          <w:lang w:val="en-US" w:bidi="es-ES_tradnl"/>
        </w:rPr>
      </w:pPr>
      <w:r w:rsidRPr="00D34A26">
        <w:rPr>
          <w:rFonts w:cs="Garamond"/>
          <w:szCs w:val="24"/>
          <w:lang w:val="en-US" w:bidi="es-ES_tradnl"/>
        </w:rPr>
        <w:t xml:space="preserve">Macé, Marielle, and Catherine Grall, eds. </w:t>
      </w:r>
      <w:r w:rsidRPr="00D34A26">
        <w:rPr>
          <w:rFonts w:cs="Garamond"/>
          <w:i/>
          <w:iCs/>
          <w:szCs w:val="24"/>
          <w:lang w:val="en-US" w:bidi="es-ES_tradnl"/>
        </w:rPr>
        <w:t>Devant la fiction, dans le monde</w:t>
      </w:r>
      <w:r w:rsidRPr="00D34A26">
        <w:rPr>
          <w:rFonts w:cs="Garamond"/>
          <w:szCs w:val="24"/>
          <w:lang w:val="en-US" w:bidi="es-ES_tradnl"/>
        </w:rPr>
        <w:t>. Rennes: Presses Universitaires de Rennes, 2010.</w:t>
      </w:r>
    </w:p>
    <w:p w14:paraId="71A5C9F1" w14:textId="5E46B398" w:rsidR="00C636E0" w:rsidRPr="00A86498" w:rsidRDefault="00C636E0" w:rsidP="00C636E0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Macé, Marielle, and Gisèle </w:t>
      </w:r>
      <w:r w:rsidRPr="00000520">
        <w:rPr>
          <w:szCs w:val="28"/>
          <w:lang w:val="en-US"/>
        </w:rPr>
        <w:t xml:space="preserve">Sapiro. </w:t>
      </w:r>
      <w:r w:rsidRPr="00A86498">
        <w:rPr>
          <w:szCs w:val="28"/>
          <w:lang w:val="en-US"/>
        </w:rPr>
        <w:t xml:space="preserve">"Le Proust de Bourdieu." Video lecture. </w:t>
      </w:r>
      <w:r w:rsidRPr="00A86498">
        <w:rPr>
          <w:i/>
          <w:szCs w:val="28"/>
          <w:lang w:val="en-US"/>
        </w:rPr>
        <w:t>YouTube (CRAL)</w:t>
      </w:r>
      <w:r w:rsidRPr="00A86498">
        <w:rPr>
          <w:szCs w:val="28"/>
          <w:lang w:val="en-US"/>
        </w:rPr>
        <w:t xml:space="preserve"> 22 June 2015.*</w:t>
      </w:r>
    </w:p>
    <w:p w14:paraId="004125D4" w14:textId="77777777" w:rsidR="00C636E0" w:rsidRPr="00A86498" w:rsidRDefault="00C636E0" w:rsidP="00C636E0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7" w:history="1">
        <w:r w:rsidRPr="00A86498">
          <w:rPr>
            <w:rStyle w:val="Hipervnculo"/>
            <w:szCs w:val="28"/>
            <w:lang w:val="en-US"/>
          </w:rPr>
          <w:t>https://youtu.be/12KkOAv3oUQ</w:t>
        </w:r>
      </w:hyperlink>
    </w:p>
    <w:p w14:paraId="5E54F27B" w14:textId="77777777" w:rsidR="00C636E0" w:rsidRDefault="00C636E0" w:rsidP="00C636E0">
      <w:pPr>
        <w:tabs>
          <w:tab w:val="left" w:pos="5760"/>
        </w:tabs>
        <w:rPr>
          <w:szCs w:val="28"/>
          <w:lang w:val="en-US"/>
        </w:rPr>
      </w:pPr>
      <w:r w:rsidRPr="00A86498">
        <w:rPr>
          <w:szCs w:val="28"/>
          <w:lang w:val="en-US"/>
        </w:rPr>
        <w:tab/>
        <w:t>2020</w:t>
      </w:r>
    </w:p>
    <w:p w14:paraId="594FA03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Maingueneau, Dominique. </w:t>
      </w:r>
      <w:r w:rsidRPr="00D34A26">
        <w:rPr>
          <w:i/>
          <w:lang w:val="en-US"/>
        </w:rPr>
        <w:t>Pragmatique pour le discours littéraire.</w:t>
      </w:r>
      <w:r w:rsidRPr="00D34A26">
        <w:rPr>
          <w:lang w:val="en-US"/>
        </w:rPr>
        <w:t xml:space="preserve"> Paris: Bordas, 1990.</w:t>
      </w:r>
    </w:p>
    <w:p w14:paraId="5EC2008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>_____. "Linguistique et littérature:  le tournant discursif."</w:t>
      </w:r>
    </w:p>
    <w:p w14:paraId="539AE467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ab/>
      </w:r>
      <w:hyperlink r:id="rId38" w:history="1">
        <w:r w:rsidRPr="00D34A26">
          <w:rPr>
            <w:rStyle w:val="Hipervnculo"/>
            <w:lang w:val="en-US"/>
          </w:rPr>
          <w:t>http://www.vox-poetica.org</w:t>
        </w:r>
      </w:hyperlink>
    </w:p>
    <w:p w14:paraId="7839277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ab/>
        <w:t>2005-05-12</w:t>
      </w:r>
    </w:p>
    <w:p w14:paraId="43AB2D0F" w14:textId="77777777" w:rsidR="00020854" w:rsidRPr="00BA5631" w:rsidRDefault="00020854" w:rsidP="00020854">
      <w:pPr>
        <w:rPr>
          <w:i/>
          <w:color w:val="000000"/>
        </w:rPr>
      </w:pPr>
      <w:r w:rsidRPr="00D34A26">
        <w:rPr>
          <w:color w:val="000000"/>
          <w:lang w:val="en-US"/>
        </w:rPr>
        <w:t xml:space="preserve">Maingueneau, Dominique, and Gilles Philippe. </w:t>
      </w:r>
      <w:r w:rsidRPr="00BA5631">
        <w:rPr>
          <w:i/>
          <w:color w:val="000000"/>
        </w:rPr>
        <w:t>Exercices de linguistique pour le texte littéraire.</w:t>
      </w:r>
    </w:p>
    <w:p w14:paraId="18EC80FA" w14:textId="77777777" w:rsidR="00E12F73" w:rsidRPr="009C3A83" w:rsidRDefault="00E12F73" w:rsidP="00E12F73">
      <w:pPr>
        <w:rPr>
          <w:bCs/>
          <w:kern w:val="36"/>
          <w:szCs w:val="28"/>
          <w:lang w:eastAsia="fr-FR"/>
        </w:rPr>
      </w:pPr>
      <w:r w:rsidRPr="00D34A26">
        <w:rPr>
          <w:bCs/>
          <w:kern w:val="36"/>
          <w:szCs w:val="28"/>
          <w:lang w:val="en-US" w:eastAsia="fr-FR"/>
        </w:rPr>
        <w:t xml:space="preserve">Mallier, Clara, Nathalie Jaëck, Arnaud Schmitt and Roman Girard, eds. </w:t>
      </w:r>
      <w:r w:rsidRPr="006650A1">
        <w:rPr>
          <w:bCs/>
          <w:i/>
          <w:kern w:val="36"/>
          <w:szCs w:val="28"/>
          <w:lang w:eastAsia="fr-FR"/>
        </w:rPr>
        <w:t>Le Narrateurs fous / Mad Narrateurs</w:t>
      </w:r>
      <w:r w:rsidRPr="006650A1">
        <w:rPr>
          <w:bCs/>
          <w:kern w:val="36"/>
          <w:szCs w:val="28"/>
          <w:lang w:eastAsia="fr-FR"/>
        </w:rPr>
        <w:t>. Bordeaux: Presses de la MSHA, 2014.</w:t>
      </w:r>
    </w:p>
    <w:p w14:paraId="441CB935" w14:textId="77777777" w:rsidR="00020854" w:rsidRPr="00D34A26" w:rsidRDefault="00020854">
      <w:pPr>
        <w:rPr>
          <w:lang w:val="en-US"/>
        </w:rPr>
      </w:pPr>
      <w:r>
        <w:t xml:space="preserve">Maranda, Elli Köngas, and Pierre Maranda. </w:t>
      </w:r>
      <w:r w:rsidRPr="00D34A26">
        <w:rPr>
          <w:i/>
          <w:lang w:val="en-US"/>
        </w:rPr>
        <w:t xml:space="preserve">Structural Models in Folklore and Transformational Essays. </w:t>
      </w:r>
      <w:r w:rsidRPr="00D34A26">
        <w:rPr>
          <w:lang w:val="en-US"/>
        </w:rPr>
        <w:t>The Hague: Mouton, 1971.</w:t>
      </w:r>
    </w:p>
    <w:p w14:paraId="1CF9FD8C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_____, eds. </w:t>
      </w:r>
      <w:r w:rsidRPr="00D34A26">
        <w:rPr>
          <w:i/>
          <w:lang w:val="en-US"/>
        </w:rPr>
        <w:t>Structural Analysis and Oral Tradition.</w:t>
      </w:r>
      <w:r w:rsidRPr="00D34A26">
        <w:rPr>
          <w:lang w:val="en-US"/>
        </w:rPr>
        <w:t xml:space="preserve"> Philadelphia: U of Pennsylvania P, 1971.</w:t>
      </w:r>
    </w:p>
    <w:p w14:paraId="3D80AECA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lastRenderedPageBreak/>
        <w:t xml:space="preserve">Marnette, Sophie. "The French </w:t>
      </w:r>
      <w:r w:rsidRPr="00D34A26">
        <w:rPr>
          <w:i/>
          <w:lang w:val="en-US"/>
        </w:rPr>
        <w:t>théorie de l'énonciation</w:t>
      </w:r>
      <w:r w:rsidRPr="00D34A26">
        <w:rPr>
          <w:lang w:val="en-US"/>
        </w:rPr>
        <w:t xml:space="preserve"> and the Study of Speech and Thought Presentation." </w:t>
      </w:r>
      <w:r w:rsidRPr="00D34A26">
        <w:rPr>
          <w:i/>
          <w:lang w:val="en-US"/>
        </w:rPr>
        <w:t>Language and Literature</w:t>
      </w:r>
      <w:r w:rsidRPr="00D34A26">
        <w:rPr>
          <w:lang w:val="en-US"/>
        </w:rPr>
        <w:t xml:space="preserve"> 10.3 (2001): 243-62.* (PALA Prize 2001).</w:t>
      </w:r>
    </w:p>
    <w:p w14:paraId="0CBE4770" w14:textId="77777777" w:rsidR="00920F4F" w:rsidRPr="00D34A26" w:rsidRDefault="00920F4F" w:rsidP="00920F4F">
      <w:pPr>
        <w:rPr>
          <w:lang w:val="en-US"/>
        </w:rPr>
      </w:pPr>
      <w:r w:rsidRPr="00D34A26">
        <w:rPr>
          <w:lang w:val="en-US"/>
        </w:rPr>
        <w:t>Marti, Marc. (Université Nice Sophia Antipolis; Dpt. of Spanish).</w:t>
      </w:r>
    </w:p>
    <w:p w14:paraId="7AC7552C" w14:textId="77777777" w:rsidR="00920F4F" w:rsidRDefault="00920F4F" w:rsidP="00920F4F">
      <w:r>
        <w:t xml:space="preserve">_____. </w:t>
      </w:r>
      <w:r>
        <w:rPr>
          <w:i/>
        </w:rPr>
        <w:t>Academia (Marc Marti)</w:t>
      </w:r>
    </w:p>
    <w:p w14:paraId="4C1B6FBF" w14:textId="77777777" w:rsidR="00920F4F" w:rsidRDefault="00920F4F" w:rsidP="00920F4F">
      <w:r>
        <w:tab/>
      </w:r>
      <w:hyperlink r:id="rId39" w:history="1">
        <w:r w:rsidRPr="00F37204">
          <w:rPr>
            <w:rStyle w:val="Hipervnculo"/>
          </w:rPr>
          <w:t>https://landaverde.academia.edu/MarcMarti</w:t>
        </w:r>
      </w:hyperlink>
    </w:p>
    <w:p w14:paraId="539AC87A" w14:textId="77777777" w:rsidR="00920F4F" w:rsidRPr="00D34A26" w:rsidRDefault="00920F4F" w:rsidP="00920F4F">
      <w:pPr>
        <w:rPr>
          <w:lang w:val="en-US"/>
        </w:rPr>
      </w:pPr>
      <w:r>
        <w:tab/>
      </w:r>
      <w:r w:rsidRPr="00D34A26">
        <w:rPr>
          <w:lang w:val="en-US"/>
        </w:rPr>
        <w:t>2016</w:t>
      </w:r>
    </w:p>
    <w:p w14:paraId="7409E535" w14:textId="77777777" w:rsidR="007242A7" w:rsidRPr="00D34A26" w:rsidRDefault="007242A7" w:rsidP="007242A7">
      <w:pPr>
        <w:rPr>
          <w:lang w:val="en-US"/>
        </w:rPr>
      </w:pPr>
      <w:r w:rsidRPr="00D34A26">
        <w:rPr>
          <w:lang w:val="en-US"/>
        </w:rPr>
        <w:t xml:space="preserve">Marty, Nicolas (U of Paris-Sorbonne). "Furthering the Bases of a 'Natural' Narratology for Music." Lecture at the 3rd ENN Conference, Paris. </w:t>
      </w:r>
      <w:r w:rsidRPr="00D34A26">
        <w:rPr>
          <w:i/>
          <w:lang w:val="en-US"/>
        </w:rPr>
        <w:t>YouTube (CRAL)</w:t>
      </w:r>
      <w:r w:rsidRPr="00D34A26">
        <w:rPr>
          <w:lang w:val="en-US"/>
        </w:rPr>
        <w:t xml:space="preserve"> 8 July 2013.*</w:t>
      </w:r>
    </w:p>
    <w:p w14:paraId="3AAB09E1" w14:textId="77777777" w:rsidR="007242A7" w:rsidRPr="00D34A26" w:rsidRDefault="007242A7" w:rsidP="007242A7">
      <w:pPr>
        <w:rPr>
          <w:lang w:val="en-US"/>
        </w:rPr>
      </w:pPr>
      <w:r w:rsidRPr="00D34A26">
        <w:rPr>
          <w:lang w:val="en-US"/>
        </w:rPr>
        <w:tab/>
      </w:r>
      <w:hyperlink r:id="rId40" w:history="1">
        <w:r w:rsidRPr="00D34A26">
          <w:rPr>
            <w:rStyle w:val="Hipervnculo"/>
            <w:lang w:val="en-US"/>
          </w:rPr>
          <w:t>http://youtu.be/z_NKSCu83TY</w:t>
        </w:r>
      </w:hyperlink>
    </w:p>
    <w:p w14:paraId="4EA6DEAB" w14:textId="77777777" w:rsidR="007242A7" w:rsidRPr="00D34A26" w:rsidRDefault="007242A7" w:rsidP="007242A7">
      <w:pPr>
        <w:rPr>
          <w:lang w:val="en-US"/>
        </w:rPr>
      </w:pPr>
      <w:r w:rsidRPr="00D34A26">
        <w:rPr>
          <w:lang w:val="en-US"/>
        </w:rPr>
        <w:tab/>
        <w:t>2013</w:t>
      </w:r>
    </w:p>
    <w:p w14:paraId="72B92F7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Massé, Sophie. "Transfictional Identities in Salman Rushdie's </w:t>
      </w:r>
      <w:r w:rsidRPr="00D34A26">
        <w:rPr>
          <w:i/>
          <w:lang w:val="en-US"/>
        </w:rPr>
        <w:t>Grimus." Etudes britanniques contemporaines</w:t>
      </w:r>
      <w:r w:rsidRPr="00D34A26">
        <w:rPr>
          <w:lang w:val="en-US"/>
        </w:rPr>
        <w:t xml:space="preserve"> 8 (December 1995): 89-96.*</w:t>
      </w:r>
    </w:p>
    <w:p w14:paraId="455EF74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Mathieu, Michel. "Analyse du récit (I). </w:t>
      </w:r>
      <w:r>
        <w:t xml:space="preserve">La structure des histoires." </w:t>
      </w:r>
      <w:r>
        <w:rPr>
          <w:i/>
        </w:rPr>
        <w:t>Poétique</w:t>
      </w:r>
      <w:r>
        <w:t xml:space="preserve"> 30 (1977): 226-42. </w:t>
      </w:r>
      <w:r w:rsidRPr="00D34A26">
        <w:rPr>
          <w:lang w:val="en-US"/>
        </w:rPr>
        <w:t>(Bibliography).</w:t>
      </w:r>
    </w:p>
    <w:p w14:paraId="6740E27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"Analyse du récit (II). Le discours narratif."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30 (1977): 243-59. (Bibliography).</w:t>
      </w:r>
    </w:p>
    <w:p w14:paraId="3F3CC540" w14:textId="77777777" w:rsidR="00020854" w:rsidRDefault="00020854">
      <w:r>
        <w:t xml:space="preserve">_____. "Frontières de la narratologie." </w:t>
      </w:r>
      <w:r>
        <w:rPr>
          <w:i/>
        </w:rPr>
        <w:t>Poétique</w:t>
      </w:r>
      <w:r>
        <w:t xml:space="preserve"> 65 (1986): 91-110.</w:t>
      </w:r>
    </w:p>
    <w:p w14:paraId="1967EFCF" w14:textId="77777777" w:rsidR="00020854" w:rsidRDefault="00020854">
      <w:r>
        <w:t xml:space="preserve">_____. "Récit et vérité." </w:t>
      </w:r>
      <w:r>
        <w:rPr>
          <w:i/>
        </w:rPr>
        <w:t>Poétique</w:t>
      </w:r>
      <w:r>
        <w:t xml:space="preserve"> 80 (1989). </w:t>
      </w:r>
    </w:p>
    <w:p w14:paraId="43679D95" w14:textId="77777777" w:rsidR="00020854" w:rsidRPr="0022367C" w:rsidRDefault="00020854" w:rsidP="00020854">
      <w:r>
        <w:t xml:space="preserve">McIntosh-Varjabédian, Fiona (Lille3-Alithila). </w:t>
      </w:r>
      <w:r>
        <w:rPr>
          <w:i/>
        </w:rPr>
        <w:t>Écriture de l'historie et regard rétrospectif: Clio et Épiméthée.</w:t>
      </w:r>
      <w:r>
        <w:t xml:space="preserve"> (Bibliothèque de Littèrature Génerale et Comparée, 84). Paris: Honoré Champion, 2010.</w:t>
      </w:r>
    </w:p>
    <w:p w14:paraId="79153E9C" w14:textId="77777777" w:rsidR="00020854" w:rsidRPr="00D34A26" w:rsidRDefault="00020854" w:rsidP="00020854">
      <w:pPr>
        <w:rPr>
          <w:lang w:val="en-US"/>
        </w:rPr>
      </w:pPr>
      <w:r>
        <w:t xml:space="preserve">_____."L'écriture de l'histoire et la légitimité des études textuelles: Peut-on encore parler de </w:t>
      </w:r>
      <w:r>
        <w:rPr>
          <w:i/>
        </w:rPr>
        <w:t>linguistic</w:t>
      </w:r>
      <w:r>
        <w:t xml:space="preserve"> ou de </w:t>
      </w:r>
      <w:r>
        <w:rPr>
          <w:i/>
        </w:rPr>
        <w:t>cultural turn</w:t>
      </w:r>
      <w:r>
        <w:t xml:space="preserve"> en littérature générale et comparée?" </w:t>
      </w:r>
      <w:r w:rsidRPr="00D34A26">
        <w:rPr>
          <w:i/>
          <w:lang w:val="en-US"/>
        </w:rPr>
        <w:t>Vox Poetica</w:t>
      </w:r>
      <w:r w:rsidRPr="00D34A26">
        <w:rPr>
          <w:lang w:val="en-US"/>
        </w:rPr>
        <w:t xml:space="preserve"> 30 Jan. 2011.*</w:t>
      </w:r>
    </w:p>
    <w:p w14:paraId="3F0FCC93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ab/>
      </w:r>
      <w:hyperlink r:id="rId41" w:history="1">
        <w:r w:rsidRPr="00D34A26">
          <w:rPr>
            <w:rStyle w:val="Hipervnculo"/>
            <w:lang w:val="en-US"/>
          </w:rPr>
          <w:t>http://www.vox-poetica.com/sflgc/biblio/macintosh.html</w:t>
        </w:r>
      </w:hyperlink>
    </w:p>
    <w:p w14:paraId="5C27FE70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ab/>
        <w:t>2012</w:t>
      </w:r>
    </w:p>
    <w:p w14:paraId="05590321" w14:textId="77777777" w:rsidR="00020854" w:rsidRPr="00D34A26" w:rsidRDefault="00020854">
      <w:pPr>
        <w:ind w:right="58"/>
        <w:rPr>
          <w:lang w:val="en-US"/>
        </w:rPr>
      </w:pPr>
      <w:r w:rsidRPr="00D34A26">
        <w:rPr>
          <w:lang w:val="en-US"/>
        </w:rPr>
        <w:t>Meitinger, Serge. "La Spirale de l'écriture, d'</w:t>
      </w:r>
      <w:r w:rsidRPr="00D34A26">
        <w:rPr>
          <w:i/>
          <w:lang w:val="en-US"/>
        </w:rPr>
        <w:t xml:space="preserve">igitur </w:t>
      </w:r>
      <w:r w:rsidRPr="00D34A26">
        <w:rPr>
          <w:lang w:val="en-US"/>
        </w:rPr>
        <w:t xml:space="preserve">au dernier Beckett." In </w:t>
      </w:r>
      <w:r w:rsidRPr="00D34A26">
        <w:rPr>
          <w:i/>
          <w:lang w:val="en-US"/>
        </w:rPr>
        <w:t>Intertexts in Beckett's Work / Intertextes de l'œuvre de Beckett.</w:t>
      </w:r>
      <w:r w:rsidRPr="00D34A26">
        <w:rPr>
          <w:lang w:val="en-US"/>
        </w:rPr>
        <w:t xml:space="preserve"> (</w:t>
      </w:r>
      <w:r w:rsidRPr="00D34A26">
        <w:rPr>
          <w:i/>
          <w:lang w:val="en-US"/>
        </w:rPr>
        <w:t>Samuel Beckett Today / aujourd'hui</w:t>
      </w:r>
      <w:r w:rsidRPr="00D34A26">
        <w:rPr>
          <w:lang w:val="en-US"/>
        </w:rPr>
        <w:t xml:space="preserve"> 3). Ed. Marius Buning and Sjef Houppermans. Amsterdam: Rodopi, 1994.</w:t>
      </w:r>
    </w:p>
    <w:p w14:paraId="42D9C6CE" w14:textId="77777777" w:rsidR="00020854" w:rsidRPr="00D34A26" w:rsidRDefault="00020854">
      <w:pPr>
        <w:rPr>
          <w:i/>
          <w:lang w:val="en-US"/>
        </w:rPr>
      </w:pPr>
      <w:r w:rsidRPr="00D34A26">
        <w:rPr>
          <w:lang w:val="en-US"/>
        </w:rPr>
        <w:t xml:space="preserve">Meizoz, Jérôme. "'Postures' d'auteur et poétique (Ajar, Rousseau, Céline, Houellebecq)." </w:t>
      </w:r>
      <w:r w:rsidRPr="00D34A26">
        <w:rPr>
          <w:i/>
          <w:lang w:val="en-US"/>
        </w:rPr>
        <w:t>Vox Poetica</w:t>
      </w:r>
    </w:p>
    <w:p w14:paraId="37ACA10E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ab/>
      </w:r>
      <w:hyperlink r:id="rId42" w:history="1">
        <w:r w:rsidRPr="00D34A26">
          <w:rPr>
            <w:rStyle w:val="Hipervnculo"/>
            <w:lang w:val="en-US"/>
          </w:rPr>
          <w:t>http://www.vox-poetica.org</w:t>
        </w:r>
      </w:hyperlink>
    </w:p>
    <w:p w14:paraId="74AB7637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ab/>
        <w:t>2005-05-12</w:t>
      </w:r>
    </w:p>
    <w:p w14:paraId="70E31DE7" w14:textId="77777777" w:rsidR="00B37812" w:rsidRPr="00D34A26" w:rsidRDefault="00B37812" w:rsidP="00B37812">
      <w:pPr>
        <w:rPr>
          <w:lang w:val="en-US"/>
        </w:rPr>
      </w:pPr>
      <w:r w:rsidRPr="00D34A26">
        <w:rPr>
          <w:lang w:val="en-US"/>
        </w:rPr>
        <w:t xml:space="preserve">Meizoz, Jérôme, Raphaël Baroni, and Giuseppe Merrone, eds. </w:t>
      </w:r>
      <w:r w:rsidRPr="00D34A26">
        <w:rPr>
          <w:i/>
          <w:lang w:val="en-US"/>
        </w:rPr>
        <w:t>Littérature et sciences sociales.</w:t>
      </w:r>
      <w:r w:rsidRPr="00D34A26">
        <w:rPr>
          <w:lang w:val="en-US"/>
        </w:rPr>
        <w:t xml:space="preserve"> (</w:t>
      </w:r>
      <w:r w:rsidRPr="00D34A26">
        <w:rPr>
          <w:i/>
          <w:lang w:val="en-US"/>
        </w:rPr>
        <w:t>A Contrario</w:t>
      </w:r>
      <w:r w:rsidRPr="00D34A26">
        <w:rPr>
          <w:lang w:val="en-US"/>
        </w:rPr>
        <w:t xml:space="preserve"> 4.2 ; Special issue on literature and social sciences). Antipode, 2006.</w:t>
      </w:r>
    </w:p>
    <w:p w14:paraId="53FF25EC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Mercier, Andrée, and Frances Fortier. "Modalités du pacte romanesque contemporain. Introduction." In </w:t>
      </w:r>
      <w:r w:rsidRPr="00D34A26">
        <w:rPr>
          <w:i/>
          <w:lang w:val="en-US"/>
        </w:rPr>
        <w:t xml:space="preserve">La transmission narrative: </w:t>
      </w:r>
      <w:r w:rsidRPr="00D34A26">
        <w:rPr>
          <w:i/>
          <w:lang w:val="en-US"/>
        </w:rPr>
        <w:lastRenderedPageBreak/>
        <w:t>Modalités du pacte romanesque contemporain.</w:t>
      </w:r>
      <w:r w:rsidRPr="00D34A26">
        <w:rPr>
          <w:lang w:val="en-US"/>
        </w:rPr>
        <w:t xml:space="preserve"> Ed. Frances Fortier and Andrée Mercier. Canada: Nota Bene, 2011. 7-22.*</w:t>
      </w:r>
    </w:p>
    <w:p w14:paraId="7E5EA413" w14:textId="77777777" w:rsidR="00020854" w:rsidRPr="00081582" w:rsidRDefault="00020854" w:rsidP="00020854">
      <w:r w:rsidRPr="00D34A26">
        <w:rPr>
          <w:lang w:val="en-US"/>
        </w:rPr>
        <w:t xml:space="preserve">_____. "La narration impossible. Conventions réalistes, catégories narratologiques et enjeux esthétiques." In </w:t>
      </w:r>
      <w:r w:rsidRPr="00D34A26">
        <w:rPr>
          <w:i/>
          <w:lang w:val="en-US"/>
        </w:rPr>
        <w:t>La transmission narrative: Modalités du pacte romanesque contemporain.</w:t>
      </w:r>
      <w:r w:rsidRPr="00D34A26">
        <w:rPr>
          <w:lang w:val="en-US"/>
        </w:rPr>
        <w:t xml:space="preserve"> </w:t>
      </w:r>
      <w:r w:rsidRPr="001F604D">
        <w:t>Ed. Frances Fortier and Andrée Mercier. Canada: Nota Bene, 2011. 333-56.*</w:t>
      </w:r>
    </w:p>
    <w:p w14:paraId="0FC968D6" w14:textId="77777777" w:rsidR="00020854" w:rsidRPr="001F604D" w:rsidRDefault="00020854" w:rsidP="00020854">
      <w:r w:rsidRPr="001F604D">
        <w:t xml:space="preserve">_____, eds. </w:t>
      </w:r>
      <w:r w:rsidRPr="001F604D">
        <w:rPr>
          <w:i/>
        </w:rPr>
        <w:t>La transmission narrative: Modalités du pacte romanesque contemporain.</w:t>
      </w:r>
      <w:r w:rsidRPr="001F604D">
        <w:t xml:space="preserve"> (Contemporaneités). Canada: Nota Bene, 2011.*</w:t>
      </w:r>
    </w:p>
    <w:p w14:paraId="3CC79E01" w14:textId="77777777" w:rsidR="00020854" w:rsidRPr="00D34A26" w:rsidRDefault="00020854">
      <w:pPr>
        <w:rPr>
          <w:lang w:val="en-US"/>
        </w:rPr>
      </w:pPr>
      <w:r>
        <w:t xml:space="preserve">Meschonnic, Henri. </w:t>
      </w:r>
      <w:r>
        <w:rPr>
          <w:i/>
        </w:rPr>
        <w:t>Pour la poétique.</w:t>
      </w:r>
      <w:r>
        <w:t xml:space="preserve"> </w:t>
      </w:r>
      <w:r w:rsidRPr="00D34A26">
        <w:rPr>
          <w:lang w:val="en-US"/>
        </w:rPr>
        <w:t xml:space="preserve">Paris: Gallimard, 1970. </w:t>
      </w:r>
    </w:p>
    <w:p w14:paraId="5105520C" w14:textId="77777777" w:rsidR="00020854" w:rsidRPr="00D34A26" w:rsidRDefault="00020854">
      <w:pPr>
        <w:tabs>
          <w:tab w:val="left" w:pos="1720"/>
        </w:tabs>
        <w:ind w:right="30"/>
        <w:rPr>
          <w:lang w:val="en-US"/>
        </w:rPr>
      </w:pPr>
      <w:r w:rsidRPr="00D34A26">
        <w:rPr>
          <w:lang w:val="en-US"/>
        </w:rPr>
        <w:t xml:space="preserve">_____. "Rhyme and Life." </w:t>
      </w:r>
      <w:r w:rsidRPr="00D34A26">
        <w:rPr>
          <w:i/>
          <w:lang w:val="en-US"/>
        </w:rPr>
        <w:t>Critical Inquiry</w:t>
      </w:r>
      <w:r w:rsidRPr="00D34A26">
        <w:rPr>
          <w:lang w:val="en-US"/>
        </w:rPr>
        <w:t xml:space="preserve"> 15 (1988): 90-107.</w:t>
      </w:r>
    </w:p>
    <w:p w14:paraId="54296D5A" w14:textId="77777777" w:rsidR="00020854" w:rsidRDefault="00020854">
      <w:pPr>
        <w:rPr>
          <w:color w:val="000000"/>
        </w:rPr>
      </w:pPr>
      <w:r w:rsidRPr="00D34A26">
        <w:rPr>
          <w:color w:val="000000"/>
          <w:lang w:val="en-US"/>
        </w:rPr>
        <w:t xml:space="preserve">_____. </w:t>
      </w:r>
      <w:r w:rsidRPr="00D34A26">
        <w:rPr>
          <w:i/>
          <w:color w:val="000000"/>
          <w:lang w:val="en-US"/>
        </w:rPr>
        <w:t>Le Langage Heidegger.</w:t>
      </w:r>
      <w:r w:rsidRPr="00D34A26">
        <w:rPr>
          <w:color w:val="000000"/>
          <w:lang w:val="en-US"/>
        </w:rPr>
        <w:t xml:space="preserve"> </w:t>
      </w:r>
      <w:r>
        <w:rPr>
          <w:color w:val="000000"/>
        </w:rPr>
        <w:t>Paris: PUF, 1990.</w:t>
      </w:r>
    </w:p>
    <w:p w14:paraId="5454EB1D" w14:textId="77777777" w:rsidR="00020854" w:rsidRPr="00D34A26" w:rsidRDefault="00020854">
      <w:pPr>
        <w:rPr>
          <w:lang w:val="en-US"/>
        </w:rPr>
      </w:pPr>
      <w:r>
        <w:t xml:space="preserve">Millet, L., M. Varin d'Ainville, et al. </w:t>
      </w:r>
      <w:r>
        <w:rPr>
          <w:i/>
        </w:rPr>
        <w:t>El estructuralismo como método.</w:t>
      </w:r>
      <w:r>
        <w:t xml:space="preserve"> </w:t>
      </w:r>
      <w:r w:rsidRPr="00D34A26">
        <w:rPr>
          <w:lang w:val="en-US"/>
        </w:rPr>
        <w:t xml:space="preserve">Barcelona: Laia, 1975. </w:t>
      </w:r>
    </w:p>
    <w:p w14:paraId="2AAE5BE0" w14:textId="49B10C76" w:rsidR="000B67C3" w:rsidRPr="00D34A26" w:rsidRDefault="000B67C3" w:rsidP="000B67C3">
      <w:pPr>
        <w:tabs>
          <w:tab w:val="left" w:pos="7627"/>
        </w:tabs>
        <w:ind w:left="709" w:hanging="709"/>
        <w:rPr>
          <w:u w:val="single"/>
          <w:lang w:val="en-US"/>
        </w:rPr>
      </w:pPr>
      <w:r w:rsidRPr="00D34A26">
        <w:rPr>
          <w:lang w:val="en-US"/>
        </w:rPr>
        <w:t xml:space="preserve">Millet, Laurence, Matthieu Garrigou-Lagrange, et al. "William Shakespeare 1/4: Sa vie, son œuvre." Audio. (La Compagnie des Auteurs, France Culture, 29 Jan. 2018). </w:t>
      </w:r>
      <w:r w:rsidRPr="00D34A26">
        <w:rPr>
          <w:i/>
          <w:lang w:val="en-US"/>
        </w:rPr>
        <w:t>YouTube (Rien ne veut rien dire)</w:t>
      </w:r>
      <w:r w:rsidRPr="00D34A26">
        <w:rPr>
          <w:lang w:val="en-US"/>
        </w:rPr>
        <w:t xml:space="preserve"> 14 Feb. 2018.*</w:t>
      </w:r>
    </w:p>
    <w:p w14:paraId="7E07708B" w14:textId="77777777" w:rsidR="000B67C3" w:rsidRPr="00D34A26" w:rsidRDefault="000B67C3" w:rsidP="000B67C3">
      <w:pPr>
        <w:tabs>
          <w:tab w:val="left" w:pos="7627"/>
        </w:tabs>
        <w:ind w:left="709" w:hanging="709"/>
        <w:rPr>
          <w:lang w:val="en-US"/>
        </w:rPr>
      </w:pPr>
      <w:r w:rsidRPr="00D34A26">
        <w:rPr>
          <w:lang w:val="en-US"/>
        </w:rPr>
        <w:tab/>
      </w:r>
      <w:hyperlink r:id="rId43" w:history="1">
        <w:r w:rsidRPr="00D34A26">
          <w:rPr>
            <w:rStyle w:val="Hipervnculo"/>
            <w:lang w:val="en-US"/>
          </w:rPr>
          <w:t>https://youtu.be/BM9zjuVc7X0</w:t>
        </w:r>
      </w:hyperlink>
    </w:p>
    <w:p w14:paraId="7E759255" w14:textId="77777777" w:rsidR="000B67C3" w:rsidRPr="00D34A26" w:rsidRDefault="000B67C3" w:rsidP="000B67C3">
      <w:pPr>
        <w:tabs>
          <w:tab w:val="left" w:pos="7627"/>
        </w:tabs>
        <w:ind w:left="709" w:hanging="709"/>
        <w:rPr>
          <w:lang w:val="en-US"/>
        </w:rPr>
      </w:pPr>
      <w:r w:rsidRPr="00D34A26">
        <w:rPr>
          <w:lang w:val="en-US"/>
        </w:rPr>
        <w:tab/>
        <w:t>2018</w:t>
      </w:r>
    </w:p>
    <w:p w14:paraId="58CC941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Minogue, Valerie. "The Imagery of Childhood in Nathalie Sarraute's </w:t>
      </w:r>
      <w:r w:rsidRPr="00D34A26">
        <w:rPr>
          <w:i/>
          <w:lang w:val="en-US"/>
        </w:rPr>
        <w:t>Portrait d'un inconnu." French Studies</w:t>
      </w:r>
      <w:r w:rsidRPr="00D34A26">
        <w:rPr>
          <w:lang w:val="en-US"/>
        </w:rPr>
        <w:t xml:space="preserve"> 17.2 (1973): 177-86.</w:t>
      </w:r>
    </w:p>
    <w:p w14:paraId="3B595CE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"Nathalie Sarraute's </w:t>
      </w:r>
      <w:r w:rsidRPr="00D34A26">
        <w:rPr>
          <w:i/>
          <w:lang w:val="en-US"/>
        </w:rPr>
        <w:t xml:space="preserve">Le Planétarium: </w:t>
      </w:r>
      <w:r w:rsidRPr="00D34A26">
        <w:rPr>
          <w:lang w:val="en-US"/>
        </w:rPr>
        <w:t xml:space="preserve">The Narrator Narrated." </w:t>
      </w:r>
      <w:r w:rsidRPr="00D34A26">
        <w:rPr>
          <w:i/>
          <w:lang w:val="en-US"/>
        </w:rPr>
        <w:t>Forum for Modern Language Studies</w:t>
      </w:r>
      <w:r w:rsidRPr="00D34A26">
        <w:rPr>
          <w:lang w:val="en-US"/>
        </w:rPr>
        <w:t xml:space="preserve"> 9.3 (1973): 217-34.</w:t>
      </w:r>
    </w:p>
    <w:p w14:paraId="6E4D754F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"Distortion and Creativity in the Subjective Viewpoint: Robbe-Grillet, Butor and Nathalie Sarraute." </w:t>
      </w:r>
      <w:r w:rsidRPr="00D34A26">
        <w:rPr>
          <w:i/>
          <w:lang w:val="en-US"/>
        </w:rPr>
        <w:t>Forum for Modern Language Studies</w:t>
      </w:r>
      <w:r w:rsidRPr="00D34A26">
        <w:rPr>
          <w:lang w:val="en-US"/>
        </w:rPr>
        <w:t xml:space="preserve"> 12.1 (1976): 37-49.</w:t>
      </w:r>
    </w:p>
    <w:p w14:paraId="2C9A59C7" w14:textId="77777777" w:rsidR="00020854" w:rsidRDefault="00020854">
      <w:r w:rsidRPr="00D34A26">
        <w:rPr>
          <w:lang w:val="en-US"/>
        </w:rPr>
        <w:t xml:space="preserve">_____. "Fragments of a Childhood: Nathalie Sarraute's </w:t>
      </w:r>
      <w:r w:rsidRPr="00D34A26">
        <w:rPr>
          <w:i/>
          <w:lang w:val="en-US"/>
        </w:rPr>
        <w:t xml:space="preserve">Enfance." </w:t>
      </w:r>
      <w:r>
        <w:rPr>
          <w:i/>
        </w:rPr>
        <w:t>Romance Studies</w:t>
      </w:r>
      <w:r>
        <w:t xml:space="preserve"> 9 (1986): 71-83.</w:t>
      </w:r>
    </w:p>
    <w:p w14:paraId="3872E75C" w14:textId="77777777" w:rsidR="00020854" w:rsidRPr="00D34A26" w:rsidRDefault="00020854">
      <w:pPr>
        <w:rPr>
          <w:lang w:val="en-US"/>
        </w:rPr>
      </w:pPr>
      <w:r>
        <w:t>Missac, P</w:t>
      </w:r>
      <w:r w:rsidR="005620AF">
        <w:t>ierre</w:t>
      </w:r>
      <w:r>
        <w:t xml:space="preserve">. "Aspects de la </w:t>
      </w:r>
      <w:r>
        <w:rPr>
          <w:i/>
        </w:rPr>
        <w:t>Dispositio</w:t>
      </w:r>
      <w:r>
        <w:t xml:space="preserve"> rhétorique."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55 (1983): 318-41.</w:t>
      </w:r>
    </w:p>
    <w:p w14:paraId="2B227383" w14:textId="77777777" w:rsidR="001E2206" w:rsidRPr="00D34A26" w:rsidRDefault="001E2206" w:rsidP="001E2206">
      <w:pPr>
        <w:rPr>
          <w:lang w:val="en-US"/>
        </w:rPr>
      </w:pPr>
      <w:r w:rsidRPr="00D34A26">
        <w:rPr>
          <w:lang w:val="en-US"/>
        </w:rPr>
        <w:t xml:space="preserve">Missac, Pierre. "L'Eclat et le secret: Walter Benjamin." </w:t>
      </w:r>
      <w:r w:rsidRPr="00D34A26">
        <w:rPr>
          <w:i/>
          <w:lang w:val="en-US"/>
        </w:rPr>
        <w:t>Critique</w:t>
      </w:r>
      <w:r w:rsidRPr="00D34A26">
        <w:rPr>
          <w:lang w:val="en-US"/>
        </w:rPr>
        <w:t xml:space="preserve"> 231-32 (1966).</w:t>
      </w:r>
    </w:p>
    <w:p w14:paraId="63B6402E" w14:textId="77777777" w:rsidR="00020854" w:rsidRPr="00D34A26" w:rsidRDefault="001E2206">
      <w:pPr>
        <w:rPr>
          <w:lang w:val="en-US"/>
        </w:rPr>
      </w:pPr>
      <w:r w:rsidRPr="00D34A26">
        <w:rPr>
          <w:lang w:val="en-US"/>
        </w:rPr>
        <w:t>_____.</w:t>
      </w:r>
      <w:r w:rsidR="00020854" w:rsidRPr="00D34A26">
        <w:rPr>
          <w:lang w:val="en-US"/>
        </w:rPr>
        <w:t xml:space="preserve"> </w:t>
      </w:r>
      <w:r w:rsidR="00020854" w:rsidRPr="00D34A26">
        <w:rPr>
          <w:i/>
          <w:lang w:val="en-US"/>
        </w:rPr>
        <w:t>Passage de Walter Benjamin.</w:t>
      </w:r>
      <w:r w:rsidR="00020854" w:rsidRPr="00D34A26">
        <w:rPr>
          <w:lang w:val="en-US"/>
        </w:rPr>
        <w:t xml:space="preserve"> Paris: Seuil, 1987.</w:t>
      </w:r>
    </w:p>
    <w:p w14:paraId="61C90B83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Mitterrand, Henri. "Corrélations lexicales et organisation du récit: le vocabulaire du visage dans </w:t>
      </w:r>
      <w:r w:rsidRPr="00D34A26">
        <w:rPr>
          <w:i/>
          <w:lang w:val="en-US"/>
        </w:rPr>
        <w:t>Thérèse Raquin."</w:t>
      </w:r>
      <w:r w:rsidRPr="00D34A26">
        <w:rPr>
          <w:lang w:val="en-US"/>
        </w:rPr>
        <w:t xml:space="preserve"> In </w:t>
      </w:r>
      <w:r w:rsidRPr="00D34A26">
        <w:rPr>
          <w:i/>
          <w:lang w:val="en-US"/>
        </w:rPr>
        <w:t xml:space="preserve">La Nouvelle Critique </w:t>
      </w:r>
      <w:r w:rsidRPr="00D34A26">
        <w:rPr>
          <w:lang w:val="en-US"/>
        </w:rPr>
        <w:t>(special issue, "Linguistique et littérature" Paris, 1968).</w:t>
      </w:r>
    </w:p>
    <w:p w14:paraId="78CB828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Le Discours du roman.</w:t>
      </w:r>
      <w:r w:rsidRPr="00D34A26">
        <w:rPr>
          <w:lang w:val="en-US"/>
        </w:rPr>
        <w:t xml:space="preserve"> Paris: PUF, 1980.</w:t>
      </w:r>
    </w:p>
    <w:p w14:paraId="325B11AB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Le Regard et le signe.</w:t>
      </w:r>
      <w:r w:rsidRPr="00D34A26">
        <w:rPr>
          <w:lang w:val="en-US"/>
        </w:rPr>
        <w:t xml:space="preserve"> Paris: PUF, 1987. </w:t>
      </w:r>
    </w:p>
    <w:p w14:paraId="6AC18F95" w14:textId="77777777" w:rsidR="00020854" w:rsidRPr="00081582" w:rsidRDefault="00020854" w:rsidP="00020854">
      <w:r w:rsidRPr="00D34A26">
        <w:rPr>
          <w:lang w:val="en-US"/>
        </w:rPr>
        <w:t xml:space="preserve">Morency, Jean. "Une histoire dont vous n'êtes pas le héros. </w:t>
      </w:r>
      <w:r w:rsidRPr="00D34A26">
        <w:rPr>
          <w:i/>
          <w:lang w:val="en-US"/>
        </w:rPr>
        <w:t>Le vieux chagrin</w:t>
      </w:r>
      <w:r w:rsidRPr="00D34A26">
        <w:rPr>
          <w:lang w:val="en-US"/>
        </w:rPr>
        <w:t xml:space="preserve"> de Jacques Poulin." In </w:t>
      </w:r>
      <w:r w:rsidRPr="00D34A26">
        <w:rPr>
          <w:i/>
          <w:lang w:val="en-US"/>
        </w:rPr>
        <w:t>La transmission narrative: Modalités du pacte romanesque contemporain.</w:t>
      </w:r>
      <w:r w:rsidRPr="00D34A26">
        <w:rPr>
          <w:lang w:val="en-US"/>
        </w:rPr>
        <w:t xml:space="preserve"> </w:t>
      </w:r>
      <w:r w:rsidRPr="001F604D">
        <w:t>Ed. Frances Fortier and Andrée Mercier. Canada: Nota Bene, 2011. 97-110.*</w:t>
      </w:r>
    </w:p>
    <w:p w14:paraId="1EAE2564" w14:textId="77777777" w:rsidR="00020854" w:rsidRPr="00D34A26" w:rsidRDefault="00020854" w:rsidP="00020854">
      <w:pPr>
        <w:rPr>
          <w:lang w:val="en-US"/>
        </w:rPr>
      </w:pPr>
      <w:r>
        <w:lastRenderedPageBreak/>
        <w:t xml:space="preserve">Morgnani, Simone, et al. </w:t>
      </w:r>
      <w:r>
        <w:rPr>
          <w:i/>
        </w:rPr>
        <w:t>Narratologies (École des Hautes Études en Sciences Sociales).</w:t>
      </w:r>
      <w:r>
        <w:t xml:space="preserve"> </w:t>
      </w:r>
      <w:r w:rsidRPr="00D34A26">
        <w:rPr>
          <w:lang w:val="en-US"/>
        </w:rPr>
        <w:t>Website.</w:t>
      </w:r>
    </w:p>
    <w:p w14:paraId="19DD3423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ab/>
      </w:r>
      <w:hyperlink r:id="rId44" w:history="1">
        <w:r w:rsidRPr="00D34A26">
          <w:rPr>
            <w:rStyle w:val="Hipervnculo"/>
            <w:lang w:val="en-US"/>
          </w:rPr>
          <w:t>http://narratologie.ehess.fr/</w:t>
        </w:r>
      </w:hyperlink>
    </w:p>
    <w:p w14:paraId="5625EF24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ab/>
        <w:t>2009</w:t>
      </w:r>
    </w:p>
    <w:p w14:paraId="08541C69" w14:textId="77777777" w:rsidR="00020854" w:rsidRPr="00D34A26" w:rsidRDefault="00020854" w:rsidP="000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Style w:val="Textoennegrita"/>
          <w:b w:val="0"/>
          <w:lang w:val="en-US"/>
        </w:rPr>
      </w:pPr>
      <w:r w:rsidRPr="00D34A26">
        <w:rPr>
          <w:rStyle w:val="Textoennegrita"/>
          <w:b w:val="0"/>
          <w:lang w:val="en-US"/>
        </w:rPr>
        <w:t xml:space="preserve">_____, ed. </w:t>
      </w:r>
      <w:r w:rsidRPr="00D34A26">
        <w:rPr>
          <w:rStyle w:val="Textoennegrita"/>
          <w:b w:val="0"/>
          <w:i/>
          <w:lang w:val="en-US"/>
        </w:rPr>
        <w:t xml:space="preserve">Actes des journées d'étude 'Narratology and the New Social Dimension of Narrative' (01-02 Février 2010). </w:t>
      </w:r>
      <w:r w:rsidRPr="00D34A26">
        <w:rPr>
          <w:rStyle w:val="Textoennegrita"/>
          <w:b w:val="0"/>
          <w:lang w:val="en-US"/>
        </w:rPr>
        <w:t xml:space="preserve">Online at </w:t>
      </w:r>
      <w:r w:rsidRPr="00D34A26">
        <w:rPr>
          <w:rStyle w:val="Textoennegrita"/>
          <w:b w:val="0"/>
          <w:i/>
          <w:lang w:val="en-US"/>
        </w:rPr>
        <w:t>Narratologies</w:t>
      </w:r>
      <w:r w:rsidRPr="00D34A26">
        <w:rPr>
          <w:rStyle w:val="Textoennegrita"/>
          <w:b w:val="0"/>
          <w:lang w:val="en-US"/>
        </w:rPr>
        <w:t xml:space="preserve"> (EHESS):</w:t>
      </w:r>
    </w:p>
    <w:p w14:paraId="1DD2A3F1" w14:textId="77777777" w:rsidR="00020854" w:rsidRPr="00D34A26" w:rsidRDefault="00020854" w:rsidP="000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Style w:val="Textoennegrita"/>
          <w:b w:val="0"/>
          <w:lang w:val="en-US"/>
        </w:rPr>
      </w:pPr>
      <w:r w:rsidRPr="00D34A26">
        <w:rPr>
          <w:rStyle w:val="Textoennegrita"/>
          <w:b w:val="0"/>
          <w:lang w:val="en-US"/>
        </w:rPr>
        <w:tab/>
      </w:r>
      <w:hyperlink r:id="rId45" w:history="1">
        <w:r w:rsidRPr="00D34A26">
          <w:rPr>
            <w:rStyle w:val="Hipervnculo"/>
            <w:lang w:val="en-US"/>
          </w:rPr>
          <w:t>http://narratologie.ehess.fr/index.php?/contributions/343-actes-des-journees-d-etude-narratology-and-the-new-social-dimension-of-narrative-01-02-fevrier-2010</w:t>
        </w:r>
      </w:hyperlink>
    </w:p>
    <w:p w14:paraId="34E80614" w14:textId="77777777" w:rsidR="00020854" w:rsidRPr="00D34A26" w:rsidRDefault="00020854" w:rsidP="000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Style w:val="Textoennegrita"/>
          <w:b w:val="0"/>
          <w:lang w:val="en-US"/>
        </w:rPr>
      </w:pPr>
      <w:r w:rsidRPr="00D34A26">
        <w:rPr>
          <w:rStyle w:val="Textoennegrita"/>
          <w:b w:val="0"/>
          <w:lang w:val="en-US"/>
        </w:rPr>
        <w:tab/>
        <w:t>2012</w:t>
      </w:r>
    </w:p>
    <w:p w14:paraId="443E0994" w14:textId="77777777" w:rsidR="00020854" w:rsidRDefault="00020854">
      <w:r w:rsidRPr="00D34A26">
        <w:rPr>
          <w:lang w:val="en-US"/>
        </w:rPr>
        <w:t xml:space="preserve">Morin, Violette. "L'histoire drôle." In </w:t>
      </w:r>
      <w:r w:rsidRPr="00D34A26">
        <w:rPr>
          <w:i/>
          <w:lang w:val="en-US"/>
        </w:rPr>
        <w:t>Communications, 8: L'Analyse structurale du récit.</w:t>
      </w:r>
      <w:r w:rsidRPr="00D34A26">
        <w:rPr>
          <w:lang w:val="en-US"/>
        </w:rPr>
        <w:t xml:space="preserve"> </w:t>
      </w:r>
      <w:r>
        <w:t>1966. Paris: Seuil, 1981. 108-25.</w:t>
      </w:r>
    </w:p>
    <w:p w14:paraId="1B024437" w14:textId="77777777" w:rsidR="00020854" w:rsidRDefault="00020854">
      <w:r>
        <w:t xml:space="preserve">Muller, Marcel. </w:t>
      </w:r>
      <w:r>
        <w:rPr>
          <w:i/>
        </w:rPr>
        <w:t xml:space="preserve">Les Voix narratives dans </w:t>
      </w:r>
      <w:r>
        <w:t xml:space="preserve">A la Recherche du temps perdu. Geneva: Droz, 1965. </w:t>
      </w:r>
    </w:p>
    <w:p w14:paraId="40FFB677" w14:textId="77777777" w:rsidR="00020854" w:rsidRDefault="00020854">
      <w:pPr>
        <w:rPr>
          <w:color w:val="000000"/>
        </w:rPr>
      </w:pPr>
      <w:r>
        <w:rPr>
          <w:color w:val="000000"/>
        </w:rPr>
        <w:t xml:space="preserve">Murari Pires, F. "Prologue historiographique et proème épique: Les principes de la narration en Grèce ancienne." </w:t>
      </w:r>
      <w:r>
        <w:rPr>
          <w:i/>
          <w:color w:val="000000"/>
        </w:rPr>
        <w:t>Quaderni di Storia</w:t>
      </w:r>
      <w:r>
        <w:rPr>
          <w:color w:val="000000"/>
        </w:rPr>
        <w:t xml:space="preserve"> 58 (2003): 73-94.</w:t>
      </w:r>
    </w:p>
    <w:p w14:paraId="1892D3B7" w14:textId="77777777" w:rsidR="00051671" w:rsidRPr="00D34A26" w:rsidRDefault="00051671" w:rsidP="00051671">
      <w:pPr>
        <w:rPr>
          <w:lang w:val="en-US"/>
        </w:rPr>
      </w:pPr>
      <w:r>
        <w:t xml:space="preserve">Noille, Christine. "Rhétorique de la composition: La forme du roman du point de vue attentionnel." </w:t>
      </w:r>
      <w:r w:rsidRPr="00D34A26">
        <w:rPr>
          <w:i/>
          <w:lang w:val="en-US"/>
        </w:rPr>
        <w:t xml:space="preserve">Communications </w:t>
      </w:r>
      <w:r w:rsidRPr="00D34A26">
        <w:rPr>
          <w:lang w:val="en-US"/>
        </w:rPr>
        <w:t xml:space="preserve">103 (2018): </w:t>
      </w:r>
      <w:r w:rsidRPr="00D34A26">
        <w:rPr>
          <w:i/>
          <w:lang w:val="en-US"/>
        </w:rPr>
        <w:t>Le formalisme russe cent ans aprés.</w:t>
      </w:r>
      <w:r w:rsidRPr="00D34A26">
        <w:rPr>
          <w:lang w:val="en-US"/>
        </w:rPr>
        <w:t xml:space="preserve"> Ed. Catherine Depretto, John Pier and Philippe Roussin. Paris: Seuil, 2018. 63-72.*</w:t>
      </w:r>
    </w:p>
    <w:p w14:paraId="2D07CDD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Olbrechts-Tyteca, Lucie, and Chaïm Perelman. "Act and Person in Argument." </w:t>
      </w:r>
      <w:r w:rsidRPr="00D34A26">
        <w:rPr>
          <w:i/>
          <w:lang w:val="en-US"/>
        </w:rPr>
        <w:t xml:space="preserve">Ethics </w:t>
      </w:r>
      <w:r w:rsidRPr="00D34A26">
        <w:rPr>
          <w:lang w:val="en-US"/>
        </w:rPr>
        <w:t>61 (1951): 251-69.</w:t>
      </w:r>
    </w:p>
    <w:p w14:paraId="1F6FBBEC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 xml:space="preserve">Rhétorique et philosophie: Pour une théorie de l'argumentation en philosophie. </w:t>
      </w:r>
      <w:r w:rsidRPr="00D34A26">
        <w:rPr>
          <w:lang w:val="en-US"/>
        </w:rPr>
        <w:t>Paris: PUF, 1952.</w:t>
      </w:r>
    </w:p>
    <w:p w14:paraId="1C88FCEA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La Nouvelle rhétorique: Traité de l'argumentation.</w:t>
      </w:r>
      <w:r w:rsidRPr="00D34A26">
        <w:rPr>
          <w:lang w:val="en-US"/>
        </w:rPr>
        <w:t xml:space="preserve"> 2 vols. Paris: PUF, 1958.</w:t>
      </w:r>
    </w:p>
    <w:p w14:paraId="4E5B6EFB" w14:textId="77777777" w:rsidR="00020854" w:rsidRDefault="00020854"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The New Rhetoric: A Treatise on Argumentation.</w:t>
      </w:r>
      <w:r w:rsidRPr="00D34A26">
        <w:rPr>
          <w:lang w:val="en-US"/>
        </w:rPr>
        <w:t xml:space="preserve"> Trans. John Wilkinson and Purcell Weaver. </w:t>
      </w:r>
      <w:r>
        <w:t>Notre Dame: U of Notre Dame P, 1969.</w:t>
      </w:r>
    </w:p>
    <w:p w14:paraId="24BD6216" w14:textId="77777777" w:rsidR="00020854" w:rsidRPr="00D34A26" w:rsidRDefault="00020854">
      <w:pPr>
        <w:rPr>
          <w:lang w:val="en-US"/>
        </w:rPr>
      </w:pPr>
      <w:r>
        <w:t>_____.</w:t>
      </w:r>
      <w:r>
        <w:rPr>
          <w:i/>
        </w:rPr>
        <w:t xml:space="preserve"> Tratado de la argumentación.</w:t>
      </w:r>
      <w:r>
        <w:t xml:space="preserve"> </w:t>
      </w:r>
      <w:r w:rsidRPr="00D34A26">
        <w:rPr>
          <w:lang w:val="en-US"/>
        </w:rPr>
        <w:t>Madrid: Gredos, 1989.</w:t>
      </w:r>
    </w:p>
    <w:p w14:paraId="1068A3BD" w14:textId="77777777" w:rsidR="00020854" w:rsidRDefault="00020854">
      <w:r w:rsidRPr="00D34A26">
        <w:rPr>
          <w:lang w:val="en-US"/>
        </w:rPr>
        <w:t xml:space="preserve">Oppel, Yanouchka. "'The Lover and His Lass', lecture de ce texte. (Tentative d'analyse sémiotique, partielle et partiale)." In </w:t>
      </w:r>
      <w:r w:rsidRPr="00D34A26">
        <w:rPr>
          <w:i/>
          <w:lang w:val="en-US"/>
        </w:rPr>
        <w:t>Grammars and Descriptions.</w:t>
      </w:r>
      <w:r w:rsidRPr="00D34A26">
        <w:rPr>
          <w:lang w:val="en-US"/>
        </w:rPr>
        <w:t xml:space="preserve"> </w:t>
      </w:r>
      <w:r>
        <w:t>Ed. Teun A. van Dijk and Janos S. Petöfi. Berlin: De Gruyter, 1977. 342-58.*</w:t>
      </w:r>
    </w:p>
    <w:p w14:paraId="195E308D" w14:textId="77777777" w:rsidR="00020854" w:rsidRPr="00081582" w:rsidRDefault="00020854" w:rsidP="00020854">
      <w:r w:rsidRPr="001F604D">
        <w:t xml:space="preserve">Otis, Christine. "Mouvance et spécularité des modalités véridictoires dans </w:t>
      </w:r>
      <w:r w:rsidRPr="001F604D">
        <w:rPr>
          <w:i/>
        </w:rPr>
        <w:t>Les miroirs</w:t>
      </w:r>
      <w:r w:rsidRPr="001F604D">
        <w:t xml:space="preserve"> infinis de Roger Magini."</w:t>
      </w:r>
      <w:r w:rsidRPr="001F604D">
        <w:rPr>
          <w:i/>
        </w:rPr>
        <w:t xml:space="preserve"> </w:t>
      </w:r>
      <w:r w:rsidRPr="001F604D">
        <w:t xml:space="preserve">In </w:t>
      </w:r>
      <w:r w:rsidRPr="001F604D">
        <w:rPr>
          <w:i/>
        </w:rPr>
        <w:t>La transmission narrative: Modalités du pacte romanesque contemporain.</w:t>
      </w:r>
      <w:r w:rsidRPr="001F604D">
        <w:t xml:space="preserve"> Ed. Frances Fortier and Andrée Mercier. Canada: Nota Bene, 2011. 237-50.*</w:t>
      </w:r>
    </w:p>
    <w:p w14:paraId="4D794F1D" w14:textId="77777777" w:rsidR="00020854" w:rsidRPr="000E17BB" w:rsidRDefault="00020854" w:rsidP="00020854">
      <w:pPr>
        <w:rPr>
          <w:rFonts w:cs="Garamond"/>
          <w:lang w:bidi="es-ES_tradnl"/>
        </w:rPr>
      </w:pPr>
      <w:r w:rsidRPr="000E17BB">
        <w:rPr>
          <w:rFonts w:cs="Garamond"/>
          <w:lang w:bidi="es-ES_tradnl"/>
        </w:rPr>
        <w:lastRenderedPageBreak/>
        <w:t>Pahud, Stéphanie, Françoise Revaz, and Raphaël Baroni, eds. "</w:t>
      </w:r>
      <w:r w:rsidRPr="00C911D3">
        <w:t xml:space="preserve">Temporalités du récit: fiction, médias, histoire." </w:t>
      </w:r>
      <w:r w:rsidRPr="000E17BB">
        <w:rPr>
          <w:rFonts w:cs="Garamond"/>
          <w:i/>
          <w:iCs/>
          <w:lang w:bidi="es-ES_tradnl"/>
        </w:rPr>
        <w:t>A Contrario</w:t>
      </w:r>
      <w:r w:rsidRPr="000E17BB">
        <w:rPr>
          <w:rFonts w:cs="Garamond"/>
          <w:lang w:bidi="es-ES_tradnl"/>
        </w:rPr>
        <w:t xml:space="preserve"> no. 13 (2010). </w:t>
      </w:r>
    </w:p>
    <w:p w14:paraId="41DCE6B9" w14:textId="77777777" w:rsidR="00020854" w:rsidRPr="000E17BB" w:rsidRDefault="00020854" w:rsidP="00020854">
      <w:pPr>
        <w:rPr>
          <w:rFonts w:cs="Garamond"/>
          <w:lang w:bidi="es-ES_tradnl"/>
        </w:rPr>
      </w:pPr>
      <w:r w:rsidRPr="000E17BB">
        <w:rPr>
          <w:rFonts w:cs="Garamond"/>
          <w:lang w:bidi="es-ES_tradnl"/>
        </w:rPr>
        <w:tab/>
      </w:r>
      <w:hyperlink r:id="rId46" w:history="1">
        <w:r w:rsidRPr="00A30489">
          <w:rPr>
            <w:rStyle w:val="Hipervnculo"/>
            <w:rFonts w:cs="Garamond"/>
            <w:lang w:bidi="es-ES_tradnl"/>
          </w:rPr>
          <w:t>http://www.cairn.info/revue-a-contrario-2010-1.htm</w:t>
        </w:r>
      </w:hyperlink>
    </w:p>
    <w:p w14:paraId="528C2338" w14:textId="77777777" w:rsidR="00020854" w:rsidRPr="00223B70" w:rsidRDefault="00020854" w:rsidP="00020854">
      <w:pPr>
        <w:rPr>
          <w:rFonts w:cs="Garamond"/>
          <w:lang w:bidi="es-ES_tradnl"/>
        </w:rPr>
      </w:pPr>
      <w:r w:rsidRPr="000E17BB">
        <w:rPr>
          <w:rFonts w:cs="Garamond"/>
          <w:lang w:bidi="es-ES_tradnl"/>
        </w:rPr>
        <w:tab/>
      </w:r>
      <w:r w:rsidRPr="00223B70">
        <w:rPr>
          <w:rFonts w:cs="Garamond"/>
          <w:lang w:bidi="es-ES_tradnl"/>
        </w:rPr>
        <w:t>2010</w:t>
      </w:r>
    </w:p>
    <w:p w14:paraId="24FEB1F1" w14:textId="77777777" w:rsidR="00223B70" w:rsidRPr="0013611D" w:rsidRDefault="00223B70" w:rsidP="00223B70">
      <w:pPr>
        <w:rPr>
          <w:i/>
          <w:szCs w:val="28"/>
          <w:lang w:val="en-US"/>
        </w:rPr>
      </w:pPr>
      <w:r w:rsidRPr="00223B70">
        <w:rPr>
          <w:szCs w:val="28"/>
        </w:rPr>
        <w:t xml:space="preserve">Parker, Joshua. </w:t>
      </w:r>
      <w:r w:rsidRPr="00223B70">
        <w:rPr>
          <w:i/>
          <w:szCs w:val="28"/>
        </w:rPr>
        <w:t>Écrire son lecteur: L'évolution du narrateur américain et l'emploi de la deuxième personne, 1750-2000.</w:t>
      </w:r>
      <w:r w:rsidRPr="00223B70">
        <w:rPr>
          <w:szCs w:val="28"/>
        </w:rPr>
        <w:t xml:space="preserve"> Ph.D. U of Paris VII – Denis Diderot, 2005. </w:t>
      </w:r>
      <w:r w:rsidRPr="0013611D">
        <w:rPr>
          <w:szCs w:val="28"/>
          <w:lang w:val="en-US"/>
        </w:rPr>
        <w:t xml:space="preserve">Online at </w:t>
      </w:r>
      <w:r w:rsidRPr="0013611D">
        <w:rPr>
          <w:i/>
          <w:szCs w:val="28"/>
          <w:lang w:val="en-US"/>
        </w:rPr>
        <w:t>Academia.*</w:t>
      </w:r>
    </w:p>
    <w:p w14:paraId="59FD1FD3" w14:textId="77777777" w:rsidR="00223B70" w:rsidRPr="0013611D" w:rsidRDefault="00223B70" w:rsidP="00223B70">
      <w:pPr>
        <w:rPr>
          <w:szCs w:val="28"/>
          <w:lang w:val="en-US"/>
        </w:rPr>
      </w:pPr>
      <w:r w:rsidRPr="0013611D">
        <w:rPr>
          <w:szCs w:val="28"/>
          <w:lang w:val="en-US"/>
        </w:rPr>
        <w:tab/>
      </w:r>
      <w:hyperlink r:id="rId47" w:history="1">
        <w:r w:rsidRPr="0013611D">
          <w:rPr>
            <w:rStyle w:val="Hipervnculo"/>
            <w:szCs w:val="28"/>
            <w:lang w:val="en-US"/>
          </w:rPr>
          <w:t>https://www.academia.edu/9560760/</w:t>
        </w:r>
      </w:hyperlink>
    </w:p>
    <w:p w14:paraId="1FCB7984" w14:textId="018ECEA6" w:rsidR="00110DBA" w:rsidRDefault="00223B70" w:rsidP="00223B70">
      <w:pPr>
        <w:rPr>
          <w:szCs w:val="28"/>
          <w:lang w:val="en-US"/>
        </w:rPr>
      </w:pPr>
      <w:r w:rsidRPr="0013611D">
        <w:rPr>
          <w:szCs w:val="28"/>
          <w:lang w:val="en-US"/>
        </w:rPr>
        <w:tab/>
      </w:r>
      <w:hyperlink r:id="rId48" w:history="1">
        <w:r w:rsidR="00110DBA" w:rsidRPr="00482556">
          <w:rPr>
            <w:rStyle w:val="Hipervnculo"/>
            <w:szCs w:val="28"/>
            <w:lang w:val="en-US"/>
          </w:rPr>
          <w:t>https://www.academia.edu/9560509/</w:t>
        </w:r>
      </w:hyperlink>
    </w:p>
    <w:p w14:paraId="5EBAC11C" w14:textId="4C096744" w:rsidR="00223B70" w:rsidRPr="00E60C19" w:rsidRDefault="00223B70" w:rsidP="00110DBA">
      <w:pPr>
        <w:ind w:hanging="28"/>
        <w:rPr>
          <w:szCs w:val="28"/>
          <w:lang w:val="es-ES"/>
        </w:rPr>
      </w:pPr>
      <w:r w:rsidRPr="00E60C19">
        <w:rPr>
          <w:szCs w:val="28"/>
          <w:lang w:val="es-ES"/>
        </w:rPr>
        <w:t>2020</w:t>
      </w:r>
    </w:p>
    <w:p w14:paraId="19541BD6" w14:textId="77777777" w:rsidR="00E60C19" w:rsidRPr="00E60C19" w:rsidRDefault="00E60C19" w:rsidP="00E60C19">
      <w:pPr>
        <w:rPr>
          <w:i/>
          <w:lang w:val="es-ES"/>
        </w:rPr>
      </w:pPr>
      <w:r w:rsidRPr="007649B6">
        <w:rPr>
          <w:lang w:val="es-ES"/>
        </w:rPr>
        <w:t xml:space="preserve">Paulet Dubois, Françoise. (U  de </w:t>
      </w:r>
      <w:r>
        <w:t xml:space="preserve">Almería; </w:t>
      </w:r>
      <w:hyperlink r:id="rId49" w:history="1">
        <w:r w:rsidRPr="002D7B99">
          <w:rPr>
            <w:rStyle w:val="Hipervnculo"/>
          </w:rPr>
          <w:t>pauletfranc@yahoo.fr</w:t>
        </w:r>
      </w:hyperlink>
      <w:r>
        <w:t xml:space="preserve">). </w:t>
      </w:r>
      <w:r w:rsidRPr="007649B6">
        <w:rPr>
          <w:lang w:val="en-US"/>
        </w:rPr>
        <w:t xml:space="preserve">"'Ceci n'est pas une pipe': Réalite et représentation chez Yourcenar </w:t>
      </w:r>
      <w:r>
        <w:rPr>
          <w:lang w:val="en-US"/>
        </w:rPr>
        <w:t xml:space="preserve">et Pamuk." </w:t>
      </w:r>
      <w:r w:rsidRPr="00E60C19">
        <w:rPr>
          <w:i/>
          <w:lang w:val="es-ES"/>
        </w:rPr>
        <w:t>Thélème: Revista complutense de estudios franceses</w:t>
      </w:r>
      <w:r w:rsidRPr="00E60C19">
        <w:rPr>
          <w:lang w:val="es-ES"/>
        </w:rPr>
        <w:t xml:space="preserve"> 25 (2010): 211-20. Online at </w:t>
      </w:r>
      <w:r w:rsidRPr="00E60C19">
        <w:rPr>
          <w:i/>
          <w:lang w:val="es-ES"/>
        </w:rPr>
        <w:t>Semantic Scholar.*</w:t>
      </w:r>
    </w:p>
    <w:p w14:paraId="4ABC9E7C" w14:textId="77777777" w:rsidR="00E60C19" w:rsidRPr="00E60C19" w:rsidRDefault="00E60C19" w:rsidP="00E60C19">
      <w:pPr>
        <w:rPr>
          <w:lang w:val="es-ES"/>
        </w:rPr>
      </w:pPr>
      <w:r w:rsidRPr="00E60C19">
        <w:rPr>
          <w:lang w:val="es-ES"/>
        </w:rPr>
        <w:tab/>
      </w:r>
      <w:hyperlink r:id="rId50" w:history="1">
        <w:r w:rsidRPr="00E60C19">
          <w:rPr>
            <w:rStyle w:val="Hipervnculo"/>
            <w:lang w:val="es-ES"/>
          </w:rPr>
          <w:t>https://www.semanticscholar.org/paper/%22This-is-not-a-pipe%22%3A-reality-and-representation-in-Dubois/0a2715ae0aa08acafd9d77a4925878c4c43a985d</w:t>
        </w:r>
      </w:hyperlink>
      <w:r w:rsidRPr="00E60C19">
        <w:rPr>
          <w:lang w:val="es-ES"/>
        </w:rPr>
        <w:t xml:space="preserve"> </w:t>
      </w:r>
    </w:p>
    <w:p w14:paraId="4118DF4D" w14:textId="77777777" w:rsidR="00E60C19" w:rsidRDefault="00E60C19" w:rsidP="00E60C19">
      <w:r w:rsidRPr="00E60C19">
        <w:rPr>
          <w:lang w:val="es-ES"/>
        </w:rPr>
        <w:tab/>
      </w:r>
      <w:hyperlink r:id="rId51" w:history="1">
        <w:r w:rsidRPr="002D7B99">
          <w:rPr>
            <w:rStyle w:val="Hipervnculo"/>
          </w:rPr>
          <w:t>https://pdfs.semanticscholar.org/0a27/15ae0aa08acafd9d77a4925878c4c43a985d.pdf</w:t>
        </w:r>
      </w:hyperlink>
    </w:p>
    <w:p w14:paraId="723B6828" w14:textId="77777777" w:rsidR="00E60C19" w:rsidRPr="00C6122C" w:rsidRDefault="00E60C19" w:rsidP="00E60C19">
      <w:pPr>
        <w:rPr>
          <w:lang w:val="en-US"/>
        </w:rPr>
      </w:pPr>
      <w:r>
        <w:tab/>
      </w:r>
      <w:r w:rsidRPr="00C6122C">
        <w:rPr>
          <w:lang w:val="en-US"/>
        </w:rPr>
        <w:t>2020</w:t>
      </w:r>
    </w:p>
    <w:p w14:paraId="652FF747" w14:textId="1344E389" w:rsidR="00436BC4" w:rsidRDefault="00E60C19" w:rsidP="00436B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_____.</w:t>
      </w:r>
      <w:r w:rsidR="00436BC4" w:rsidRPr="00D34A26">
        <w:rPr>
          <w:sz w:val="28"/>
          <w:szCs w:val="28"/>
          <w:lang w:val="en-US"/>
        </w:rPr>
        <w:t xml:space="preserve"> "'Ceci n'est pas une pipe': Réalité et représentation chez Yourcenar et Pamuk." </w:t>
      </w:r>
      <w:r w:rsidR="00436BC4">
        <w:rPr>
          <w:i/>
          <w:sz w:val="28"/>
          <w:szCs w:val="28"/>
        </w:rPr>
        <w:t>Thélème: Revista Complutense de Estudios Franceses</w:t>
      </w:r>
      <w:r w:rsidR="00436BC4">
        <w:rPr>
          <w:sz w:val="28"/>
          <w:szCs w:val="28"/>
        </w:rPr>
        <w:t xml:space="preserve"> 25 (2010): 211-20.* Online PDF at </w:t>
      </w:r>
      <w:r w:rsidR="00436BC4">
        <w:rPr>
          <w:i/>
          <w:sz w:val="28"/>
          <w:szCs w:val="28"/>
        </w:rPr>
        <w:t>Dialnet</w:t>
      </w:r>
    </w:p>
    <w:p w14:paraId="7C2E5A1F" w14:textId="77777777" w:rsidR="00436BC4" w:rsidRDefault="00436BC4" w:rsidP="00436B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52" w:history="1">
        <w:r w:rsidRPr="00551149">
          <w:rPr>
            <w:rStyle w:val="Hipervnculo"/>
            <w:szCs w:val="28"/>
          </w:rPr>
          <w:t>http://dialnet.unirioja.es/servlet/articulo?codigo=3355777&amp;orden=0&amp;info=link</w:t>
        </w:r>
      </w:hyperlink>
    </w:p>
    <w:p w14:paraId="194456B8" w14:textId="77777777" w:rsidR="00436BC4" w:rsidRPr="008515D1" w:rsidRDefault="00436BC4" w:rsidP="00436B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6DBF8345" w14:textId="77777777" w:rsidR="00020854" w:rsidRDefault="00020854">
      <w:r>
        <w:t xml:space="preserve">Pavis, Patrice. </w:t>
      </w:r>
      <w:r>
        <w:rPr>
          <w:i/>
        </w:rPr>
        <w:t>Problèmes de sémiologie théâtrale.</w:t>
      </w:r>
      <w:r>
        <w:t xml:space="preserve"> Québec: Presses de l'Université du Québec, 1976.</w:t>
      </w:r>
    </w:p>
    <w:p w14:paraId="671BD145" w14:textId="77777777" w:rsidR="00020854" w:rsidRDefault="00020854">
      <w:r w:rsidRPr="00D34A26">
        <w:rPr>
          <w:lang w:val="en-US"/>
        </w:rPr>
        <w:t xml:space="preserve">_____. "Dire et faire au théâtre: l'action parlée dans les stances du </w:t>
      </w:r>
      <w:r w:rsidRPr="00D34A26">
        <w:rPr>
          <w:i/>
          <w:lang w:val="en-US"/>
        </w:rPr>
        <w:t xml:space="preserve">Cid." </w:t>
      </w:r>
      <w:r>
        <w:rPr>
          <w:i/>
        </w:rPr>
        <w:t>Etudes littéraires</w:t>
      </w:r>
      <w:r>
        <w:t xml:space="preserve"> 13.3 (1980): 515-38.</w:t>
      </w:r>
    </w:p>
    <w:p w14:paraId="313830CA" w14:textId="77777777" w:rsidR="00020854" w:rsidRDefault="00020854">
      <w:r>
        <w:t xml:space="preserve">_____. </w:t>
      </w:r>
      <w:r>
        <w:rPr>
          <w:i/>
        </w:rPr>
        <w:t>Diccionario del teatro: Dramaturgia, estética y semiología.</w:t>
      </w:r>
      <w:r>
        <w:t xml:space="preserve"> Barcelona: Paidós, 1983.</w:t>
      </w:r>
    </w:p>
    <w:p w14:paraId="55F8C735" w14:textId="104487C9" w:rsidR="00A03BE8" w:rsidRPr="00553291" w:rsidRDefault="00A03BE8" w:rsidP="00A03BE8">
      <w:pPr>
        <w:rPr>
          <w:lang w:val="en-US"/>
        </w:rPr>
      </w:pPr>
      <w:r w:rsidRPr="00A03BE8">
        <w:rPr>
          <w:lang w:val="es-ES"/>
        </w:rPr>
        <w:t>Perelman, Cha</w:t>
      </w:r>
      <w:r>
        <w:rPr>
          <w:lang w:val="es-ES"/>
        </w:rPr>
        <w:t>ï</w:t>
      </w:r>
      <w:r w:rsidRPr="00A03BE8">
        <w:rPr>
          <w:lang w:val="es-ES"/>
        </w:rPr>
        <w:t xml:space="preserve">m. </w:t>
      </w:r>
      <w:r>
        <w:rPr>
          <w:i/>
        </w:rPr>
        <w:t>De la justicia.</w:t>
      </w:r>
      <w:r>
        <w:t xml:space="preserve"> 1945. (Centro de Estudios Filosóficos, cuaderno 14). </w:t>
      </w:r>
      <w:r w:rsidRPr="00553291">
        <w:rPr>
          <w:lang w:val="en-US"/>
        </w:rPr>
        <w:t>Mexico: UNAM, 1983.</w:t>
      </w:r>
    </w:p>
    <w:p w14:paraId="53B47E5D" w14:textId="2EA5298F" w:rsidR="00020854" w:rsidRDefault="00A03BE8">
      <w:r>
        <w:rPr>
          <w:lang w:val="en-US"/>
        </w:rPr>
        <w:t>_____.</w:t>
      </w:r>
      <w:r w:rsidR="00020854" w:rsidRPr="00D34A26">
        <w:rPr>
          <w:lang w:val="en-US"/>
        </w:rPr>
        <w:t xml:space="preserve"> "The New Rhetoric." In </w:t>
      </w:r>
      <w:r w:rsidR="00020854" w:rsidRPr="00D34A26">
        <w:rPr>
          <w:i/>
          <w:lang w:val="en-US"/>
        </w:rPr>
        <w:t>Pragmatics of Natural Language.</w:t>
      </w:r>
      <w:r w:rsidR="00020854" w:rsidRPr="00D34A26">
        <w:rPr>
          <w:lang w:val="en-US"/>
        </w:rPr>
        <w:t xml:space="preserve"> </w:t>
      </w:r>
      <w:r w:rsidR="00020854" w:rsidRPr="001255B6">
        <w:rPr>
          <w:lang w:val="en-US"/>
        </w:rPr>
        <w:t xml:space="preserve">Ed. Y. Bar-Hillel. Dordrecht: Reidel, 1971. </w:t>
      </w:r>
      <w:r w:rsidR="00020854">
        <w:t>145-49.</w:t>
      </w:r>
    </w:p>
    <w:p w14:paraId="4E608C7A" w14:textId="77777777" w:rsidR="00020854" w:rsidRPr="001255B6" w:rsidRDefault="00020854">
      <w:pPr>
        <w:rPr>
          <w:lang w:val="es-ES"/>
        </w:rPr>
      </w:pPr>
      <w:r>
        <w:t xml:space="preserve">_____. </w:t>
      </w:r>
      <w:r>
        <w:rPr>
          <w:i/>
        </w:rPr>
        <w:t>Il Campo dell'Argomentazione. Nuova Retorica e Scienze Umane.</w:t>
      </w:r>
      <w:r>
        <w:t xml:space="preserve"> </w:t>
      </w:r>
      <w:r w:rsidRPr="001255B6">
        <w:rPr>
          <w:lang w:val="es-ES"/>
        </w:rPr>
        <w:t>Parma: Pratiche, 1979.</w:t>
      </w:r>
    </w:p>
    <w:p w14:paraId="68FA043A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Perelman, Chaïm, and Lucie Olbrechts-Tyteca. "Act and Person in Argument." </w:t>
      </w:r>
      <w:r w:rsidRPr="00D34A26">
        <w:rPr>
          <w:i/>
          <w:lang w:val="en-US"/>
        </w:rPr>
        <w:t xml:space="preserve">Ethics </w:t>
      </w:r>
      <w:r w:rsidRPr="00D34A26">
        <w:rPr>
          <w:lang w:val="en-US"/>
        </w:rPr>
        <w:t>61 (1951): 251-69.</w:t>
      </w:r>
    </w:p>
    <w:p w14:paraId="5A811217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 xml:space="preserve">Rhétorique et philosophie: Pour une théorie de l'argumentation en philosophie. </w:t>
      </w:r>
      <w:r w:rsidRPr="00D34A26">
        <w:rPr>
          <w:lang w:val="en-US"/>
        </w:rPr>
        <w:t>Paris: PUF, 1952.</w:t>
      </w:r>
    </w:p>
    <w:p w14:paraId="249FE13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lastRenderedPageBreak/>
        <w:t xml:space="preserve">_____. </w:t>
      </w:r>
      <w:r w:rsidRPr="00D34A26">
        <w:rPr>
          <w:i/>
          <w:lang w:val="en-US"/>
        </w:rPr>
        <w:t>La Nouvelle rhétorique: Traité de l'argumentation.</w:t>
      </w:r>
      <w:r w:rsidRPr="00D34A26">
        <w:rPr>
          <w:lang w:val="en-US"/>
        </w:rPr>
        <w:t xml:space="preserve"> 2 vols. Paris: PUF, 1958.</w:t>
      </w:r>
    </w:p>
    <w:p w14:paraId="248F9AD4" w14:textId="77777777" w:rsidR="00020854" w:rsidRDefault="00020854"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The New Rhetoric: A Treatise on Argumentation.</w:t>
      </w:r>
      <w:r w:rsidRPr="00D34A26">
        <w:rPr>
          <w:lang w:val="en-US"/>
        </w:rPr>
        <w:t xml:space="preserve"> Trans. John Wilkinson and Purcell Weaver. </w:t>
      </w:r>
      <w:r>
        <w:t>Notre Dame: U of Notre Dame P, 1969.</w:t>
      </w:r>
    </w:p>
    <w:p w14:paraId="3433720F" w14:textId="77777777" w:rsidR="00020854" w:rsidRDefault="00020854">
      <w:r>
        <w:t xml:space="preserve">_____. </w:t>
      </w:r>
      <w:r>
        <w:rPr>
          <w:i/>
        </w:rPr>
        <w:t>Trattato dell'Argomentazione: La Nuova Retorica.</w:t>
      </w:r>
      <w:r>
        <w:t xml:space="preserve"> Torino: Einaudi, 1966.</w:t>
      </w:r>
    </w:p>
    <w:p w14:paraId="34AB8862" w14:textId="77777777" w:rsidR="00020854" w:rsidRDefault="00020854">
      <w:r>
        <w:t>_____.</w:t>
      </w:r>
      <w:r>
        <w:rPr>
          <w:i/>
        </w:rPr>
        <w:t xml:space="preserve"> Tratado de la argumentación.</w:t>
      </w:r>
      <w:r>
        <w:t xml:space="preserve"> Madrid: Gredos, 1989.</w:t>
      </w:r>
    </w:p>
    <w:p w14:paraId="339BF6C3" w14:textId="77777777" w:rsidR="00020854" w:rsidRPr="00D34A26" w:rsidRDefault="00020854">
      <w:pPr>
        <w:ind w:right="10"/>
        <w:rPr>
          <w:lang w:val="en-US"/>
        </w:rPr>
      </w:pPr>
      <w:r>
        <w:t xml:space="preserve">Petit, J.-L. "La Narrativité et le concept d'explication en histoire." </w:t>
      </w:r>
      <w:r w:rsidRPr="00D34A26">
        <w:rPr>
          <w:lang w:val="en-US"/>
        </w:rPr>
        <w:t xml:space="preserve">In </w:t>
      </w:r>
      <w:r w:rsidRPr="00D34A26">
        <w:rPr>
          <w:i/>
          <w:lang w:val="en-US"/>
        </w:rPr>
        <w:t>La Narrativité.</w:t>
      </w:r>
      <w:r w:rsidRPr="00D34A26">
        <w:rPr>
          <w:lang w:val="en-US"/>
        </w:rPr>
        <w:t xml:space="preserve"> Ed. Dorian Tiffeneau. Paris: CNRS, 1980. 187-201.</w:t>
      </w:r>
    </w:p>
    <w:p w14:paraId="0156648B" w14:textId="77777777" w:rsidR="00C12528" w:rsidRPr="00D34A26" w:rsidRDefault="00C12528" w:rsidP="00C12528">
      <w:pPr>
        <w:pStyle w:val="BodyText21"/>
        <w:rPr>
          <w:i w:val="0"/>
          <w:lang w:val="en-US"/>
        </w:rPr>
      </w:pPr>
      <w:r w:rsidRPr="00D34A26">
        <w:rPr>
          <w:i w:val="0"/>
          <w:lang w:val="en-US"/>
        </w:rPr>
        <w:t xml:space="preserve">Petit, Michel. "'Gourstave Flaubear': L'Intertextualité contrastive comme procédé métafictionnel dans </w:t>
      </w:r>
      <w:r w:rsidRPr="00D34A26">
        <w:rPr>
          <w:lang w:val="en-US"/>
        </w:rPr>
        <w:t>Flaubert's Parrot</w:t>
      </w:r>
      <w:r w:rsidRPr="00D34A26">
        <w:rPr>
          <w:i w:val="0"/>
          <w:lang w:val="en-US"/>
        </w:rPr>
        <w:t xml:space="preserve"> de Julian Barnes." In </w:t>
      </w:r>
      <w:r w:rsidRPr="00D34A26">
        <w:rPr>
          <w:lang w:val="en-US"/>
        </w:rPr>
        <w:t>Historicité et métafiction dans le roman contemporain des Iles Britanniques.</w:t>
      </w:r>
      <w:r w:rsidRPr="00D34A26">
        <w:rPr>
          <w:i w:val="0"/>
          <w:lang w:val="en-US"/>
        </w:rPr>
        <w:t xml:space="preserve"> </w:t>
      </w:r>
      <w:r w:rsidRPr="00392F44">
        <w:rPr>
          <w:i w:val="0"/>
        </w:rPr>
        <w:t>Ed. Max Duperray. Aix-en-Provence: Publications de l</w:t>
      </w:r>
      <w:r>
        <w:rPr>
          <w:i w:val="0"/>
        </w:rPr>
        <w:t>'</w:t>
      </w:r>
      <w:r w:rsidRPr="00392F44">
        <w:rPr>
          <w:i w:val="0"/>
        </w:rPr>
        <w:t xml:space="preserve">Université de Provence, 1994. </w:t>
      </w:r>
      <w:r w:rsidRPr="00D34A26">
        <w:rPr>
          <w:i w:val="0"/>
          <w:lang w:val="en-US"/>
        </w:rPr>
        <w:t>121-38.*</w:t>
      </w:r>
    </w:p>
    <w:p w14:paraId="6A5BE9D5" w14:textId="77777777" w:rsidR="00020854" w:rsidRPr="009F5FC4" w:rsidRDefault="00020854">
      <w:pPr>
        <w:rPr>
          <w:i/>
        </w:rPr>
      </w:pPr>
      <w:r w:rsidRPr="00D34A26">
        <w:rPr>
          <w:lang w:val="en-US"/>
        </w:rPr>
        <w:t xml:space="preserve">Petitat, André, and Raphaël Baroni. "Récits et ouverture des virtualités. </w:t>
      </w:r>
      <w:r w:rsidRPr="009F5FC4">
        <w:t xml:space="preserve">La matrice du contrat." In </w:t>
      </w:r>
      <w:r w:rsidRPr="009F5FC4">
        <w:rPr>
          <w:i/>
        </w:rPr>
        <w:t>Vox Poetica.</w:t>
      </w:r>
    </w:p>
    <w:p w14:paraId="63267934" w14:textId="77777777" w:rsidR="00020854" w:rsidRPr="009F5FC4" w:rsidRDefault="00020854">
      <w:r w:rsidRPr="009F5FC4">
        <w:tab/>
      </w:r>
      <w:hyperlink r:id="rId53" w:history="1">
        <w:r w:rsidRPr="009F5FC4">
          <w:rPr>
            <w:rStyle w:val="Hipervnculo"/>
          </w:rPr>
          <w:t>http://www.vox-poetica.org</w:t>
        </w:r>
      </w:hyperlink>
    </w:p>
    <w:p w14:paraId="5604A99D" w14:textId="77777777" w:rsidR="00020854" w:rsidRPr="009F5FC4" w:rsidRDefault="00020854">
      <w:r w:rsidRPr="009F5FC4">
        <w:tab/>
        <w:t>2005-05-12</w:t>
      </w:r>
    </w:p>
    <w:p w14:paraId="0BEBD131" w14:textId="77777777" w:rsidR="00020854" w:rsidRDefault="00020854">
      <w:r>
        <w:t xml:space="preserve">Perrone-Moisés, Leyla. "L'intertextualité critique." </w:t>
      </w:r>
      <w:r>
        <w:rPr>
          <w:i/>
        </w:rPr>
        <w:t xml:space="preserve">Poétique </w:t>
      </w:r>
      <w:r>
        <w:t>27 (1976): 372-84.</w:t>
      </w:r>
    </w:p>
    <w:p w14:paraId="70C5008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Perruchot, Claude. </w:t>
      </w:r>
      <w:r w:rsidRPr="00D34A26">
        <w:rPr>
          <w:i/>
          <w:lang w:val="en-US"/>
        </w:rPr>
        <w:t>La Production du sens chez Flaubert.</w:t>
      </w:r>
      <w:r w:rsidRPr="00D34A26">
        <w:rPr>
          <w:lang w:val="en-US"/>
        </w:rPr>
        <w:t xml:space="preserve"> Paris: UGE, 1975.</w:t>
      </w:r>
    </w:p>
    <w:p w14:paraId="50B1BF3D" w14:textId="77777777" w:rsidR="00020854" w:rsidRPr="00D34A26" w:rsidRDefault="00020854">
      <w:pPr>
        <w:ind w:left="709" w:hanging="709"/>
        <w:rPr>
          <w:lang w:val="en-US"/>
        </w:rPr>
      </w:pPr>
      <w:r w:rsidRPr="00D34A26">
        <w:rPr>
          <w:lang w:val="en-US"/>
        </w:rPr>
        <w:t xml:space="preserve">Petitjean, A., and Alain Rabatel, eds. </w:t>
      </w:r>
      <w:r w:rsidRPr="00D34A26">
        <w:rPr>
          <w:i/>
          <w:lang w:val="en-US"/>
        </w:rPr>
        <w:t>Questions de style.</w:t>
      </w:r>
      <w:r w:rsidRPr="00D34A26">
        <w:rPr>
          <w:lang w:val="en-US"/>
        </w:rPr>
        <w:t xml:space="preserve"> Monograph issue of </w:t>
      </w:r>
      <w:r w:rsidRPr="00D34A26">
        <w:rPr>
          <w:i/>
          <w:lang w:val="en-US"/>
        </w:rPr>
        <w:t>Pratiques</w:t>
      </w:r>
      <w:r w:rsidRPr="00D34A26">
        <w:rPr>
          <w:lang w:val="en-US"/>
        </w:rPr>
        <w:t xml:space="preserve"> no. 135-146. Metz, 2007.</w:t>
      </w:r>
    </w:p>
    <w:p w14:paraId="4E026798" w14:textId="77777777" w:rsidR="00020854" w:rsidRPr="00D34A26" w:rsidRDefault="00020854" w:rsidP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Picard Michel. "La lecture comme jeu." </w:t>
      </w:r>
      <w:r w:rsidRPr="00D34A26">
        <w:rPr>
          <w:i/>
          <w:color w:val="000000"/>
          <w:lang w:val="en-US"/>
        </w:rPr>
        <w:t>Poétique</w:t>
      </w:r>
      <w:r w:rsidRPr="00D34A26">
        <w:rPr>
          <w:color w:val="000000"/>
          <w:lang w:val="en-US"/>
        </w:rPr>
        <w:t xml:space="preserve"> 58 (1984): 253-263.</w:t>
      </w:r>
    </w:p>
    <w:p w14:paraId="4D4D034A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 xml:space="preserve">La Lecture comme jeu. </w:t>
      </w:r>
      <w:r w:rsidRPr="00D34A26">
        <w:rPr>
          <w:lang w:val="en-US"/>
        </w:rPr>
        <w:t>Paris: Minuit, 1986.</w:t>
      </w:r>
    </w:p>
    <w:p w14:paraId="1E841C41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Pierssens, Michel. </w:t>
      </w:r>
      <w:r>
        <w:rPr>
          <w:i/>
        </w:rPr>
        <w:t xml:space="preserve">La Tour de Babil: La fiction du signe. </w:t>
      </w:r>
      <w:r w:rsidRPr="00D34A26">
        <w:rPr>
          <w:lang w:val="en-US"/>
        </w:rPr>
        <w:t>Paris: Minuit.</w:t>
      </w:r>
    </w:p>
    <w:p w14:paraId="4D3CB271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"French Genetic Studies at a Crossroads." </w:t>
      </w:r>
      <w:r w:rsidRPr="00D34A26">
        <w:rPr>
          <w:i/>
          <w:lang w:val="en-US"/>
        </w:rPr>
        <w:t>Poetics Today</w:t>
      </w:r>
      <w:r w:rsidRPr="00D34A26">
        <w:rPr>
          <w:lang w:val="en-US"/>
        </w:rPr>
        <w:t xml:space="preserve"> 11.3 (1990): 617-626.*</w:t>
      </w:r>
    </w:p>
    <w:p w14:paraId="2C96882C" w14:textId="77777777" w:rsidR="00020854" w:rsidRPr="00D34A26" w:rsidRDefault="00020854">
      <w:pPr>
        <w:rPr>
          <w:lang w:val="en-US"/>
        </w:rPr>
      </w:pPr>
      <w:r w:rsidRPr="00D34A26">
        <w:rPr>
          <w:i/>
          <w:lang w:val="en-US"/>
        </w:rPr>
        <w:t>Poétique générative.</w:t>
      </w:r>
      <w:r w:rsidRPr="00D34A26">
        <w:rPr>
          <w:lang w:val="en-US"/>
        </w:rPr>
        <w:t xml:space="preserve"> </w:t>
      </w:r>
      <w:r w:rsidRPr="00D34A26">
        <w:rPr>
          <w:i/>
          <w:lang w:val="en-US"/>
        </w:rPr>
        <w:t xml:space="preserve">Languages </w:t>
      </w:r>
      <w:r w:rsidRPr="00D34A26">
        <w:rPr>
          <w:lang w:val="en-US"/>
        </w:rPr>
        <w:t>51 (1981).</w:t>
      </w:r>
    </w:p>
    <w:p w14:paraId="25F2C1C6" w14:textId="77777777" w:rsidR="005C2D63" w:rsidRPr="00D34A26" w:rsidRDefault="005C2D63" w:rsidP="005C2D63">
      <w:pPr>
        <w:rPr>
          <w:i/>
          <w:lang w:val="en-US"/>
        </w:rPr>
      </w:pPr>
      <w:r w:rsidRPr="00D34A26">
        <w:rPr>
          <w:lang w:val="en-US"/>
        </w:rPr>
        <w:t>Pomier, Frédéric.</w:t>
      </w:r>
      <w:r w:rsidRPr="00D34A26">
        <w:rPr>
          <w:i/>
          <w:lang w:val="en-US"/>
        </w:rPr>
        <w:t xml:space="preserve"> Comment lire la bande dessinee?</w:t>
      </w:r>
      <w:r w:rsidRPr="00D34A26">
        <w:rPr>
          <w:lang w:val="en-US"/>
        </w:rPr>
        <w:t xml:space="preserve"> Klincksieck, 2005</w:t>
      </w:r>
      <w:r w:rsidRPr="00D34A26">
        <w:rPr>
          <w:i/>
          <w:lang w:val="en-US"/>
        </w:rPr>
        <w:t>.</w:t>
      </w:r>
    </w:p>
    <w:p w14:paraId="6D008ED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Porcher, Marie-Claude. "Théories sanscrites du langage indirect."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23 (Paris: Seuil, 1975): 358-70.*</w:t>
      </w:r>
    </w:p>
    <w:p w14:paraId="56917CE6" w14:textId="77777777" w:rsidR="004C393B" w:rsidRPr="00D34A26" w:rsidRDefault="004C393B" w:rsidP="004C393B">
      <w:pPr>
        <w:tabs>
          <w:tab w:val="left" w:pos="5227"/>
        </w:tabs>
        <w:rPr>
          <w:lang w:val="en-US"/>
        </w:rPr>
      </w:pPr>
      <w:r w:rsidRPr="00D34A26">
        <w:rPr>
          <w:lang w:val="en-US"/>
        </w:rPr>
        <w:t xml:space="preserve">Potocki, Christophe. "Histoire du centre." </w:t>
      </w:r>
      <w:r w:rsidRPr="00D34A26">
        <w:rPr>
          <w:i/>
          <w:lang w:val="en-US"/>
        </w:rPr>
        <w:t>CRAL</w:t>
      </w:r>
      <w:r w:rsidRPr="00D34A26">
        <w:rPr>
          <w:lang w:val="en-US"/>
        </w:rPr>
        <w:t>.*</w:t>
      </w:r>
    </w:p>
    <w:p w14:paraId="26716410" w14:textId="77777777" w:rsidR="004C393B" w:rsidRPr="00D34A26" w:rsidRDefault="004C393B" w:rsidP="004C393B">
      <w:pPr>
        <w:tabs>
          <w:tab w:val="left" w:pos="5227"/>
        </w:tabs>
        <w:rPr>
          <w:lang w:val="en-US"/>
        </w:rPr>
      </w:pPr>
      <w:r w:rsidRPr="00D34A26">
        <w:rPr>
          <w:lang w:val="en-US"/>
        </w:rPr>
        <w:tab/>
      </w:r>
      <w:hyperlink r:id="rId54" w:history="1">
        <w:r w:rsidRPr="00D34A26">
          <w:rPr>
            <w:rStyle w:val="Hipervnculo"/>
            <w:lang w:val="en-US"/>
          </w:rPr>
          <w:t>http://cral.ehess.fr/index.php?1279</w:t>
        </w:r>
      </w:hyperlink>
    </w:p>
    <w:p w14:paraId="671891DA" w14:textId="77777777" w:rsidR="004C393B" w:rsidRPr="006735AC" w:rsidRDefault="004C393B" w:rsidP="004C393B">
      <w:pPr>
        <w:tabs>
          <w:tab w:val="left" w:pos="5227"/>
        </w:tabs>
      </w:pPr>
      <w:r w:rsidRPr="00D34A26">
        <w:rPr>
          <w:lang w:val="en-US"/>
        </w:rPr>
        <w:tab/>
      </w:r>
      <w:r>
        <w:t>2018</w:t>
      </w:r>
    </w:p>
    <w:p w14:paraId="497493A4" w14:textId="77777777" w:rsidR="00020854" w:rsidRPr="00D34A26" w:rsidRDefault="00020854">
      <w:pPr>
        <w:rPr>
          <w:lang w:val="en-US"/>
        </w:rPr>
      </w:pPr>
      <w:r>
        <w:t xml:space="preserve">Prieto, Luis J. </w:t>
      </w:r>
      <w:r>
        <w:rPr>
          <w:i/>
        </w:rPr>
        <w:t>Principes de noologie.</w:t>
      </w:r>
      <w:r>
        <w:t xml:space="preserve"> </w:t>
      </w:r>
      <w:r w:rsidRPr="00D34A26">
        <w:rPr>
          <w:lang w:val="en-US"/>
        </w:rPr>
        <w:t>Paris and The Hague, 1964.</w:t>
      </w:r>
    </w:p>
    <w:p w14:paraId="1850C3A3" w14:textId="77777777" w:rsidR="00020854" w:rsidRDefault="00020854"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Messages et signaux.</w:t>
      </w:r>
      <w:r w:rsidRPr="00D34A26">
        <w:rPr>
          <w:lang w:val="en-US"/>
        </w:rPr>
        <w:t xml:space="preserve">  </w:t>
      </w:r>
      <w:r>
        <w:t>Paris: PUF, 1966.</w:t>
      </w:r>
    </w:p>
    <w:p w14:paraId="6D6DFB82" w14:textId="77777777" w:rsidR="00020854" w:rsidRDefault="00020854">
      <w:r>
        <w:t xml:space="preserve">_____. </w:t>
      </w:r>
      <w:r>
        <w:rPr>
          <w:i/>
        </w:rPr>
        <w:t>Mensajes y señales.</w:t>
      </w:r>
      <w:r>
        <w:t xml:space="preserve">  Trans. César U. Guiñazú. Barcelona: Seix-Barral, 1967.</w:t>
      </w:r>
    </w:p>
    <w:p w14:paraId="2548512B" w14:textId="5707C76F" w:rsidR="007E46E8" w:rsidRPr="00D34A26" w:rsidRDefault="007E46E8" w:rsidP="007E46E8">
      <w:pPr>
        <w:tabs>
          <w:tab w:val="left" w:pos="7627"/>
        </w:tabs>
        <w:rPr>
          <w:lang w:val="en-US"/>
        </w:rPr>
      </w:pPr>
      <w:r>
        <w:lastRenderedPageBreak/>
        <w:t xml:space="preserve">_____. "La sémiologie." In </w:t>
      </w:r>
      <w:r>
        <w:rPr>
          <w:i/>
        </w:rPr>
        <w:t>Le Langage.</w:t>
      </w:r>
      <w:r>
        <w:t xml:space="preserve"> Ed. André Martinet. (Encyclopédie de la Pléiade, 25). </w:t>
      </w:r>
      <w:r w:rsidRPr="00D34A26">
        <w:rPr>
          <w:lang w:val="en-US"/>
        </w:rPr>
        <w:t>Paris: Gallimard, 1968. 93-144.*</w:t>
      </w:r>
    </w:p>
    <w:p w14:paraId="2F56AC61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Pertinence et pratique.</w:t>
      </w:r>
      <w:r w:rsidRPr="00D34A26">
        <w:rPr>
          <w:lang w:val="en-US"/>
        </w:rPr>
        <w:t xml:space="preserve"> Paris: Minuit, 1975.</w:t>
      </w:r>
    </w:p>
    <w:p w14:paraId="2B1FCC59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 xml:space="preserve">Pertinence et Pratique: Essai de sémiologie. </w:t>
      </w:r>
      <w:r w:rsidRPr="00D34A26">
        <w:rPr>
          <w:lang w:val="en-US"/>
        </w:rPr>
        <w:t xml:space="preserve">In </w:t>
      </w:r>
      <w:r w:rsidRPr="00D34A26">
        <w:rPr>
          <w:i/>
          <w:lang w:val="en-US"/>
        </w:rPr>
        <w:t>Semiotics.</w:t>
      </w:r>
      <w:r w:rsidRPr="00D34A26">
        <w:rPr>
          <w:lang w:val="en-US"/>
        </w:rPr>
        <w:t xml:space="preserve"> Ed. Karin Boklund-Lagopoulou, Alexandros Lagopoulos and Mark Gottdiener. London: SAGE, 2002. Vol. 1.</w:t>
      </w:r>
    </w:p>
    <w:p w14:paraId="7DEF3444" w14:textId="77777777" w:rsidR="00020854" w:rsidRDefault="00020854">
      <w:pPr>
        <w:rPr>
          <w:color w:val="000000"/>
        </w:rPr>
      </w:pPr>
      <w:r w:rsidRPr="00D34A26">
        <w:rPr>
          <w:rStyle w:val="Textoennegrita"/>
          <w:b w:val="0"/>
          <w:lang w:val="en-US"/>
        </w:rPr>
        <w:t>Prstojevic, Alexandre. (</w:t>
      </w:r>
      <w:r w:rsidRPr="00D34A26">
        <w:rPr>
          <w:lang w:val="en-US"/>
        </w:rPr>
        <w:t xml:space="preserve">INALCO CRAL - CNRS – EHESS) </w:t>
      </w:r>
      <w:r w:rsidRPr="00D34A26">
        <w:rPr>
          <w:color w:val="000000"/>
          <w:lang w:val="en-US"/>
        </w:rPr>
        <w:t xml:space="preserve">"Narratologia: Entretien avec John Pier." </w:t>
      </w:r>
      <w:r>
        <w:rPr>
          <w:i/>
          <w:color w:val="000000"/>
        </w:rPr>
        <w:t>Vox Poetica</w:t>
      </w:r>
      <w:r>
        <w:rPr>
          <w:color w:val="000000"/>
        </w:rPr>
        <w:t xml:space="preserve"> (2004).</w:t>
      </w:r>
    </w:p>
    <w:p w14:paraId="5CB50EE9" w14:textId="77777777" w:rsidR="00020854" w:rsidRDefault="00020854">
      <w:pPr>
        <w:rPr>
          <w:color w:val="000000"/>
        </w:rPr>
      </w:pPr>
      <w:r>
        <w:rPr>
          <w:color w:val="000000"/>
        </w:rPr>
        <w:tab/>
      </w:r>
      <w:hyperlink r:id="rId55" w:history="1">
        <w:r>
          <w:rPr>
            <w:rStyle w:val="Hipervnculo"/>
          </w:rPr>
          <w:t>http://www.vox-poetica.com/entretiens/pier.html</w:t>
        </w:r>
      </w:hyperlink>
    </w:p>
    <w:p w14:paraId="2909E460" w14:textId="77777777" w:rsidR="00020854" w:rsidRDefault="00020854">
      <w:pPr>
        <w:rPr>
          <w:color w:val="000000"/>
        </w:rPr>
      </w:pPr>
      <w:r>
        <w:rPr>
          <w:color w:val="000000"/>
        </w:rPr>
        <w:tab/>
        <w:t>2006-10-03</w:t>
      </w:r>
    </w:p>
    <w:p w14:paraId="7B8B07A5" w14:textId="77777777" w:rsidR="00020854" w:rsidRPr="001C5A46" w:rsidRDefault="00020854" w:rsidP="00020854">
      <w:pPr>
        <w:rPr>
          <w:i/>
        </w:rPr>
      </w:pPr>
      <w:r w:rsidRPr="00E170AE">
        <w:rPr>
          <w:rStyle w:val="Textoennegrita"/>
          <w:b w:val="0"/>
        </w:rPr>
        <w:t xml:space="preserve">_____. </w:t>
      </w:r>
      <w:r w:rsidRPr="00E170AE">
        <w:t xml:space="preserve">"Pourquoi lire, pourquoi comparer ? </w:t>
      </w:r>
      <w:r w:rsidRPr="00E170AE">
        <w:rPr>
          <w:rStyle w:val="style3"/>
        </w:rPr>
        <w:t>Réponse à Marie Darrieussecq</w:t>
      </w:r>
      <w:r w:rsidRPr="00E170AE">
        <w:t xml:space="preserve">." </w:t>
      </w:r>
      <w:r w:rsidRPr="001C5A46">
        <w:rPr>
          <w:i/>
        </w:rPr>
        <w:t>Vox Poetica</w:t>
      </w:r>
    </w:p>
    <w:p w14:paraId="1FB13DCE" w14:textId="77777777" w:rsidR="00020854" w:rsidRPr="00E170AE" w:rsidRDefault="00020854" w:rsidP="00020854">
      <w:pPr>
        <w:rPr>
          <w:szCs w:val="24"/>
        </w:rPr>
      </w:pPr>
      <w:r w:rsidRPr="00E170AE">
        <w:rPr>
          <w:szCs w:val="24"/>
        </w:rPr>
        <w:tab/>
      </w:r>
      <w:hyperlink r:id="rId56" w:history="1">
        <w:r w:rsidRPr="00E170AE">
          <w:rPr>
            <w:rStyle w:val="Hipervnculo"/>
            <w:szCs w:val="24"/>
          </w:rPr>
          <w:t>http://www.vox-poetica.com/t/darrieussecq/reponse1.html</w:t>
        </w:r>
      </w:hyperlink>
    </w:p>
    <w:p w14:paraId="6D9CBADC" w14:textId="77777777" w:rsidR="00020854" w:rsidRPr="00E170AE" w:rsidRDefault="00020854" w:rsidP="00020854">
      <w:pPr>
        <w:rPr>
          <w:szCs w:val="24"/>
        </w:rPr>
      </w:pPr>
      <w:r w:rsidRPr="00E170AE">
        <w:rPr>
          <w:szCs w:val="24"/>
        </w:rPr>
        <w:tab/>
        <w:t>2010</w:t>
      </w:r>
    </w:p>
    <w:p w14:paraId="30B97E83" w14:textId="77777777" w:rsidR="00020854" w:rsidRPr="00D34A26" w:rsidRDefault="00020854">
      <w:pPr>
        <w:rPr>
          <w:lang w:val="en-US"/>
        </w:rPr>
      </w:pPr>
      <w:r>
        <w:t>Rastier, François.</w:t>
      </w:r>
      <w:r w:rsidR="007B1E19">
        <w:t xml:space="preserve"> (CNRS).</w:t>
      </w:r>
      <w:r>
        <w:t xml:space="preserve"> "Les niveaux d'ambiguité des structures narratives." (Molière, </w:t>
      </w:r>
      <w:r>
        <w:rPr>
          <w:i/>
        </w:rPr>
        <w:t>Don Juan).</w:t>
      </w:r>
      <w:r>
        <w:t xml:space="preserve"> </w:t>
      </w:r>
      <w:r>
        <w:rPr>
          <w:i/>
        </w:rPr>
        <w:t>Semiotica</w:t>
      </w:r>
      <w:r>
        <w:t xml:space="preserve"> 3.4 (1971). </w:t>
      </w:r>
      <w:r w:rsidRPr="00D34A26">
        <w:rPr>
          <w:lang w:val="en-US"/>
        </w:rPr>
        <w:t>The Hague: Mouton.</w:t>
      </w:r>
    </w:p>
    <w:p w14:paraId="57373357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"Un concept dans le discours des études littéraires." (Character). </w:t>
      </w:r>
      <w:r w:rsidRPr="00D34A26">
        <w:rPr>
          <w:i/>
          <w:lang w:val="en-US"/>
        </w:rPr>
        <w:t>Littérature</w:t>
      </w:r>
      <w:r w:rsidRPr="00D34A26">
        <w:rPr>
          <w:lang w:val="en-US"/>
        </w:rPr>
        <w:t xml:space="preserve"> 7 (October 1972). Paris: Larousse. </w:t>
      </w:r>
    </w:p>
    <w:p w14:paraId="7BB982F1" w14:textId="77777777" w:rsidR="00020854" w:rsidRPr="00D34A26" w:rsidRDefault="00020854">
      <w:pPr>
        <w:rPr>
          <w:lang w:val="en-US"/>
        </w:rPr>
      </w:pPr>
      <w:r>
        <w:t xml:space="preserve">_____. "Systématique des isotopies." In </w:t>
      </w:r>
      <w:r>
        <w:rPr>
          <w:i/>
        </w:rPr>
        <w:t>Essais de sémiotique poétique.</w:t>
      </w:r>
      <w:r>
        <w:t xml:space="preserve"> </w:t>
      </w:r>
      <w:r w:rsidRPr="00D34A26">
        <w:rPr>
          <w:lang w:val="en-US"/>
        </w:rPr>
        <w:t>Ed. A. J. Greimas. Paris: Larousse, 1972. 80-105.</w:t>
      </w:r>
      <w:r w:rsidR="007B1E19" w:rsidRPr="00D34A26">
        <w:rPr>
          <w:lang w:val="en-US"/>
        </w:rPr>
        <w:t>*</w:t>
      </w:r>
    </w:p>
    <w:p w14:paraId="16E15ECD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Idéologie et Théorie des signes.</w:t>
      </w:r>
      <w:r w:rsidRPr="00D34A26">
        <w:rPr>
          <w:lang w:val="en-US"/>
        </w:rPr>
        <w:t xml:space="preserve"> The Hague: Mouton, 1972. (Destutt de Tracy). </w:t>
      </w:r>
    </w:p>
    <w:p w14:paraId="5EFE8CB4" w14:textId="77777777" w:rsidR="007B1E19" w:rsidRPr="00D34A26" w:rsidRDefault="007B1E19" w:rsidP="007B1E19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Essais de sémiotique discursive.</w:t>
      </w:r>
      <w:r w:rsidRPr="00D34A26">
        <w:rPr>
          <w:lang w:val="en-US"/>
        </w:rPr>
        <w:t xml:space="preserve"> Paris: Mame, 1973. </w:t>
      </w:r>
    </w:p>
    <w:p w14:paraId="6668B200" w14:textId="77777777" w:rsidR="007B1E19" w:rsidRPr="00D34A26" w:rsidRDefault="007B1E19" w:rsidP="007B1E19">
      <w:pPr>
        <w:rPr>
          <w:lang w:val="en-US"/>
        </w:rPr>
      </w:pPr>
      <w:r w:rsidRPr="00D34A26">
        <w:rPr>
          <w:lang w:val="en-US"/>
        </w:rPr>
        <w:t xml:space="preserve">_____. "Heidegger: Naufrage d'un prophète." Interview. </w:t>
      </w:r>
      <w:r w:rsidRPr="00D34A26">
        <w:rPr>
          <w:i/>
          <w:lang w:val="en-US"/>
        </w:rPr>
        <w:t>YouTube (Pas bête le Net)</w:t>
      </w:r>
      <w:r w:rsidRPr="00D34A26">
        <w:rPr>
          <w:lang w:val="en-US"/>
        </w:rPr>
        <w:t xml:space="preserve"> 30 Nov. 2015.*</w:t>
      </w:r>
    </w:p>
    <w:p w14:paraId="59819752" w14:textId="77777777" w:rsidR="007B1E19" w:rsidRPr="00D34A26" w:rsidRDefault="007B1E19" w:rsidP="007B1E19">
      <w:pPr>
        <w:rPr>
          <w:lang w:val="en-US"/>
        </w:rPr>
      </w:pPr>
      <w:r w:rsidRPr="00D34A26">
        <w:rPr>
          <w:lang w:val="en-US"/>
        </w:rPr>
        <w:tab/>
      </w:r>
      <w:hyperlink r:id="rId57" w:history="1">
        <w:r w:rsidRPr="00D34A26">
          <w:rPr>
            <w:rStyle w:val="Hipervnculo"/>
            <w:lang w:val="en-US"/>
          </w:rPr>
          <w:t>https://youtu.be/LX_jPX1rwZs</w:t>
        </w:r>
      </w:hyperlink>
    </w:p>
    <w:p w14:paraId="5B96FF27" w14:textId="77777777" w:rsidR="007B1E19" w:rsidRPr="00D34A26" w:rsidRDefault="007B1E19" w:rsidP="007B1E19">
      <w:pPr>
        <w:rPr>
          <w:lang w:val="en-US"/>
        </w:rPr>
      </w:pPr>
      <w:r w:rsidRPr="00D34A26">
        <w:rPr>
          <w:lang w:val="en-US"/>
        </w:rPr>
        <w:tab/>
        <w:t>2016</w:t>
      </w:r>
    </w:p>
    <w:p w14:paraId="4AC75741" w14:textId="77777777" w:rsidR="00020854" w:rsidRPr="00D34A26" w:rsidRDefault="00020854" w:rsidP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_____. </w:t>
      </w:r>
      <w:r w:rsidRPr="00D34A26">
        <w:rPr>
          <w:i/>
          <w:color w:val="000000"/>
          <w:lang w:val="en-US"/>
        </w:rPr>
        <w:t>Arts et sciences du texte.</w:t>
      </w:r>
      <w:r w:rsidRPr="00D34A26">
        <w:rPr>
          <w:color w:val="000000"/>
          <w:lang w:val="en-US"/>
        </w:rPr>
        <w:t xml:space="preserve"> Paris: P.U.F., 2001.</w:t>
      </w:r>
    </w:p>
    <w:p w14:paraId="5C6B3B84" w14:textId="77777777" w:rsidR="007B1E19" w:rsidRPr="00D34A26" w:rsidRDefault="007B1E19" w:rsidP="007B1E19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Naufrage d'un prophète: Heidegger aujourd'hui.</w:t>
      </w:r>
      <w:r w:rsidRPr="00D34A26">
        <w:rPr>
          <w:lang w:val="en-US"/>
        </w:rPr>
        <w:t xml:space="preserve"> Paris: PUF, 2015.</w:t>
      </w:r>
    </w:p>
    <w:p w14:paraId="18D72E2B" w14:textId="77777777" w:rsidR="007B1E19" w:rsidRPr="00D34A26" w:rsidRDefault="007B1E19" w:rsidP="007B1E19">
      <w:pPr>
        <w:rPr>
          <w:lang w:val="en-US"/>
        </w:rPr>
      </w:pPr>
      <w:r w:rsidRPr="00D34A26">
        <w:rPr>
          <w:lang w:val="en-US"/>
        </w:rPr>
        <w:t xml:space="preserve">_____, ed. </w:t>
      </w:r>
      <w:r w:rsidRPr="00D34A26">
        <w:rPr>
          <w:i/>
          <w:lang w:val="en-US"/>
        </w:rPr>
        <w:t>Texto! Textes et cultures.</w:t>
      </w:r>
      <w:r w:rsidRPr="00D34A26">
        <w:rPr>
          <w:lang w:val="en-US"/>
        </w:rPr>
        <w:t xml:space="preserve"> Online journal. Ed. François Rastier.</w:t>
      </w:r>
    </w:p>
    <w:p w14:paraId="1212DABA" w14:textId="77777777" w:rsidR="007B1E19" w:rsidRPr="00D34A26" w:rsidRDefault="007B1E19" w:rsidP="007B1E19">
      <w:pPr>
        <w:rPr>
          <w:lang w:val="en-US"/>
        </w:rPr>
      </w:pPr>
      <w:r w:rsidRPr="00D34A26">
        <w:rPr>
          <w:lang w:val="en-US"/>
        </w:rPr>
        <w:tab/>
      </w:r>
      <w:hyperlink r:id="rId58" w:history="1">
        <w:r w:rsidRPr="00D34A26">
          <w:rPr>
            <w:rStyle w:val="Hipervnculo"/>
            <w:lang w:val="en-US"/>
          </w:rPr>
          <w:t>http://www.revue-texto.net/</w:t>
        </w:r>
      </w:hyperlink>
    </w:p>
    <w:p w14:paraId="785DC066" w14:textId="77777777" w:rsidR="007B1E19" w:rsidRPr="00D34A26" w:rsidRDefault="007B1E19" w:rsidP="007B1E19">
      <w:pPr>
        <w:rPr>
          <w:lang w:val="en-US"/>
        </w:rPr>
      </w:pPr>
      <w:r w:rsidRPr="00D34A26">
        <w:rPr>
          <w:lang w:val="en-US"/>
        </w:rPr>
        <w:tab/>
        <w:t>2011</w:t>
      </w:r>
    </w:p>
    <w:p w14:paraId="3FAAF70D" w14:textId="77777777" w:rsidR="007B1E19" w:rsidRPr="00D34A26" w:rsidRDefault="007B1E19" w:rsidP="007B1E19">
      <w:pPr>
        <w:rPr>
          <w:lang w:val="en-US"/>
        </w:rPr>
      </w:pPr>
      <w:r w:rsidRPr="00D34A26">
        <w:rPr>
          <w:lang w:val="en-US"/>
        </w:rPr>
        <w:t xml:space="preserve">Rastier, François, and A. J. Greimas. "The Interaction of Semiotic Constraints." </w:t>
      </w:r>
      <w:r w:rsidRPr="00D34A26">
        <w:rPr>
          <w:i/>
          <w:lang w:val="en-US"/>
        </w:rPr>
        <w:t>Yale French Studies</w:t>
      </w:r>
      <w:r w:rsidRPr="00D34A26">
        <w:rPr>
          <w:lang w:val="en-US"/>
        </w:rPr>
        <w:t xml:space="preserve"> 41 (1968): 86-105.</w:t>
      </w:r>
    </w:p>
    <w:p w14:paraId="1CD47A14" w14:textId="77777777" w:rsidR="00020854" w:rsidRPr="00D34A26" w:rsidRDefault="00020854">
      <w:pPr>
        <w:ind w:right="-1"/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Raynaud, Cl., and P. Vernon, eds. </w:t>
      </w:r>
      <w:r w:rsidRPr="00D34A26">
        <w:rPr>
          <w:i/>
          <w:color w:val="000000"/>
          <w:lang w:val="en-US"/>
        </w:rPr>
        <w:t>Usure et rupture / Breaking</w:t>
      </w:r>
      <w:r w:rsidRPr="00D34A26">
        <w:rPr>
          <w:color w:val="000000"/>
          <w:lang w:val="en-US"/>
        </w:rPr>
        <w:t xml:space="preserve"> </w:t>
      </w:r>
      <w:r w:rsidRPr="00D34A26">
        <w:rPr>
          <w:i/>
          <w:color w:val="000000"/>
          <w:lang w:val="en-US"/>
        </w:rPr>
        <w:t>points</w:t>
      </w:r>
      <w:r w:rsidRPr="00D34A26">
        <w:rPr>
          <w:color w:val="000000"/>
          <w:lang w:val="en-US"/>
        </w:rPr>
        <w:t xml:space="preserve">. Actes du Colloque GRAAT-CERCA, septembre 1993. </w:t>
      </w:r>
      <w:r w:rsidRPr="00D34A26">
        <w:rPr>
          <w:i/>
          <w:color w:val="000000"/>
          <w:lang w:val="en-US"/>
        </w:rPr>
        <w:t>GRAAT</w:t>
      </w:r>
      <w:r w:rsidRPr="00D34A26">
        <w:rPr>
          <w:color w:val="000000"/>
          <w:lang w:val="en-US"/>
        </w:rPr>
        <w:t xml:space="preserve"> 13 (1995).</w:t>
      </w:r>
    </w:p>
    <w:p w14:paraId="1E5C084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Reboul, Jean. "Sarrasine ou la castration personnifiée." </w:t>
      </w:r>
      <w:r w:rsidRPr="00D34A26">
        <w:rPr>
          <w:i/>
          <w:lang w:val="en-US"/>
        </w:rPr>
        <w:t>Cahiers pour l'Analyse</w:t>
      </w:r>
      <w:r w:rsidRPr="00D34A26">
        <w:rPr>
          <w:lang w:val="en-US"/>
        </w:rPr>
        <w:t xml:space="preserve"> (March-April 1967). </w:t>
      </w:r>
    </w:p>
    <w:p w14:paraId="4BB5D89E" w14:textId="77777777" w:rsidR="000F1690" w:rsidRDefault="000F1690" w:rsidP="000F1690">
      <w:r>
        <w:lastRenderedPageBreak/>
        <w:t xml:space="preserve">Reuter, Y. </w:t>
      </w:r>
      <w:r>
        <w:rPr>
          <w:rStyle w:val="nfasis"/>
        </w:rPr>
        <w:t>L’analyse du récit</w:t>
      </w:r>
      <w:r>
        <w:t>. Paris: Dunod, 1997.</w:t>
      </w:r>
    </w:p>
    <w:p w14:paraId="1A43FCEB" w14:textId="77777777" w:rsidR="00020854" w:rsidRDefault="00020854">
      <w:r>
        <w:t xml:space="preserve">Revaz, Françoise. </w:t>
      </w:r>
      <w:r>
        <w:rPr>
          <w:i/>
        </w:rPr>
        <w:t>Les textes d'action</w:t>
      </w:r>
      <w:r>
        <w:t>. (Recherches textuelles, 1). Metz: Université de Metz, 1997.</w:t>
      </w:r>
    </w:p>
    <w:p w14:paraId="3D4A7CD7" w14:textId="77777777" w:rsidR="00445CE1" w:rsidRPr="00445CE1" w:rsidRDefault="00020854" w:rsidP="00445CE1">
      <w:pPr>
        <w:rPr>
          <w:i/>
          <w:lang w:val="en-AU"/>
        </w:rPr>
      </w:pPr>
      <w:r w:rsidRPr="00D34A26">
        <w:rPr>
          <w:rFonts w:cs="AlbanyAMT"/>
          <w:color w:val="000000"/>
          <w:szCs w:val="24"/>
          <w:lang w:val="en-US" w:bidi="es-ES_tradnl"/>
        </w:rPr>
        <w:t xml:space="preserve">_____. </w:t>
      </w:r>
      <w:r w:rsidRPr="00D34A26">
        <w:rPr>
          <w:rFonts w:cs="AlbanyAMT"/>
          <w:i/>
          <w:iCs/>
          <w:color w:val="000000"/>
          <w:szCs w:val="24"/>
          <w:lang w:val="en-US" w:bidi="es-ES_tradnl"/>
        </w:rPr>
        <w:t>Introduction à la narratologie: Action et narration.</w:t>
      </w:r>
      <w:r w:rsidRPr="00D34A26">
        <w:rPr>
          <w:rFonts w:cs="AlbanyAMT"/>
          <w:iCs/>
          <w:color w:val="000000"/>
          <w:szCs w:val="24"/>
          <w:lang w:val="en-US" w:bidi="es-ES_tradnl"/>
        </w:rPr>
        <w:t xml:space="preserve"> Preface by Gerald Prince. </w:t>
      </w:r>
      <w:r w:rsidRPr="00D34A26">
        <w:rPr>
          <w:rFonts w:cs="AlbanyAMT"/>
          <w:color w:val="000000"/>
          <w:szCs w:val="24"/>
          <w:lang w:val="en-US" w:bidi="es-ES_tradnl"/>
        </w:rPr>
        <w:t>(Collection Champs linguistiques)</w:t>
      </w:r>
      <w:r w:rsidR="00445CE1" w:rsidRPr="002C48E6">
        <w:rPr>
          <w:i/>
          <w:lang w:val="en-AU"/>
        </w:rPr>
        <w:t>.</w:t>
      </w:r>
      <w:r w:rsidR="00445CE1" w:rsidRPr="002C48E6">
        <w:rPr>
          <w:lang w:val="en-AU"/>
        </w:rPr>
        <w:t xml:space="preserve"> Louvain-la-Neuve: De Boeck / Duculot</w:t>
      </w:r>
      <w:r w:rsidR="00445CE1">
        <w:rPr>
          <w:lang w:val="en-AU"/>
        </w:rPr>
        <w:t>, 2009</w:t>
      </w:r>
      <w:r w:rsidR="00445CE1" w:rsidRPr="002C48E6">
        <w:rPr>
          <w:lang w:val="en-AU"/>
        </w:rPr>
        <w:t>.</w:t>
      </w:r>
    </w:p>
    <w:p w14:paraId="05578D89" w14:textId="284EDF83" w:rsidR="00AB3B68" w:rsidRPr="00D53011" w:rsidRDefault="00AB3B68" w:rsidP="00AB3B6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"5. The Poetics of Suspended Narrative." 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 John Pier. Columbus: Ohio State UP, 2020. 92-109.*</w:t>
      </w:r>
    </w:p>
    <w:p w14:paraId="6DA42A28" w14:textId="77777777" w:rsidR="00020854" w:rsidRPr="000E17BB" w:rsidRDefault="00020854" w:rsidP="00020854">
      <w:pPr>
        <w:rPr>
          <w:rFonts w:cs="Garamond"/>
          <w:lang w:bidi="es-ES_tradnl"/>
        </w:rPr>
      </w:pPr>
      <w:r w:rsidRPr="00D34A26">
        <w:rPr>
          <w:rFonts w:cs="Garamond"/>
          <w:lang w:val="en-US" w:bidi="es-ES_tradnl"/>
        </w:rPr>
        <w:t xml:space="preserve">Revaz, Françoise, Stéphanie Pahud and Raphaël Baroni, eds. </w:t>
      </w:r>
      <w:r w:rsidRPr="000E17BB">
        <w:rPr>
          <w:rFonts w:cs="Garamond"/>
          <w:lang w:bidi="es-ES_tradnl"/>
        </w:rPr>
        <w:t>"</w:t>
      </w:r>
      <w:r w:rsidRPr="00C911D3">
        <w:t xml:space="preserve">Temporalités du récit: fiction, médias, histoire." </w:t>
      </w:r>
      <w:r w:rsidRPr="000E17BB">
        <w:rPr>
          <w:rFonts w:cs="Garamond"/>
          <w:i/>
          <w:iCs/>
          <w:lang w:bidi="es-ES_tradnl"/>
        </w:rPr>
        <w:t>A Contrario</w:t>
      </w:r>
      <w:r w:rsidRPr="000E17BB">
        <w:rPr>
          <w:rFonts w:cs="Garamond"/>
          <w:lang w:bidi="es-ES_tradnl"/>
        </w:rPr>
        <w:t xml:space="preserve"> no. 13 (2010). </w:t>
      </w:r>
    </w:p>
    <w:p w14:paraId="4DF22981" w14:textId="77777777" w:rsidR="00020854" w:rsidRPr="000E17BB" w:rsidRDefault="00020854" w:rsidP="00020854">
      <w:pPr>
        <w:rPr>
          <w:rFonts w:cs="Garamond"/>
          <w:lang w:bidi="es-ES_tradnl"/>
        </w:rPr>
      </w:pPr>
      <w:r w:rsidRPr="000E17BB">
        <w:rPr>
          <w:rFonts w:cs="Garamond"/>
          <w:lang w:bidi="es-ES_tradnl"/>
        </w:rPr>
        <w:tab/>
      </w:r>
      <w:hyperlink r:id="rId59" w:history="1">
        <w:r w:rsidRPr="00A30489">
          <w:rPr>
            <w:rStyle w:val="Hipervnculo"/>
            <w:rFonts w:cs="Garamond"/>
            <w:lang w:bidi="es-ES_tradnl"/>
          </w:rPr>
          <w:t>http://www.cairn.info/revue-a-contrario-2010-1.htm</w:t>
        </w:r>
      </w:hyperlink>
    </w:p>
    <w:p w14:paraId="5E2F2622" w14:textId="77777777" w:rsidR="00020854" w:rsidRPr="00D34A26" w:rsidRDefault="00020854" w:rsidP="00020854">
      <w:pPr>
        <w:rPr>
          <w:rFonts w:cs="Garamond"/>
          <w:lang w:val="en-US" w:bidi="es-ES_tradnl"/>
        </w:rPr>
      </w:pPr>
      <w:r w:rsidRPr="000E17BB">
        <w:rPr>
          <w:rFonts w:cs="Garamond"/>
          <w:lang w:bidi="es-ES_tradnl"/>
        </w:rPr>
        <w:tab/>
      </w:r>
      <w:r w:rsidRPr="00D34A26">
        <w:rPr>
          <w:rFonts w:cs="Garamond"/>
          <w:lang w:val="en-US" w:bidi="es-ES_tradnl"/>
        </w:rPr>
        <w:t>2010</w:t>
      </w:r>
    </w:p>
    <w:p w14:paraId="51D6D23F" w14:textId="77777777" w:rsidR="003C41A6" w:rsidRPr="00D34A26" w:rsidRDefault="003C41A6" w:rsidP="003C41A6">
      <w:pPr>
        <w:tabs>
          <w:tab w:val="left" w:pos="6307"/>
        </w:tabs>
        <w:rPr>
          <w:lang w:val="en-US"/>
        </w:rPr>
      </w:pPr>
      <w:r w:rsidRPr="00D34A26">
        <w:rPr>
          <w:lang w:val="en-US"/>
        </w:rPr>
        <w:t xml:space="preserve">Revaz, Françoise, and Raphaël Baroni. </w:t>
      </w:r>
      <w:r w:rsidRPr="00D34A26">
        <w:rPr>
          <w:i/>
          <w:lang w:val="en-US"/>
        </w:rPr>
        <w:t>Narrative Sequence in Contemporary Narratology.</w:t>
      </w:r>
      <w:r w:rsidRPr="00D34A26">
        <w:rPr>
          <w:lang w:val="en-US"/>
        </w:rPr>
        <w:t xml:space="preserve"> (Theory and Interpretation of Narrative). Ohio State UP, 2016.</w:t>
      </w:r>
    </w:p>
    <w:p w14:paraId="394CAA4E" w14:textId="77777777" w:rsidR="00020854" w:rsidRPr="00D34A26" w:rsidRDefault="00020854">
      <w:pPr>
        <w:tabs>
          <w:tab w:val="left" w:pos="1860"/>
        </w:tabs>
        <w:rPr>
          <w:lang w:val="en-US"/>
        </w:rPr>
      </w:pPr>
      <w:r w:rsidRPr="00D34A26">
        <w:rPr>
          <w:lang w:val="en-US"/>
        </w:rPr>
        <w:t xml:space="preserve">Rey, Alain. </w:t>
      </w:r>
      <w:r w:rsidRPr="00D34A26">
        <w:rPr>
          <w:i/>
          <w:lang w:val="en-US"/>
        </w:rPr>
        <w:t>La lexicologie.</w:t>
      </w:r>
      <w:r w:rsidRPr="00D34A26">
        <w:rPr>
          <w:lang w:val="en-US"/>
        </w:rPr>
        <w:t xml:space="preserve"> Paris: Klincksieck, 1970.</w:t>
      </w:r>
    </w:p>
    <w:p w14:paraId="4D2E4FFF" w14:textId="77777777" w:rsidR="00020854" w:rsidRPr="00D34A26" w:rsidRDefault="00020854">
      <w:pPr>
        <w:tabs>
          <w:tab w:val="left" w:pos="1860"/>
        </w:tabs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Théories du signe et du sens.</w:t>
      </w:r>
      <w:r w:rsidRPr="00D34A26">
        <w:rPr>
          <w:lang w:val="en-US"/>
        </w:rPr>
        <w:t xml:space="preserve"> Paris: Klincksieck, 1973.</w:t>
      </w:r>
    </w:p>
    <w:p w14:paraId="04BFC56E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"Littérature." In </w:t>
      </w:r>
      <w:r w:rsidRPr="00D34A26">
        <w:rPr>
          <w:i/>
          <w:lang w:val="en-US"/>
        </w:rPr>
        <w:t>Dictionnaire des littératures en langue française.</w:t>
      </w:r>
      <w:r w:rsidRPr="00D34A26">
        <w:rPr>
          <w:lang w:val="en-US"/>
        </w:rPr>
        <w:t xml:space="preserve"> </w:t>
      </w:r>
    </w:p>
    <w:p w14:paraId="4C05ADA1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Rey, Alain, J.-P. Beaumarchais, and Daniel Couty. </w:t>
      </w:r>
      <w:r w:rsidRPr="00D34A26">
        <w:rPr>
          <w:i/>
          <w:lang w:val="en-US"/>
        </w:rPr>
        <w:t>Dictionnaire des littératures de langue française E-L.</w:t>
      </w:r>
      <w:r w:rsidRPr="00D34A26">
        <w:rPr>
          <w:lang w:val="en-US"/>
        </w:rPr>
        <w:t xml:space="preserve"> Paris, 1993.</w:t>
      </w:r>
    </w:p>
    <w:p w14:paraId="10E2DAD3" w14:textId="77777777" w:rsidR="00020854" w:rsidRPr="00D34A26" w:rsidRDefault="00020854">
      <w:pPr>
        <w:ind w:left="760" w:hanging="760"/>
        <w:rPr>
          <w:lang w:val="en-US"/>
        </w:rPr>
      </w:pPr>
      <w:r w:rsidRPr="00D34A26">
        <w:rPr>
          <w:lang w:val="en-US"/>
        </w:rPr>
        <w:t xml:space="preserve">Rey, Jean-Michel. </w:t>
      </w:r>
      <w:r w:rsidRPr="00D34A26">
        <w:rPr>
          <w:i/>
          <w:lang w:val="en-US"/>
        </w:rPr>
        <w:t>L'Enjeu des signes: Lecture de Nietzsche.</w:t>
      </w:r>
      <w:r w:rsidRPr="00D34A26">
        <w:rPr>
          <w:lang w:val="en-US"/>
        </w:rPr>
        <w:t xml:space="preserve"> Paris, 1971.</w:t>
      </w:r>
    </w:p>
    <w:p w14:paraId="69F18241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Rey, Jean-Michel, and Wladimir Granoff, Wladimir. </w:t>
      </w:r>
      <w:r>
        <w:rPr>
          <w:i/>
        </w:rPr>
        <w:t xml:space="preserve">L'Occulte, objet de la pensée freudienne. </w:t>
      </w:r>
      <w:r w:rsidRPr="00D34A26">
        <w:rPr>
          <w:lang w:val="en-US"/>
        </w:rPr>
        <w:t>Paris: PUF, 1983.</w:t>
      </w:r>
    </w:p>
    <w:p w14:paraId="711EDAE4" w14:textId="77777777" w:rsidR="00020854" w:rsidRPr="00D34A26" w:rsidRDefault="00020854">
      <w:pPr>
        <w:tabs>
          <w:tab w:val="left" w:pos="1860"/>
        </w:tabs>
        <w:rPr>
          <w:lang w:val="en-US"/>
        </w:rPr>
      </w:pPr>
      <w:r w:rsidRPr="00D34A26">
        <w:rPr>
          <w:lang w:val="en-US"/>
        </w:rPr>
        <w:t xml:space="preserve">Rey-Debove, Josette. </w:t>
      </w:r>
      <w:r w:rsidRPr="00D34A26">
        <w:rPr>
          <w:i/>
          <w:lang w:val="en-US"/>
        </w:rPr>
        <w:t>Etude linguistique et sémiotique des dictionnaires français contemporains.</w:t>
      </w:r>
      <w:r w:rsidRPr="00D34A26">
        <w:rPr>
          <w:lang w:val="en-US"/>
        </w:rPr>
        <w:t xml:space="preserve"> The Hague: Mouton, 1971.</w:t>
      </w:r>
    </w:p>
    <w:p w14:paraId="47C05084" w14:textId="77777777" w:rsidR="00020854" w:rsidRDefault="00020854">
      <w:r>
        <w:t xml:space="preserve">_____. "Note sur une interprétation autonymique de la littérarité: le mode du 'comme je dis'." </w:t>
      </w:r>
      <w:r>
        <w:rPr>
          <w:i/>
        </w:rPr>
        <w:t>Littérature</w:t>
      </w:r>
      <w:r>
        <w:t xml:space="preserve"> 4 (1971). </w:t>
      </w:r>
    </w:p>
    <w:p w14:paraId="37DDC32D" w14:textId="77777777" w:rsidR="00020854" w:rsidRDefault="00020854">
      <w:r>
        <w:t xml:space="preserve">_____. </w:t>
      </w:r>
      <w:r>
        <w:rPr>
          <w:i/>
        </w:rPr>
        <w:t>Lexique sémiotique.</w:t>
      </w:r>
      <w:r>
        <w:t xml:space="preserve"> Paris: PUF, 1979.</w:t>
      </w:r>
    </w:p>
    <w:p w14:paraId="51956C6A" w14:textId="77777777" w:rsidR="00020854" w:rsidRDefault="00020854">
      <w:r>
        <w:t xml:space="preserve">_____. </w:t>
      </w:r>
      <w:r>
        <w:rPr>
          <w:i/>
        </w:rPr>
        <w:t xml:space="preserve">Le Métalangage. </w:t>
      </w:r>
      <w:r>
        <w:t>París: Robert, 1981.</w:t>
      </w:r>
    </w:p>
    <w:p w14:paraId="6C6CFAE4" w14:textId="77777777" w:rsidR="00020854" w:rsidRPr="00D34A26" w:rsidRDefault="00020854">
      <w:pPr>
        <w:rPr>
          <w:lang w:val="en-US"/>
        </w:rPr>
      </w:pPr>
      <w:r>
        <w:t xml:space="preserve">_____, ed. </w:t>
      </w:r>
      <w:r>
        <w:rPr>
          <w:i/>
        </w:rPr>
        <w:t>Recherches sur les signifiants.</w:t>
      </w:r>
      <w:r>
        <w:t xml:space="preserve"> </w:t>
      </w:r>
      <w:r w:rsidRPr="00D34A26">
        <w:rPr>
          <w:lang w:val="en-US"/>
        </w:rPr>
        <w:t>The Hague: Mouton, 1973.</w:t>
      </w:r>
    </w:p>
    <w:p w14:paraId="2BE1FB9C" w14:textId="77777777" w:rsidR="00020854" w:rsidRPr="00D34A26" w:rsidRDefault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Rey-Debove, Josette, and Alain Rey, rev. ed. </w:t>
      </w:r>
      <w:r>
        <w:rPr>
          <w:i/>
          <w:color w:val="000000"/>
        </w:rPr>
        <w:t>Le Nouveau Petit Robert: Dictionnaire Alphabétique et Analogique de la Langue Française.</w:t>
      </w:r>
      <w:r>
        <w:rPr>
          <w:color w:val="000000"/>
        </w:rPr>
        <w:t xml:space="preserve"> </w:t>
      </w:r>
      <w:r w:rsidRPr="00D34A26">
        <w:rPr>
          <w:i/>
          <w:color w:val="000000"/>
          <w:lang w:val="en-US"/>
        </w:rPr>
        <w:t>Nouvelle édition du P</w:t>
      </w:r>
      <w:r w:rsidRPr="00D34A26">
        <w:rPr>
          <w:i/>
          <w:smallCaps/>
          <w:color w:val="000000"/>
          <w:lang w:val="en-US"/>
        </w:rPr>
        <w:t>etit Robert</w:t>
      </w:r>
      <w:r w:rsidRPr="00D34A26">
        <w:rPr>
          <w:i/>
          <w:color w:val="000000"/>
          <w:lang w:val="en-US"/>
        </w:rPr>
        <w:t xml:space="preserve"> de Paul Robert.</w:t>
      </w:r>
      <w:r w:rsidRPr="00D34A26">
        <w:rPr>
          <w:color w:val="000000"/>
          <w:lang w:val="en-US"/>
        </w:rPr>
        <w:t xml:space="preserve"> Paris: Le Robert, 2007.</w:t>
      </w:r>
    </w:p>
    <w:p w14:paraId="177E500A" w14:textId="77777777" w:rsidR="00C12528" w:rsidRDefault="00C12528" w:rsidP="00C12528">
      <w:pPr>
        <w:pStyle w:val="BodyText21"/>
        <w:rPr>
          <w:i w:val="0"/>
        </w:rPr>
      </w:pPr>
      <w:r w:rsidRPr="00D34A26">
        <w:rPr>
          <w:i w:val="0"/>
          <w:lang w:val="en-US"/>
        </w:rPr>
        <w:t xml:space="preserve">Reynié, Christine. "histoire et Histoire dans </w:t>
      </w:r>
      <w:r w:rsidRPr="00D34A26">
        <w:rPr>
          <w:lang w:val="en-US"/>
        </w:rPr>
        <w:t>The White Hotel</w:t>
      </w:r>
      <w:r w:rsidRPr="00D34A26">
        <w:rPr>
          <w:i w:val="0"/>
          <w:lang w:val="en-US"/>
        </w:rPr>
        <w:t xml:space="preserve"> (D. M. Thomas)." In </w:t>
      </w:r>
      <w:r w:rsidRPr="00D34A26">
        <w:rPr>
          <w:lang w:val="en-US"/>
        </w:rPr>
        <w:t>Historicité et métafiction dans le roman contemporain des Iles Britanniques</w:t>
      </w:r>
      <w:r w:rsidRPr="00D34A26">
        <w:rPr>
          <w:i w:val="0"/>
          <w:lang w:val="en-US"/>
        </w:rPr>
        <w:t xml:space="preserve">. </w:t>
      </w:r>
      <w:r w:rsidRPr="00392F44">
        <w:rPr>
          <w:i w:val="0"/>
        </w:rPr>
        <w:t>Ed. Max Duperray. Aix-en-Provence: Publications de l</w:t>
      </w:r>
      <w:r>
        <w:rPr>
          <w:i w:val="0"/>
        </w:rPr>
        <w:t>'</w:t>
      </w:r>
      <w:r w:rsidRPr="00392F44">
        <w:rPr>
          <w:i w:val="0"/>
        </w:rPr>
        <w:t>Université de Provence, 1994. 101-20.*</w:t>
      </w:r>
    </w:p>
    <w:p w14:paraId="015A3759" w14:textId="6848A117" w:rsidR="00386C9C" w:rsidRDefault="00386C9C" w:rsidP="00386C9C">
      <w:r>
        <w:lastRenderedPageBreak/>
        <w:t xml:space="preserve">Ribert, Evelyn, Nicole Lapierre, and Edgar Morin, eds. </w:t>
      </w:r>
      <w:r>
        <w:rPr>
          <w:i/>
        </w:rPr>
        <w:t>Communications</w:t>
      </w:r>
      <w:r>
        <w:t>. Centre Edgar Morin, Équipe de recherche du IIAC, Institut Interdisciplinaire de'anthropologie du contemporain. CNRS/EHESS. Vol. 103 (2018)</w:t>
      </w:r>
    </w:p>
    <w:p w14:paraId="63D1443B" w14:textId="77777777" w:rsidR="00020854" w:rsidRPr="00D34A26" w:rsidRDefault="00020854" w:rsidP="00020854">
      <w:pPr>
        <w:rPr>
          <w:lang w:val="en-US"/>
        </w:rPr>
      </w:pPr>
      <w:r w:rsidRPr="001F604D">
        <w:t xml:space="preserve">Riendeau, Pascal. "Variations narratives dans l'avenir de Camille Laurens." In </w:t>
      </w:r>
      <w:r w:rsidRPr="001F604D">
        <w:rPr>
          <w:i/>
        </w:rPr>
        <w:t>La transmission narrative: Modalités du pacte romanesque contemporain.</w:t>
      </w:r>
      <w:r w:rsidRPr="001F604D">
        <w:t xml:space="preserve"> </w:t>
      </w:r>
      <w:r w:rsidRPr="00D34A26">
        <w:rPr>
          <w:lang w:val="en-US"/>
        </w:rPr>
        <w:t>Ed. Frances Fortier and Andrée Mercier. Canada: Nota Bene, 2011. 159-75.*</w:t>
      </w:r>
    </w:p>
    <w:p w14:paraId="6E3378E7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Rigolot, F. "Qu'est-ce qu'un sonnet?" </w:t>
      </w:r>
      <w:r w:rsidRPr="00D34A26">
        <w:rPr>
          <w:i/>
          <w:lang w:val="en-US"/>
        </w:rPr>
        <w:t>RHL</w:t>
      </w:r>
      <w:r w:rsidRPr="00D34A26">
        <w:rPr>
          <w:lang w:val="en-US"/>
        </w:rPr>
        <w:t xml:space="preserve"> 84 (1984).</w:t>
      </w:r>
    </w:p>
    <w:p w14:paraId="47B21E3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Rigolot, François. "The Rhetoric of Presence: Art, Literature, and Illusion." In </w:t>
      </w:r>
      <w:r w:rsidRPr="00D34A26">
        <w:rPr>
          <w:i/>
          <w:lang w:val="en-US"/>
        </w:rPr>
        <w:t>The Renaissance.</w:t>
      </w:r>
      <w:r w:rsidRPr="00D34A26">
        <w:rPr>
          <w:lang w:val="en-US"/>
        </w:rPr>
        <w:t xml:space="preserve"> Ed. Glyn P. Norton. Vol. 3 of </w:t>
      </w:r>
      <w:r w:rsidRPr="00D34A26">
        <w:rPr>
          <w:i/>
          <w:lang w:val="en-US"/>
        </w:rPr>
        <w:t>The Cambridge History of Literary Criticism.</w:t>
      </w:r>
      <w:r w:rsidRPr="00D34A26">
        <w:rPr>
          <w:lang w:val="en-US"/>
        </w:rPr>
        <w:t xml:space="preserve"> Cambridge: Cambridge UP, 1999. 2001. 161-67.*</w:t>
      </w:r>
    </w:p>
    <w:p w14:paraId="173E1E31" w14:textId="77777777" w:rsidR="00020854" w:rsidRDefault="00020854">
      <w:r w:rsidRPr="00D34A26">
        <w:rPr>
          <w:lang w:val="en-US"/>
        </w:rPr>
        <w:t xml:space="preserve">Rigolot, F., T. Todorov, W. Empson, J. Cohen and G. Hartman. </w:t>
      </w:r>
      <w:r>
        <w:rPr>
          <w:i/>
        </w:rPr>
        <w:t xml:space="preserve">Sémantique de la poésie. </w:t>
      </w:r>
      <w:r>
        <w:t xml:space="preserve">Paris: Seuil (Points). </w:t>
      </w:r>
    </w:p>
    <w:p w14:paraId="4518FB18" w14:textId="77777777" w:rsidR="00020854" w:rsidRPr="00D34A26" w:rsidRDefault="00020854">
      <w:pPr>
        <w:rPr>
          <w:lang w:val="en-US"/>
        </w:rPr>
      </w:pPr>
      <w:r>
        <w:t xml:space="preserve">Rivara, René. (Aix-en-Provence). </w:t>
      </w:r>
      <w:r w:rsidRPr="00D34A26">
        <w:rPr>
          <w:lang w:val="en-US"/>
        </w:rPr>
        <w:t xml:space="preserve">"A Plea for a Narrator-Centered Narratology." In </w:t>
      </w:r>
      <w:r w:rsidRPr="00D34A26">
        <w:rPr>
          <w:i/>
          <w:lang w:val="en-US"/>
        </w:rPr>
        <w:t>The Dynamics of Narrative Form: Studies in Anglo-American Narratology.</w:t>
      </w:r>
      <w:r w:rsidRPr="00D34A26">
        <w:rPr>
          <w:lang w:val="en-US"/>
        </w:rPr>
        <w:t xml:space="preserve"> ·Ed. John Pier. (Narratologia: Contributions to Narrative Theory / Beiträge zur Erzähltheorie, 4). Berlin and New York: Walter de Gruyter, 2005. 83-113.*</w:t>
      </w:r>
    </w:p>
    <w:p w14:paraId="6A659185" w14:textId="77777777" w:rsidR="000F1690" w:rsidRDefault="000F1690" w:rsidP="000F1690">
      <w:r w:rsidRPr="00D34A26">
        <w:rPr>
          <w:lang w:val="en-US"/>
        </w:rPr>
        <w:t xml:space="preserve">Rivière, Cynthia, and Lucie Guillemette. </w:t>
      </w:r>
      <w:r>
        <w:t xml:space="preserve">(U du Quebec à Trois-Rivières, </w:t>
      </w:r>
      <w:hyperlink r:id="rId60" w:history="1">
        <w:r w:rsidRPr="00C55371">
          <w:rPr>
            <w:rStyle w:val="Hipervnculo"/>
          </w:rPr>
          <w:t>lucie_guillemette@uqtr.ca</w:t>
        </w:r>
      </w:hyperlink>
      <w:r>
        <w:t xml:space="preserve">). "La narratologie." </w:t>
      </w:r>
      <w:r>
        <w:rPr>
          <w:i/>
        </w:rPr>
        <w:t>Signo</w:t>
      </w:r>
      <w:r>
        <w:t xml:space="preserve"> </w:t>
      </w:r>
    </w:p>
    <w:p w14:paraId="558C984C" w14:textId="77777777" w:rsidR="000F1690" w:rsidRDefault="000F1690" w:rsidP="000F1690">
      <w:r>
        <w:tab/>
      </w:r>
      <w:hyperlink r:id="rId61" w:history="1">
        <w:r w:rsidRPr="00C55371">
          <w:rPr>
            <w:rStyle w:val="Hipervnculo"/>
          </w:rPr>
          <w:t>http://www.signosemio.com/genette/narratologie.asp</w:t>
        </w:r>
      </w:hyperlink>
    </w:p>
    <w:p w14:paraId="0DBB748D" w14:textId="77777777" w:rsidR="000F1690" w:rsidRPr="00747250" w:rsidRDefault="000F1690" w:rsidP="000F1690">
      <w:r>
        <w:tab/>
        <w:t>2013</w:t>
      </w:r>
    </w:p>
    <w:p w14:paraId="6B731000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>Robbe-Grillet, Alain. See French authors.</w:t>
      </w:r>
    </w:p>
    <w:p w14:paraId="3839B47B" w14:textId="77777777" w:rsidR="00020854" w:rsidRPr="00D34A26" w:rsidRDefault="00020854">
      <w:pPr>
        <w:rPr>
          <w:lang w:val="en-US"/>
        </w:rPr>
      </w:pPr>
      <w:r>
        <w:t xml:space="preserve">Rossum-Guyon, Françoise van. </w:t>
      </w:r>
      <w:r>
        <w:rPr>
          <w:i/>
        </w:rPr>
        <w:t xml:space="preserve">Critique du roman: Essai sur </w:t>
      </w:r>
      <w:r>
        <w:t>La Modification</w:t>
      </w:r>
      <w:r>
        <w:rPr>
          <w:i/>
        </w:rPr>
        <w:t xml:space="preserve"> de Michel Butor.</w:t>
      </w:r>
      <w:r>
        <w:t xml:space="preserve"> </w:t>
      </w:r>
      <w:r w:rsidRPr="00D34A26">
        <w:rPr>
          <w:lang w:val="en-US"/>
        </w:rPr>
        <w:t>Paris: Gallimard, 1970.</w:t>
      </w:r>
    </w:p>
    <w:p w14:paraId="18CD9C7E" w14:textId="77777777" w:rsidR="00020854" w:rsidRDefault="00020854">
      <w:r w:rsidRPr="00D34A26">
        <w:rPr>
          <w:lang w:val="en-US"/>
        </w:rPr>
        <w:t xml:space="preserve">_____. "Point de vue ou perspective narrative: théories et concepts critiques." </w:t>
      </w:r>
      <w:r>
        <w:rPr>
          <w:i/>
        </w:rPr>
        <w:t>Poétique</w:t>
      </w:r>
      <w:r>
        <w:t xml:space="preserve"> 7 (1970): 476-97.</w:t>
      </w:r>
    </w:p>
    <w:p w14:paraId="22F93E08" w14:textId="77777777" w:rsidR="00020854" w:rsidRDefault="00020854">
      <w:r>
        <w:t xml:space="preserve">_____. "Adventures de la citation chez Butor." In </w:t>
      </w:r>
      <w:r>
        <w:rPr>
          <w:i/>
        </w:rPr>
        <w:t>Michel Butor</w:t>
      </w:r>
      <w:r>
        <w:t>. Colloque de Cerisy. Paris: UGE, 1974. 17-54.</w:t>
      </w:r>
    </w:p>
    <w:p w14:paraId="4ECD6B7B" w14:textId="77777777" w:rsidR="00020854" w:rsidRDefault="00020854">
      <w:r>
        <w:t>Roussin, Philippe.</w:t>
      </w:r>
      <w:r w:rsidR="00AD4E3B">
        <w:t xml:space="preserve"> (EHESS).</w:t>
      </w:r>
      <w:r>
        <w:t xml:space="preserve"> "Rhétorique de la métalepse, états de cause, typologie, récit."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37-58.*</w:t>
      </w:r>
    </w:p>
    <w:p w14:paraId="39A13ED3" w14:textId="77777777" w:rsidR="00020854" w:rsidRPr="0022041A" w:rsidRDefault="00020854" w:rsidP="00020854">
      <w:pPr>
        <w:rPr>
          <w:rFonts w:cs="Garamond"/>
          <w:lang w:bidi="es-ES_tradnl"/>
        </w:rPr>
      </w:pPr>
      <w:r w:rsidRPr="0022041A">
        <w:rPr>
          <w:rFonts w:cs="Garamond"/>
          <w:iCs/>
          <w:lang w:bidi="es-ES_tradnl"/>
        </w:rPr>
        <w:t>_____. "</w:t>
      </w:r>
      <w:r w:rsidRPr="0022041A">
        <w:rPr>
          <w:rFonts w:cs="Garamond"/>
          <w:lang w:bidi="es-ES_tradnl"/>
        </w:rPr>
        <w:t xml:space="preserve">Généalogies de la narratologie, dualisme des théories du récit." In </w:t>
      </w:r>
      <w:r w:rsidRPr="006149BF">
        <w:rPr>
          <w:rFonts w:cs="New York"/>
          <w:i/>
        </w:rPr>
        <w:t>Narratologies contemporaines: Nouveaux paradigmes pour la théorie et l'analyse du récit.</w:t>
      </w:r>
      <w:r w:rsidRPr="006149BF">
        <w:rPr>
          <w:rFonts w:cs="New York"/>
        </w:rPr>
        <w:t xml:space="preserve"> </w:t>
      </w:r>
      <w:r w:rsidRPr="00D34A26">
        <w:rPr>
          <w:rFonts w:cs="New York"/>
          <w:lang w:val="en-US"/>
        </w:rPr>
        <w:t xml:space="preserve">Ed. John Pier and Francis Berthelot. Paris: Editions des Archives Contemporaines, 2010. </w:t>
      </w:r>
      <w:r w:rsidRPr="0022041A">
        <w:rPr>
          <w:rFonts w:cs="Garamond"/>
          <w:lang w:bidi="es-ES_tradnl"/>
        </w:rPr>
        <w:t>45-74.</w:t>
      </w:r>
    </w:p>
    <w:p w14:paraId="79F40921" w14:textId="77777777" w:rsidR="00AD4E3B" w:rsidRPr="006D5DAB" w:rsidRDefault="00AD4E3B" w:rsidP="00AD4E3B">
      <w:r>
        <w:t xml:space="preserve">_____. "Tzvetan Todorov (1939-2017): Une vie de penseur européen." </w:t>
      </w:r>
      <w:r>
        <w:rPr>
          <w:i/>
        </w:rPr>
        <w:t>Mediapart</w:t>
      </w:r>
      <w:r>
        <w:t xml:space="preserve"> 17 Feb. 2017.*</w:t>
      </w:r>
    </w:p>
    <w:p w14:paraId="220F2715" w14:textId="77777777" w:rsidR="00AD4E3B" w:rsidRDefault="00AD4E3B" w:rsidP="00AD4E3B">
      <w:r>
        <w:rPr>
          <w:i/>
        </w:rPr>
        <w:lastRenderedPageBreak/>
        <w:tab/>
      </w:r>
      <w:hyperlink r:id="rId62" w:history="1">
        <w:r w:rsidRPr="00F6588B">
          <w:rPr>
            <w:rStyle w:val="Hipervnculo"/>
          </w:rPr>
          <w:t>https://blogs.mediapart.fr/edition/les-invites-de-mediapart/article/170217/tzvetan-todorov-1939-2017-une-vie-de-penseur-europeen</w:t>
        </w:r>
      </w:hyperlink>
    </w:p>
    <w:p w14:paraId="3A5B2047" w14:textId="77777777" w:rsidR="00AD4E3B" w:rsidRPr="00D34A26" w:rsidRDefault="00AD4E3B" w:rsidP="00AD4E3B">
      <w:pPr>
        <w:rPr>
          <w:lang w:val="en-US"/>
        </w:rPr>
      </w:pPr>
      <w:r>
        <w:tab/>
      </w:r>
      <w:r w:rsidRPr="00D34A26">
        <w:rPr>
          <w:lang w:val="en-US"/>
        </w:rPr>
        <w:t>2017</w:t>
      </w:r>
    </w:p>
    <w:p w14:paraId="10CF1053" w14:textId="4B7EAB46" w:rsidR="00E3619B" w:rsidRPr="00D34A26" w:rsidRDefault="00E3619B" w:rsidP="00E3619B">
      <w:pPr>
        <w:rPr>
          <w:lang w:val="en-US"/>
        </w:rPr>
      </w:pPr>
      <w:r w:rsidRPr="00D34A26">
        <w:rPr>
          <w:lang w:val="en-US"/>
        </w:rPr>
        <w:t xml:space="preserve">_____. "What Is Your Narrative? Lessons from the Narrative Turn." In </w:t>
      </w:r>
      <w:r w:rsidRPr="00D34A26">
        <w:rPr>
          <w:i/>
          <w:lang w:val="en-US"/>
        </w:rPr>
        <w:t>Emerging Vectors of Narratology.</w:t>
      </w:r>
      <w:r w:rsidRPr="00D34A26">
        <w:rPr>
          <w:lang w:val="en-US"/>
        </w:rPr>
        <w:t xml:space="preserve"> Ed. Per Krogh Hansen, John Pier, Philippe Roussin and Wolf Schmid. Berlin and Boston: de Gruyter, 2017. 383-404.*</w:t>
      </w:r>
    </w:p>
    <w:p w14:paraId="16E138B1" w14:textId="74564352" w:rsidR="003B2566" w:rsidRPr="00D34A26" w:rsidRDefault="003B2566" w:rsidP="003B2566">
      <w:pPr>
        <w:rPr>
          <w:lang w:val="en-US"/>
        </w:rPr>
      </w:pPr>
      <w:r w:rsidRPr="00D34A26">
        <w:rPr>
          <w:lang w:val="en-US"/>
        </w:rPr>
        <w:t xml:space="preserve">_____. "Qu'est-ce qu'une forme littéraire?" </w:t>
      </w:r>
      <w:r w:rsidRPr="00D34A26">
        <w:rPr>
          <w:i/>
          <w:lang w:val="en-US"/>
        </w:rPr>
        <w:t xml:space="preserve">Communications </w:t>
      </w:r>
      <w:r w:rsidRPr="00D34A26">
        <w:rPr>
          <w:lang w:val="en-US"/>
        </w:rPr>
        <w:t xml:space="preserve">103 (2018): </w:t>
      </w:r>
      <w:r w:rsidRPr="00D34A26">
        <w:rPr>
          <w:i/>
          <w:lang w:val="en-US"/>
        </w:rPr>
        <w:t>Le formalisme russe cent ans aprés.</w:t>
      </w:r>
      <w:r w:rsidRPr="00D34A26">
        <w:rPr>
          <w:lang w:val="en-US"/>
        </w:rPr>
        <w:t xml:space="preserve"> Ed. Catherine Depretto, John Pier and Philippe Roussin. Paris: Seuil, 2018. 73-88.*</w:t>
      </w:r>
    </w:p>
    <w:p w14:paraId="1B1654AC" w14:textId="0632F6B2" w:rsidR="000F04B0" w:rsidRPr="00D34A26" w:rsidRDefault="00457346" w:rsidP="00FF3EF2">
      <w:pPr>
        <w:rPr>
          <w:i/>
          <w:lang w:val="en-US"/>
        </w:rPr>
      </w:pPr>
      <w:r w:rsidRPr="00D34A26">
        <w:rPr>
          <w:lang w:val="en-US"/>
        </w:rPr>
        <w:t>Roussin, Philipp</w:t>
      </w:r>
      <w:r w:rsidR="00E8371D" w:rsidRPr="00D34A26">
        <w:rPr>
          <w:lang w:val="en-US"/>
        </w:rPr>
        <w:t>e</w:t>
      </w:r>
      <w:r w:rsidRPr="00D34A26">
        <w:rPr>
          <w:lang w:val="en-US"/>
        </w:rPr>
        <w:t xml:space="preserve">, Per Krogh Hansen, John Pier, and Wolf Schmid. </w:t>
      </w:r>
      <w:r w:rsidR="000F04B0" w:rsidRPr="00D34A26">
        <w:rPr>
          <w:i/>
          <w:lang w:val="en-US"/>
        </w:rPr>
        <w:t>Emerging Vectors of Narratology.</w:t>
      </w:r>
      <w:r w:rsidR="000F04B0" w:rsidRPr="00D34A26">
        <w:rPr>
          <w:lang w:val="en-US"/>
        </w:rPr>
        <w:t xml:space="preserve"> (Narratologia, 57). Berlin and Boston: de Gruyter, 2017. (Contexts. Openings).</w:t>
      </w:r>
    </w:p>
    <w:p w14:paraId="1A98E61C" w14:textId="77777777" w:rsidR="00FF3EF2" w:rsidRPr="00D34A26" w:rsidRDefault="00FF3EF2" w:rsidP="00FF3EF2">
      <w:pPr>
        <w:rPr>
          <w:lang w:val="en-US"/>
        </w:rPr>
      </w:pPr>
      <w:r w:rsidRPr="00D34A26">
        <w:rPr>
          <w:lang w:val="en-US"/>
        </w:rPr>
        <w:tab/>
      </w:r>
      <w:hyperlink r:id="rId63" w:history="1">
        <w:r w:rsidRPr="00D34A26">
          <w:rPr>
            <w:rStyle w:val="Hipervnculo"/>
            <w:lang w:val="en-US"/>
          </w:rPr>
          <w:t>https://www.degruyter.com/view/product/491438#</w:t>
        </w:r>
      </w:hyperlink>
    </w:p>
    <w:p w14:paraId="76C08447" w14:textId="77777777" w:rsidR="00FF3EF2" w:rsidRPr="00D34A26" w:rsidRDefault="00FF3EF2" w:rsidP="00FF3EF2">
      <w:pPr>
        <w:ind w:left="709" w:hanging="709"/>
        <w:rPr>
          <w:lang w:val="en-US"/>
        </w:rPr>
      </w:pPr>
      <w:r w:rsidRPr="00D34A26">
        <w:rPr>
          <w:lang w:val="en-US"/>
        </w:rPr>
        <w:tab/>
      </w:r>
      <w:hyperlink r:id="rId64" w:history="1">
        <w:r w:rsidRPr="00D34A26">
          <w:rPr>
            <w:rStyle w:val="Hipervnculo"/>
            <w:lang w:val="en-US"/>
          </w:rPr>
          <w:t>https://www.degruyter.com/viewbooktoc/product/491438</w:t>
        </w:r>
      </w:hyperlink>
    </w:p>
    <w:p w14:paraId="529F9C44" w14:textId="77777777" w:rsidR="00FF3EF2" w:rsidRPr="00D34A26" w:rsidRDefault="00FF3EF2" w:rsidP="00FF3EF2">
      <w:pPr>
        <w:ind w:left="709" w:hanging="709"/>
        <w:rPr>
          <w:lang w:val="en-US"/>
        </w:rPr>
      </w:pPr>
      <w:r w:rsidRPr="00D34A26">
        <w:rPr>
          <w:lang w:val="en-US"/>
        </w:rPr>
        <w:tab/>
        <w:t>2017</w:t>
      </w:r>
    </w:p>
    <w:p w14:paraId="6C2EBCDD" w14:textId="09D4EEA8" w:rsidR="00E8371D" w:rsidRPr="00D34A26" w:rsidRDefault="00E8371D" w:rsidP="00E8371D">
      <w:pPr>
        <w:rPr>
          <w:lang w:val="en-US"/>
        </w:rPr>
      </w:pPr>
      <w:r w:rsidRPr="00D34A26">
        <w:rPr>
          <w:lang w:val="en-US"/>
        </w:rPr>
        <w:t xml:space="preserve">Roussin, Philipp, Catherine Depretto, and John Pier. "Présentation." </w:t>
      </w:r>
      <w:r w:rsidRPr="00D34A26">
        <w:rPr>
          <w:i/>
          <w:lang w:val="en-US"/>
        </w:rPr>
        <w:t xml:space="preserve">Communications </w:t>
      </w:r>
      <w:r w:rsidRPr="00D34A26">
        <w:rPr>
          <w:lang w:val="en-US"/>
        </w:rPr>
        <w:t xml:space="preserve">103 (2018): </w:t>
      </w:r>
      <w:r w:rsidRPr="00D34A26">
        <w:rPr>
          <w:i/>
          <w:lang w:val="en-US"/>
        </w:rPr>
        <w:t>Le formalisme russe cent ans aprés.</w:t>
      </w:r>
      <w:r w:rsidRPr="00D34A26">
        <w:rPr>
          <w:lang w:val="en-US"/>
        </w:rPr>
        <w:t xml:space="preserve"> Ed. Catherine Depretto, John Pier and Philippe Roussin. Paris: Seuil, 2018. 7-10.*</w:t>
      </w:r>
    </w:p>
    <w:p w14:paraId="54F220DA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Roy, Fernand and Anthony Purdy. "Inscribing Difference: The Changing Function of the Alternarrated as a Site of Intersystemic Interference." </w:t>
      </w:r>
      <w:r w:rsidRPr="00D34A26">
        <w:rPr>
          <w:i/>
          <w:lang w:val="en-US"/>
        </w:rPr>
        <w:t>Poetics Today</w:t>
      </w:r>
      <w:r w:rsidRPr="00D34A26">
        <w:rPr>
          <w:lang w:val="en-US"/>
        </w:rPr>
        <w:t xml:space="preserve"> 12.4 (1991): 729-746.*</w:t>
      </w:r>
    </w:p>
    <w:p w14:paraId="67E33BF6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Rullier, Christian. </w:t>
      </w:r>
      <w:r w:rsidRPr="00D34A26">
        <w:rPr>
          <w:i/>
          <w:lang w:val="en-US"/>
        </w:rPr>
        <w:t xml:space="preserve">"Djinn: </w:t>
      </w:r>
      <w:r w:rsidRPr="00D34A26">
        <w:rPr>
          <w:lang w:val="en-US"/>
        </w:rPr>
        <w:t xml:space="preserve">Vers une théorie de la ré-écriture." </w:t>
      </w:r>
      <w:r w:rsidRPr="00D34A26">
        <w:rPr>
          <w:i/>
          <w:lang w:val="en-US"/>
        </w:rPr>
        <w:t>Critiqua</w:t>
      </w:r>
      <w:r w:rsidRPr="00D34A26">
        <w:rPr>
          <w:lang w:val="en-US"/>
        </w:rPr>
        <w:t xml:space="preserve"> 411-12 (1981): 857-68.</w:t>
      </w:r>
    </w:p>
    <w:p w14:paraId="1380345F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Ruwet, Nicolas. </w:t>
      </w:r>
      <w:r w:rsidRPr="00D34A26">
        <w:rPr>
          <w:i/>
          <w:lang w:val="en-US"/>
        </w:rPr>
        <w:t>Introduction à la grammaire générative.</w:t>
      </w:r>
      <w:r w:rsidRPr="00D34A26">
        <w:rPr>
          <w:lang w:val="en-US"/>
        </w:rPr>
        <w:t xml:space="preserve"> Paris: Plon, 1968.</w:t>
      </w:r>
    </w:p>
    <w:p w14:paraId="3865D87C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</w:t>
      </w:r>
      <w:r w:rsidRPr="00D34A26">
        <w:rPr>
          <w:i/>
          <w:lang w:val="en-US"/>
        </w:rPr>
        <w:t>Langage, Musique, Poésie.</w:t>
      </w:r>
      <w:r w:rsidRPr="00D34A26">
        <w:rPr>
          <w:lang w:val="en-US"/>
        </w:rPr>
        <w:t xml:space="preserve"> Paris: Seuil, 1972.</w:t>
      </w:r>
    </w:p>
    <w:p w14:paraId="362EDAD3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"Synecdoques et métonymies." </w:t>
      </w:r>
      <w:r w:rsidRPr="00D34A26">
        <w:rPr>
          <w:i/>
          <w:lang w:val="en-US"/>
        </w:rPr>
        <w:t>Poétique</w:t>
      </w:r>
      <w:r w:rsidRPr="00D34A26">
        <w:rPr>
          <w:lang w:val="en-US"/>
        </w:rPr>
        <w:t xml:space="preserve"> 23 (Paris: Seuil, 1975): 371-88.*</w:t>
      </w:r>
    </w:p>
    <w:p w14:paraId="3E8D98F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"Parallelism and Deviation in Poetry." In </w:t>
      </w:r>
      <w:r w:rsidRPr="00D34A26">
        <w:rPr>
          <w:i/>
          <w:lang w:val="en-US"/>
        </w:rPr>
        <w:t>French Literary Theory Today: A Reader.</w:t>
      </w:r>
      <w:r w:rsidRPr="00D34A26">
        <w:rPr>
          <w:lang w:val="en-US"/>
        </w:rPr>
        <w:t xml:space="preserve"> Ed. Tzvetan Todorov. Cambridge: Cambridge UP; Paris: Editions de la Maison des Sciences de l'Homme, 1982. 92-124.</w:t>
      </w:r>
    </w:p>
    <w:p w14:paraId="5931D3B5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Ruwet, N., J. Kristeva and J.-C. Milner, eds. </w:t>
      </w:r>
      <w:r w:rsidRPr="00D34A26">
        <w:rPr>
          <w:i/>
          <w:lang w:val="en-US"/>
        </w:rPr>
        <w:t>Langue, discours, société: Pour Émile Benveniste.</w:t>
      </w:r>
      <w:r w:rsidRPr="00D34A26">
        <w:rPr>
          <w:lang w:val="en-US"/>
        </w:rPr>
        <w:t xml:space="preserve"> Paris: Éd. du Seuil, 1975.</w:t>
      </w:r>
    </w:p>
    <w:p w14:paraId="6793A563" w14:textId="77777777" w:rsidR="00020854" w:rsidRDefault="00020854">
      <w:pPr>
        <w:pStyle w:val="Sangradetextonormal"/>
      </w:pPr>
      <w:r w:rsidRPr="00D34A26">
        <w:rPr>
          <w:lang w:val="en-US"/>
        </w:rPr>
        <w:t xml:space="preserve">Rychner, Jean. </w:t>
      </w:r>
      <w:r w:rsidRPr="00D34A26">
        <w:rPr>
          <w:i/>
          <w:lang w:val="en-US"/>
        </w:rPr>
        <w:t>Formes et structures de la prose française médiévale: L'articulation des phrases narratives dans</w:t>
      </w:r>
      <w:r w:rsidRPr="00D34A26">
        <w:rPr>
          <w:i/>
          <w:smallCaps/>
          <w:lang w:val="en-US"/>
        </w:rPr>
        <w:t xml:space="preserve"> La Mort Artu.</w:t>
      </w:r>
      <w:r w:rsidRPr="00D34A26">
        <w:rPr>
          <w:smallCaps/>
          <w:lang w:val="en-US"/>
        </w:rPr>
        <w:t xml:space="preserve"> </w:t>
      </w:r>
      <w:r>
        <w:t xml:space="preserve">Neuchâtel: Faculté de Lettres de l'Université de Neuchâtel, 1970. </w:t>
      </w:r>
    </w:p>
    <w:p w14:paraId="263CB09E" w14:textId="77777777" w:rsidR="00020854" w:rsidRDefault="00020854">
      <w:r>
        <w:t xml:space="preserve">_____. </w:t>
      </w:r>
      <w:r>
        <w:rPr>
          <w:i/>
        </w:rPr>
        <w:t>La Chanson de geste: Essai sur l'art épique des jongleurs.</w:t>
      </w:r>
      <w:r>
        <w:t xml:space="preserve"> Geneva: Droz, 1975.</w:t>
      </w:r>
    </w:p>
    <w:p w14:paraId="01505539" w14:textId="77777777" w:rsidR="00020854" w:rsidRDefault="00020854">
      <w:pPr>
        <w:ind w:left="709" w:hanging="709"/>
        <w:rPr>
          <w:color w:val="000000"/>
        </w:rPr>
      </w:pPr>
      <w:r>
        <w:rPr>
          <w:color w:val="000000"/>
        </w:rPr>
        <w:lastRenderedPageBreak/>
        <w:t xml:space="preserve">Saint-Gelais, Richard. "La fiction à travers l’intertexte: pour une théorie de la transfictionnalité." In </w:t>
      </w:r>
      <w:r>
        <w:rPr>
          <w:i/>
          <w:color w:val="000000"/>
        </w:rPr>
        <w:t>Frontières de la fiction.</w:t>
      </w:r>
      <w:r>
        <w:rPr>
          <w:color w:val="000000"/>
        </w:rPr>
        <w:t xml:space="preserve"> Ed. René Audet and Alexandre Gefen. Québec / Bordeaux, Nota bene, Presses Universitaires de Bordeaux, 2002. 43-75.</w:t>
      </w:r>
    </w:p>
    <w:p w14:paraId="01E22B8D" w14:textId="77777777" w:rsidR="00020854" w:rsidRPr="00D34A26" w:rsidRDefault="00020854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Châteaux de pages: La fiction au risque de sa lecture.</w:t>
      </w:r>
      <w:r>
        <w:rPr>
          <w:color w:val="000000"/>
        </w:rPr>
        <w:t xml:space="preserve"> </w:t>
      </w:r>
      <w:r w:rsidRPr="00D34A26">
        <w:rPr>
          <w:color w:val="000000"/>
          <w:lang w:val="en-US"/>
        </w:rPr>
        <w:t>(Brèches). Editions Hurtebise, 1994.</w:t>
      </w:r>
    </w:p>
    <w:p w14:paraId="5CAD6A68" w14:textId="77777777" w:rsidR="00020854" w:rsidRPr="00641A9F" w:rsidRDefault="00020854" w:rsidP="00020854">
      <w:pPr>
        <w:rPr>
          <w:color w:val="000000"/>
        </w:rPr>
      </w:pPr>
      <w:r w:rsidRPr="00D34A26">
        <w:rPr>
          <w:color w:val="000000"/>
          <w:lang w:val="en-US"/>
        </w:rPr>
        <w:t xml:space="preserve">_____. "Rudiments de lecture policière." </w:t>
      </w:r>
      <w:r w:rsidRPr="00D62159">
        <w:rPr>
          <w:i/>
          <w:color w:val="000000"/>
        </w:rPr>
        <w:t xml:space="preserve">Revue Belge de philologie et d'histoire </w:t>
      </w:r>
      <w:r w:rsidRPr="00641A9F">
        <w:rPr>
          <w:color w:val="000000"/>
        </w:rPr>
        <w:t>75.3 (1997): 789-804.</w:t>
      </w:r>
    </w:p>
    <w:p w14:paraId="03D8073D" w14:textId="77777777" w:rsidR="00163521" w:rsidRDefault="00163521" w:rsidP="00163521">
      <w:r>
        <w:t xml:space="preserve">_____. </w:t>
      </w:r>
      <w:r>
        <w:rPr>
          <w:rStyle w:val="nfasis"/>
        </w:rPr>
        <w:t>L’empire du pseudo, modernités de la science-fiction</w:t>
      </w:r>
      <w:r>
        <w:t>.</w:t>
      </w:r>
    </w:p>
    <w:p w14:paraId="119A6629" w14:textId="77777777" w:rsidR="00163521" w:rsidRPr="00D34A26" w:rsidRDefault="00163521" w:rsidP="00163521">
      <w:pPr>
        <w:rPr>
          <w:lang w:val="en-US"/>
        </w:rPr>
      </w:pPr>
      <w:r w:rsidRPr="00D34A26">
        <w:rPr>
          <w:lang w:val="en-US"/>
        </w:rPr>
        <w:t xml:space="preserve">_____.  </w:t>
      </w:r>
      <w:r w:rsidRPr="00D34A26">
        <w:rPr>
          <w:i/>
          <w:lang w:val="en-US"/>
        </w:rPr>
        <w:t>Fictions Transfugues: La transfictionnalité et ses enjeux.</w:t>
      </w:r>
      <w:r w:rsidRPr="00D34A26">
        <w:rPr>
          <w:lang w:val="en-US"/>
        </w:rPr>
        <w:t xml:space="preserve"> (Poétique). Paris: Seuil, 2011.</w:t>
      </w:r>
    </w:p>
    <w:p w14:paraId="494C0BBE" w14:textId="3BCAC4E4" w:rsidR="00AB3B68" w:rsidRPr="00D53011" w:rsidRDefault="00AB3B68" w:rsidP="00AB3B6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"3. Narration Outside Narrative." 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 John Pier. Columbus: Ohio State UP, 2020. 54-69.*</w:t>
      </w:r>
    </w:p>
    <w:p w14:paraId="6B4DF2CE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Savona, George, and Elain Aston. </w:t>
      </w:r>
      <w:r w:rsidRPr="00D34A26">
        <w:rPr>
          <w:i/>
          <w:lang w:val="en-US"/>
        </w:rPr>
        <w:t>Theatre as Sign System: A Semiotics of Text and Performance.</w:t>
      </w:r>
      <w:r w:rsidRPr="00D34A26">
        <w:rPr>
          <w:lang w:val="en-US"/>
        </w:rPr>
        <w:t xml:space="preserve"> London: Routledge, 1991.</w:t>
      </w:r>
    </w:p>
    <w:p w14:paraId="2868C6B8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Savona, Jeannette Laillou. "Narration et actes de parole dans le texte dramatique." </w:t>
      </w:r>
      <w:r w:rsidRPr="00D34A26">
        <w:rPr>
          <w:i/>
          <w:lang w:val="en-US"/>
        </w:rPr>
        <w:t>Etudes littéraires</w:t>
      </w:r>
      <w:r w:rsidRPr="00D34A26">
        <w:rPr>
          <w:lang w:val="en-US"/>
        </w:rPr>
        <w:t xml:space="preserve"> 13.3 (1980): 471-93.</w:t>
      </w:r>
    </w:p>
    <w:p w14:paraId="569C3A50" w14:textId="77777777" w:rsidR="00E12F73" w:rsidRPr="009C3A83" w:rsidRDefault="00E12F73" w:rsidP="00E12F73">
      <w:pPr>
        <w:rPr>
          <w:bCs/>
          <w:kern w:val="36"/>
          <w:szCs w:val="28"/>
          <w:lang w:eastAsia="fr-FR"/>
        </w:rPr>
      </w:pPr>
      <w:r w:rsidRPr="00D34A26">
        <w:rPr>
          <w:bCs/>
          <w:kern w:val="36"/>
          <w:szCs w:val="28"/>
          <w:lang w:val="en-US" w:eastAsia="fr-FR"/>
        </w:rPr>
        <w:t xml:space="preserve">Schmitt, Arnaud, Nathalie Jaëck, Clara Mallier, and Roman Girard, eds. </w:t>
      </w:r>
      <w:r w:rsidRPr="006650A1">
        <w:rPr>
          <w:bCs/>
          <w:i/>
          <w:kern w:val="36"/>
          <w:szCs w:val="28"/>
          <w:lang w:eastAsia="fr-FR"/>
        </w:rPr>
        <w:t>Le Narrateurs fous / Mad Narrateurs</w:t>
      </w:r>
      <w:r w:rsidRPr="006650A1">
        <w:rPr>
          <w:bCs/>
          <w:kern w:val="36"/>
          <w:szCs w:val="28"/>
          <w:lang w:eastAsia="fr-FR"/>
        </w:rPr>
        <w:t>. Bordeaux: Presses de la MSHA, 2014.</w:t>
      </w:r>
    </w:p>
    <w:p w14:paraId="4275F51D" w14:textId="77777777" w:rsidR="00020854" w:rsidRPr="00D34A26" w:rsidRDefault="00020854">
      <w:pPr>
        <w:tabs>
          <w:tab w:val="left" w:pos="8220"/>
        </w:tabs>
        <w:ind w:right="10"/>
        <w:rPr>
          <w:lang w:val="en-US"/>
        </w:rPr>
      </w:pPr>
      <w:r>
        <w:t xml:space="preserve">Schneider, Monique. "Le temps du conte." </w:t>
      </w:r>
      <w:r w:rsidRPr="00D34A26">
        <w:rPr>
          <w:lang w:val="en-US"/>
        </w:rPr>
        <w:t xml:space="preserve">In </w:t>
      </w:r>
      <w:r w:rsidRPr="00D34A26">
        <w:rPr>
          <w:i/>
          <w:lang w:val="en-US"/>
        </w:rPr>
        <w:t>La Narrativité.</w:t>
      </w:r>
      <w:r w:rsidRPr="00D34A26">
        <w:rPr>
          <w:lang w:val="en-US"/>
        </w:rPr>
        <w:t xml:space="preserve"> Ed. Dorian Tiffeneau. Paris: CNRS, 1980. 85-123.</w:t>
      </w:r>
    </w:p>
    <w:p w14:paraId="42494283" w14:textId="77777777" w:rsidR="00020854" w:rsidRDefault="00020854">
      <w:r w:rsidRPr="00D34A26">
        <w:rPr>
          <w:lang w:val="en-US"/>
        </w:rPr>
        <w:t xml:space="preserve">_____. "The Promise of Truth—The Promise of Love." </w:t>
      </w:r>
      <w:r>
        <w:rPr>
          <w:i/>
        </w:rPr>
        <w:t>Diacritics</w:t>
      </w:r>
      <w:r>
        <w:t xml:space="preserve"> 11.3 (1981): 27-38.</w:t>
      </w:r>
    </w:p>
    <w:p w14:paraId="0F89616D" w14:textId="77777777" w:rsidR="00020854" w:rsidRPr="00D34A26" w:rsidRDefault="00020854">
      <w:pPr>
        <w:tabs>
          <w:tab w:val="left" w:pos="1860"/>
        </w:tabs>
        <w:rPr>
          <w:lang w:val="en-US"/>
        </w:rPr>
      </w:pPr>
      <w:r>
        <w:t xml:space="preserve">Schoentjes, Pierre. </w:t>
      </w:r>
      <w:r>
        <w:rPr>
          <w:i/>
        </w:rPr>
        <w:t xml:space="preserve">Recherche de l’ironie et ironie de la </w:t>
      </w:r>
      <w:r>
        <w:rPr>
          <w:i/>
          <w:smallCaps/>
        </w:rPr>
        <w:t>Recherche.</w:t>
      </w:r>
      <w:r>
        <w:t xml:space="preserve"> </w:t>
      </w:r>
      <w:r w:rsidRPr="00D34A26">
        <w:rPr>
          <w:lang w:val="en-US"/>
        </w:rPr>
        <w:t>Gent: Rijksuniversiteit te Gent, 1993.</w:t>
      </w:r>
    </w:p>
    <w:p w14:paraId="246B512A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_____. "Ironie et mise à l'épreuve chez Éric Chevillard." In </w:t>
      </w:r>
      <w:r w:rsidRPr="00D34A26">
        <w:rPr>
          <w:i/>
          <w:lang w:val="en-US"/>
        </w:rPr>
        <w:t>La transmission narrative: Modalités du pacte romanesque contemporain.</w:t>
      </w:r>
      <w:r w:rsidRPr="00D34A26">
        <w:rPr>
          <w:lang w:val="en-US"/>
        </w:rPr>
        <w:t xml:space="preserve"> Ed. Frances Fortier and Andrée Mercier. Canada: Nota Bene, 2011. 267-84.*</w:t>
      </w:r>
    </w:p>
    <w:p w14:paraId="4415856F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 xml:space="preserve">Schube-Coquereau, Phillip. "Scénographies énonciatives et 'dialogues'. Une mise à l'épreuve de l'effet monologique du roman choral chez Régis Jauffret." In </w:t>
      </w:r>
      <w:r w:rsidRPr="00D34A26">
        <w:rPr>
          <w:i/>
          <w:lang w:val="en-US"/>
        </w:rPr>
        <w:t>La transmission narrative: Modalités du pacte romanesque contemporain.</w:t>
      </w:r>
      <w:r w:rsidRPr="00D34A26">
        <w:rPr>
          <w:lang w:val="en-US"/>
        </w:rPr>
        <w:t xml:space="preserve"> Ed. Frances Fortier and Andrée Mercier. Canada: Nota Bene, 2011.*</w:t>
      </w:r>
    </w:p>
    <w:p w14:paraId="08ACD09D" w14:textId="77777777" w:rsidR="00020854" w:rsidRPr="00D34A26" w:rsidRDefault="00020854">
      <w:pPr>
        <w:rPr>
          <w:i/>
          <w:lang w:val="en-US"/>
        </w:rPr>
      </w:pPr>
      <w:r w:rsidRPr="00D34A26">
        <w:rPr>
          <w:lang w:val="en-US"/>
        </w:rPr>
        <w:t xml:space="preserve">Shusterman, Ronald (U Michel de Montaigne, Bordeaux 3). </w:t>
      </w:r>
      <w:r w:rsidRPr="00D34A26">
        <w:rPr>
          <w:i/>
          <w:lang w:val="en-US"/>
        </w:rPr>
        <w:t xml:space="preserve">L'Emprise des signes. </w:t>
      </w:r>
    </w:p>
    <w:p w14:paraId="68CBCFFA" w14:textId="77777777" w:rsidR="00020854" w:rsidRPr="00D34A26" w:rsidRDefault="00020854">
      <w:pPr>
        <w:rPr>
          <w:u w:val="single"/>
          <w:lang w:val="en-US"/>
        </w:rPr>
      </w:pPr>
      <w:r w:rsidRPr="00D34A26">
        <w:rPr>
          <w:lang w:val="en-US"/>
        </w:rPr>
        <w:t xml:space="preserve">_____. "Quelques réflexions arnoldiennes sur l'idée du canon." </w:t>
      </w:r>
      <w:r w:rsidRPr="00D34A26">
        <w:rPr>
          <w:i/>
          <w:lang w:val="en-US"/>
        </w:rPr>
        <w:t>Vox poetica.</w:t>
      </w:r>
      <w:r w:rsidRPr="00D34A26">
        <w:rPr>
          <w:lang w:val="en-US"/>
        </w:rPr>
        <w:t xml:space="preserve"> </w:t>
      </w:r>
      <w:hyperlink r:id="rId65" w:history="1">
        <w:r w:rsidRPr="00D34A26">
          <w:rPr>
            <w:rStyle w:val="Hipervnculo"/>
            <w:lang w:val="en-US"/>
          </w:rPr>
          <w:t>http://www.vox-poetica.org</w:t>
        </w:r>
      </w:hyperlink>
      <w:r w:rsidRPr="00D34A26">
        <w:rPr>
          <w:lang w:val="en-US"/>
        </w:rPr>
        <w:t xml:space="preserve"> </w:t>
      </w:r>
      <w:r w:rsidRPr="00D34A26">
        <w:rPr>
          <w:u w:val="single"/>
          <w:lang w:val="en-US"/>
        </w:rPr>
        <w:t xml:space="preserve"> </w:t>
      </w:r>
    </w:p>
    <w:p w14:paraId="6DF6ABD2" w14:textId="77777777" w:rsidR="00020854" w:rsidRPr="00D34A26" w:rsidRDefault="00020854">
      <w:pPr>
        <w:rPr>
          <w:u w:val="single"/>
          <w:lang w:val="en-US"/>
        </w:rPr>
      </w:pPr>
      <w:r w:rsidRPr="00D34A26">
        <w:rPr>
          <w:lang w:val="en-US"/>
        </w:rPr>
        <w:t xml:space="preserve">_____. "Sens et sous-détermination: Entretien avec Ronald Shusterman." </w:t>
      </w:r>
      <w:r w:rsidRPr="00D34A26">
        <w:rPr>
          <w:i/>
          <w:lang w:val="en-US"/>
        </w:rPr>
        <w:t>Vox Poetica.</w:t>
      </w:r>
      <w:r w:rsidRPr="00D34A26">
        <w:rPr>
          <w:lang w:val="en-US"/>
        </w:rPr>
        <w:t xml:space="preserve"> </w:t>
      </w:r>
      <w:hyperlink r:id="rId66" w:history="1">
        <w:r w:rsidRPr="00D34A26">
          <w:rPr>
            <w:rStyle w:val="Hipervnculo"/>
            <w:lang w:val="en-US"/>
          </w:rPr>
          <w:t>http://www.vox-poetica.org</w:t>
        </w:r>
      </w:hyperlink>
    </w:p>
    <w:p w14:paraId="2B2A76C0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lastRenderedPageBreak/>
        <w:t xml:space="preserve">_____. "A Metaethics of Reading." </w:t>
      </w:r>
      <w:r w:rsidRPr="00D34A26">
        <w:rPr>
          <w:i/>
          <w:lang w:val="en-US"/>
        </w:rPr>
        <w:t>RANAM: Recherches anglaises et nord-américaines</w:t>
      </w:r>
      <w:r w:rsidRPr="00D34A26">
        <w:rPr>
          <w:lang w:val="en-US"/>
        </w:rPr>
        <w:t xml:space="preserve"> no. 36 (2003): </w:t>
      </w:r>
      <w:r w:rsidRPr="00D34A26">
        <w:rPr>
          <w:i/>
          <w:lang w:val="en-US"/>
        </w:rPr>
        <w:t>ESSE 6—Strasbourg 2002. 1- Literature.</w:t>
      </w:r>
      <w:r w:rsidRPr="00D34A26">
        <w:rPr>
          <w:lang w:val="en-US"/>
        </w:rPr>
        <w:t xml:space="preserve"> Gen. ed. A. Hamm. Sub-eds. Claire Maniez and Luc Hermann. Strasbourg: Université Marc Bloch, Service des périodiques, 2003. 29-34.*</w:t>
      </w:r>
    </w:p>
    <w:p w14:paraId="171A671D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>_____. "</w:t>
      </w:r>
      <w:r w:rsidRPr="00D34A26">
        <w:rPr>
          <w:i/>
          <w:lang w:val="en-US"/>
        </w:rPr>
        <w:t xml:space="preserve">This Is Not My Title: </w:t>
      </w:r>
      <w:r w:rsidRPr="00D34A26">
        <w:rPr>
          <w:lang w:val="en-US"/>
        </w:rPr>
        <w:t xml:space="preserve"> The Betrayals of Self-Reference." In </w:t>
      </w:r>
      <w:r w:rsidRPr="00D34A26">
        <w:rPr>
          <w:i/>
          <w:lang w:val="en-US"/>
        </w:rPr>
        <w:t>Symbolism</w:t>
      </w:r>
      <w:r w:rsidRPr="00D34A26">
        <w:rPr>
          <w:lang w:val="en-US"/>
        </w:rPr>
        <w:t xml:space="preserve"> Vol. 5 (2005) Brooklyn (NY): AMS Press, 2005. 389-409.*</w:t>
      </w:r>
    </w:p>
    <w:p w14:paraId="6AF28253" w14:textId="77777777" w:rsidR="00020854" w:rsidRPr="00D34A26" w:rsidRDefault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Simonnet, Émile. </w:t>
      </w:r>
      <w:r w:rsidRPr="00D34A26">
        <w:rPr>
          <w:i/>
          <w:color w:val="000000"/>
          <w:lang w:val="en-US"/>
        </w:rPr>
        <w:t>Éléments de narratologie.</w:t>
      </w:r>
      <w:r w:rsidRPr="00D34A26">
        <w:rPr>
          <w:color w:val="000000"/>
          <w:lang w:val="en-US"/>
        </w:rPr>
        <w:t xml:space="preserve"> Website.</w:t>
      </w:r>
    </w:p>
    <w:p w14:paraId="747E8C3B" w14:textId="77777777" w:rsidR="00020854" w:rsidRPr="00D34A26" w:rsidRDefault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ab/>
      </w:r>
      <w:hyperlink r:id="rId67" w:history="1">
        <w:r w:rsidRPr="00D34A26">
          <w:rPr>
            <w:rStyle w:val="Hipervnculo"/>
            <w:lang w:val="en-US"/>
          </w:rPr>
          <w:t>http://emile.simonnet.free.fr/sitfen/narrat/narr0001.htm</w:t>
        </w:r>
      </w:hyperlink>
    </w:p>
    <w:p w14:paraId="35D6AACC" w14:textId="77777777" w:rsidR="00020854" w:rsidRPr="00D34A26" w:rsidRDefault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ab/>
        <w:t>2007</w:t>
      </w:r>
    </w:p>
    <w:p w14:paraId="0763153A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Sollers, Philippe. See Post-Structuralism. </w:t>
      </w:r>
    </w:p>
    <w:p w14:paraId="5FB0ADDE" w14:textId="180AFCBC" w:rsidR="00442BC9" w:rsidRPr="00567F28" w:rsidRDefault="00020854" w:rsidP="00442BC9">
      <w:pPr>
        <w:rPr>
          <w:lang w:val="en-US"/>
        </w:rPr>
      </w:pPr>
      <w:r>
        <w:t xml:space="preserve">Sonnet, Jean-Pierre. </w:t>
      </w:r>
      <w:r w:rsidR="00D34A26">
        <w:t xml:space="preserve">(Pontifical Gregorian U). </w:t>
      </w:r>
      <w:r w:rsidR="00442BC9" w:rsidRPr="00442BC9">
        <w:rPr>
          <w:lang w:val="es-ES"/>
        </w:rPr>
        <w:t xml:space="preserve">"'Tu diras ce jour-là…' </w:t>
      </w:r>
      <w:r w:rsidR="00442BC9" w:rsidRPr="000B1A9E">
        <w:rPr>
          <w:lang w:val="en-US"/>
        </w:rPr>
        <w:t>(Is. 12,1)."</w:t>
      </w:r>
      <w:r w:rsidR="00442BC9">
        <w:rPr>
          <w:lang w:val="en-US"/>
        </w:rPr>
        <w:t xml:space="preserve">  In </w:t>
      </w:r>
      <w:r w:rsidR="00442BC9">
        <w:rPr>
          <w:i/>
          <w:lang w:val="en-US"/>
        </w:rPr>
        <w:t>L'Écriture, âme de la théologie.</w:t>
      </w:r>
      <w:r w:rsidR="00442BC9">
        <w:rPr>
          <w:lang w:val="en-US"/>
        </w:rPr>
        <w:t xml:space="preserve"> Ed. R. Lafontaine. </w:t>
      </w:r>
      <w:r w:rsidR="00442BC9" w:rsidRPr="00567F28">
        <w:rPr>
          <w:lang w:val="en-US"/>
        </w:rPr>
        <w:t>Brussels: Institut d'Études Théologiques, 1990. 163-87.</w:t>
      </w:r>
    </w:p>
    <w:p w14:paraId="7F31FFA0" w14:textId="544E6CCC" w:rsidR="00020854" w:rsidRPr="00547192" w:rsidRDefault="00442BC9">
      <w:pPr>
        <w:rPr>
          <w:lang w:val="en-US"/>
        </w:rPr>
      </w:pPr>
      <w:r>
        <w:rPr>
          <w:i/>
          <w:lang w:val="en-US"/>
        </w:rPr>
        <w:t xml:space="preserve">_____. </w:t>
      </w:r>
      <w:r w:rsidR="00020854" w:rsidRPr="00D34A26">
        <w:rPr>
          <w:i/>
          <w:lang w:val="en-US"/>
        </w:rPr>
        <w:t xml:space="preserve">The Book Within the Book: Writing in Deuteronomy. </w:t>
      </w:r>
      <w:r w:rsidR="00020854" w:rsidRPr="00547192">
        <w:rPr>
          <w:lang w:val="en-US"/>
        </w:rPr>
        <w:t>Brill, 1997.</w:t>
      </w:r>
    </w:p>
    <w:p w14:paraId="671273C2" w14:textId="33FAE871" w:rsidR="00547192" w:rsidRPr="00547192" w:rsidRDefault="00547192" w:rsidP="00547192">
      <w:pPr>
        <w:rPr>
          <w:lang w:val="es-ES"/>
        </w:rPr>
      </w:pPr>
      <w:r>
        <w:rPr>
          <w:lang w:val="en-US"/>
        </w:rPr>
        <w:t>_____.</w:t>
      </w:r>
      <w:r w:rsidRPr="0052332B">
        <w:rPr>
          <w:lang w:val="en-US"/>
        </w:rPr>
        <w:t xml:space="preserve"> </w:t>
      </w:r>
      <w:r w:rsidRPr="0052332B">
        <w:rPr>
          <w:i/>
          <w:lang w:val="en-US"/>
        </w:rPr>
        <w:t>The Book within the Book: Reading in Deuteronomy.</w:t>
      </w:r>
      <w:r w:rsidRPr="0052332B">
        <w:rPr>
          <w:lang w:val="en-US"/>
        </w:rPr>
        <w:t xml:space="preserve"> </w:t>
      </w:r>
      <w:r w:rsidRPr="00547192">
        <w:rPr>
          <w:lang w:val="es-ES"/>
        </w:rPr>
        <w:t>(BIS, 25). Leiden, Brill, 1997.</w:t>
      </w:r>
    </w:p>
    <w:p w14:paraId="652FF975" w14:textId="12DC6DCC" w:rsidR="00F80038" w:rsidRPr="0052332B" w:rsidRDefault="00F80038" w:rsidP="00F80038">
      <w:r>
        <w:t>_____.</w:t>
      </w:r>
      <w:r w:rsidRPr="0052332B">
        <w:t xml:space="preserve"> "Y a-t-il un narrateur dans la Bible? La Genèse et le modèle narratif de la Bible." </w:t>
      </w:r>
      <w:r>
        <w:rPr>
          <w:lang w:val="en-US"/>
        </w:rPr>
        <w:t xml:space="preserve">In </w:t>
      </w:r>
      <w:r>
        <w:rPr>
          <w:i/>
          <w:lang w:val="en-US"/>
        </w:rPr>
        <w:t>Bible et littérature: Dieu et l'homme mis en intrigue.</w:t>
      </w:r>
      <w:r>
        <w:rPr>
          <w:lang w:val="en-US"/>
        </w:rPr>
        <w:t xml:space="preserve"> Ed. F. Mies. (Le livre et le rouleau, 6). Brussels: Lessius, 1999. </w:t>
      </w:r>
      <w:r w:rsidRPr="0052332B">
        <w:t>9-27.</w:t>
      </w:r>
    </w:p>
    <w:p w14:paraId="7E7426BB" w14:textId="2F0123BC" w:rsidR="00A8398A" w:rsidRPr="00A8398A" w:rsidRDefault="00A8398A" w:rsidP="00A8398A">
      <w:r>
        <w:t>_____.</w:t>
      </w:r>
      <w:r w:rsidRPr="00A8398A">
        <w:t xml:space="preserve"> "La Bible et la littérature de l'Occident: Langue mère, loi du père et descendance littéraire."  </w:t>
      </w:r>
      <w:r w:rsidRPr="00A8398A">
        <w:rPr>
          <w:i/>
        </w:rPr>
        <w:t>Lumen Vitae</w:t>
      </w:r>
      <w:r w:rsidRPr="00A8398A">
        <w:t xml:space="preserve"> 56 (2001): 375-89.</w:t>
      </w:r>
    </w:p>
    <w:p w14:paraId="347BC97C" w14:textId="123EE393" w:rsidR="00895953" w:rsidRPr="0052332B" w:rsidRDefault="00895953" w:rsidP="00895953">
      <w:r>
        <w:t>_____.</w:t>
      </w:r>
      <w:r w:rsidRPr="0052332B">
        <w:t xml:space="preserve"> "Le Cantique des Cantiques: La fabrique poétique." In </w:t>
      </w:r>
      <w:r w:rsidRPr="0052332B">
        <w:rPr>
          <w:i/>
        </w:rPr>
        <w:t>Les Nouvelles voies de l'exégèse: En lisant le Cantique des Cantiques. XIXe congrès de l'Association catholique pour l'étude de la Bible (Toulouse, septembre 2001).</w:t>
      </w:r>
      <w:r w:rsidRPr="0052332B">
        <w:t xml:space="preserve">  Ed. J. Nieuviarts and P. Debergé.  (LeDive, 190). Paris: Cerf, 2002. </w:t>
      </w:r>
    </w:p>
    <w:p w14:paraId="79951DD3" w14:textId="2197887A" w:rsidR="00F80038" w:rsidRDefault="00F80038" w:rsidP="00F80038">
      <w:pPr>
        <w:rPr>
          <w:lang w:val="en-US"/>
        </w:rPr>
      </w:pPr>
      <w:r>
        <w:t>_____.</w:t>
      </w:r>
      <w:r w:rsidRPr="001873B0">
        <w:t xml:space="preserve"> "De </w:t>
      </w:r>
      <w:r>
        <w:t>la</w:t>
      </w:r>
      <w:r w:rsidRPr="001873B0">
        <w:t xml:space="preserve"> généalogie au 'Faites disciples' (Mt 28,19): Le livre de la génération de Jésus." </w:t>
      </w:r>
      <w:r>
        <w:rPr>
          <w:lang w:val="en-US"/>
        </w:rPr>
        <w:t xml:space="preserve">In </w:t>
      </w:r>
      <w:r>
        <w:rPr>
          <w:i/>
          <w:lang w:val="en-US"/>
        </w:rPr>
        <w:t>Analyse narrative et Bible: Deuxième colloque international du RRENAB, Louvain-La-Neuve, avril 2004.</w:t>
      </w:r>
      <w:r>
        <w:rPr>
          <w:lang w:val="en-US"/>
        </w:rPr>
        <w:t xml:space="preserve"> Ed. C. Focant and A. Wénin. (BETL, 191). Leuven: Leuven UP / Peeters, 2005. 199-209.</w:t>
      </w:r>
    </w:p>
    <w:p w14:paraId="35DD6874" w14:textId="120FE81E" w:rsidR="00670AAF" w:rsidRDefault="00670AAF" w:rsidP="00670AAF">
      <w:pPr>
        <w:rPr>
          <w:lang w:val="en-US"/>
        </w:rPr>
      </w:pPr>
      <w:r>
        <w:rPr>
          <w:lang w:val="en-US"/>
        </w:rPr>
        <w:t xml:space="preserve">_____. "God's Repentance and 'False Starts' in Biblical History (Genesis 6-9; Exodus 32-34; 1 Samuel 15 and 2 Samuel 7)." In </w:t>
      </w:r>
      <w:r>
        <w:rPr>
          <w:i/>
          <w:lang w:val="en-US"/>
        </w:rPr>
        <w:t xml:space="preserve">Congress Volume Ljubljana 2007. </w:t>
      </w:r>
      <w:r>
        <w:rPr>
          <w:lang w:val="en-US"/>
        </w:rPr>
        <w:t>Ed. A. Lemaire. Leiden: Brill, 2010. 469-94.</w:t>
      </w:r>
    </w:p>
    <w:p w14:paraId="3BB07D7C" w14:textId="08EFFCA4" w:rsidR="00FC667E" w:rsidRPr="00D34A26" w:rsidRDefault="00FC667E" w:rsidP="00FC667E">
      <w:pPr>
        <w:rPr>
          <w:lang w:val="en-US"/>
        </w:rPr>
      </w:pPr>
      <w:r w:rsidRPr="00670AAF">
        <w:rPr>
          <w:lang w:val="en-US"/>
        </w:rPr>
        <w:t xml:space="preserve">_____. "En-tête et da capo: Lire et relire le récit biblique." In </w:t>
      </w:r>
      <w:r w:rsidRPr="00670AAF">
        <w:rPr>
          <w:i/>
          <w:lang w:val="en-US"/>
        </w:rPr>
        <w:t>Le lecteur: Sixième Colloque International du RRENAB, Université Catholique de Louvain, 24-26 du mai 2012.</w:t>
      </w:r>
      <w:r w:rsidRPr="00670AAF">
        <w:rPr>
          <w:lang w:val="en-US"/>
        </w:rPr>
        <w:t xml:space="preserve"> Ed. R. Burnet, D. </w:t>
      </w:r>
      <w:r w:rsidRPr="00670AAF">
        <w:rPr>
          <w:lang w:val="en-US"/>
        </w:rPr>
        <w:lastRenderedPageBreak/>
        <w:t xml:space="preserve">Luciani and G. Van Oyen. </w:t>
      </w:r>
      <w:r w:rsidRPr="00D34A26">
        <w:rPr>
          <w:lang w:val="en-US"/>
        </w:rPr>
        <w:t>(BETL 273). Leuven, Peeters, 2015</w:t>
      </w:r>
      <w:r w:rsidR="00670AAF">
        <w:rPr>
          <w:lang w:val="en-US"/>
        </w:rPr>
        <w:t xml:space="preserve">. </w:t>
      </w:r>
      <w:r w:rsidRPr="00D34A26">
        <w:rPr>
          <w:lang w:val="en-US"/>
        </w:rPr>
        <w:t xml:space="preserve">263-282. Online at </w:t>
      </w:r>
      <w:r w:rsidRPr="00D34A26">
        <w:rPr>
          <w:i/>
          <w:lang w:val="en-US"/>
        </w:rPr>
        <w:t>Academia.*</w:t>
      </w:r>
    </w:p>
    <w:p w14:paraId="7CCAE405" w14:textId="77777777" w:rsidR="00FC667E" w:rsidRPr="00D34A26" w:rsidRDefault="00FC667E" w:rsidP="00FC667E">
      <w:pPr>
        <w:rPr>
          <w:lang w:val="en-US"/>
        </w:rPr>
      </w:pPr>
      <w:r w:rsidRPr="00D34A26">
        <w:rPr>
          <w:lang w:val="en-US"/>
        </w:rPr>
        <w:tab/>
      </w:r>
      <w:hyperlink r:id="rId68" w:history="1">
        <w:r w:rsidRPr="00D34A26">
          <w:rPr>
            <w:rStyle w:val="Hipervnculo"/>
            <w:lang w:val="en-US"/>
          </w:rPr>
          <w:t>https://www.academia.edu/21147586/</w:t>
        </w:r>
      </w:hyperlink>
      <w:r w:rsidRPr="00D34A26">
        <w:rPr>
          <w:lang w:val="en-US"/>
        </w:rPr>
        <w:t xml:space="preserve"> </w:t>
      </w:r>
    </w:p>
    <w:p w14:paraId="0E9A9C30" w14:textId="77777777" w:rsidR="00FC667E" w:rsidRPr="00D34A26" w:rsidRDefault="00FC667E" w:rsidP="00FC667E">
      <w:pPr>
        <w:rPr>
          <w:lang w:val="en-US"/>
        </w:rPr>
      </w:pPr>
      <w:r w:rsidRPr="00D34A26">
        <w:rPr>
          <w:lang w:val="en-US"/>
        </w:rPr>
        <w:tab/>
        <w:t>2018</w:t>
      </w:r>
    </w:p>
    <w:p w14:paraId="6E7F95DB" w14:textId="504A3664" w:rsidR="00D34A26" w:rsidRPr="00D34A26" w:rsidRDefault="00D34A26" w:rsidP="00D34A26">
      <w:pPr>
        <w:rPr>
          <w:i/>
          <w:lang w:val="en-US"/>
        </w:rPr>
      </w:pPr>
      <w:r>
        <w:rPr>
          <w:lang w:val="en-US"/>
        </w:rPr>
        <w:t>_____.</w:t>
      </w:r>
      <w:r w:rsidRPr="0089425B">
        <w:rPr>
          <w:lang w:val="en-US"/>
        </w:rPr>
        <w:t xml:space="preserve"> </w:t>
      </w:r>
      <w:r w:rsidRPr="006229B9">
        <w:rPr>
          <w:lang w:val="en-US"/>
        </w:rPr>
        <w:t xml:space="preserve">"The Fifth Book of the </w:t>
      </w:r>
      <w:r>
        <w:rPr>
          <w:lang w:val="en-US"/>
        </w:rPr>
        <w:t xml:space="preserve">Pentateuch: Deuteronomy in Its Narrative Dynamic." </w:t>
      </w:r>
      <w:r w:rsidRPr="00D34A26">
        <w:rPr>
          <w:i/>
          <w:lang w:val="en-US"/>
        </w:rPr>
        <w:t>JAJ</w:t>
      </w:r>
      <w:r w:rsidRPr="00D34A26">
        <w:rPr>
          <w:lang w:val="en-US"/>
        </w:rPr>
        <w:t xml:space="preserve"> 3.2 (2012): 197-234. Online at </w:t>
      </w:r>
      <w:r w:rsidRPr="00D34A26">
        <w:rPr>
          <w:i/>
          <w:lang w:val="en-US"/>
        </w:rPr>
        <w:t>Academia.*</w:t>
      </w:r>
    </w:p>
    <w:p w14:paraId="2FA4DE75" w14:textId="77777777" w:rsidR="00D34A26" w:rsidRPr="00D34A26" w:rsidRDefault="00D34A26" w:rsidP="00D34A26">
      <w:pPr>
        <w:rPr>
          <w:lang w:val="en-US"/>
        </w:rPr>
      </w:pPr>
      <w:r w:rsidRPr="00D34A26">
        <w:rPr>
          <w:lang w:val="en-US"/>
        </w:rPr>
        <w:tab/>
      </w:r>
      <w:hyperlink r:id="rId69" w:history="1">
        <w:r w:rsidRPr="00D34A26">
          <w:rPr>
            <w:rStyle w:val="Hipervnculo"/>
            <w:lang w:val="en-US"/>
          </w:rPr>
          <w:t>https://www.academia.edu/22139319/</w:t>
        </w:r>
      </w:hyperlink>
    </w:p>
    <w:p w14:paraId="62F6F78F" w14:textId="77777777" w:rsidR="00D34A26" w:rsidRPr="00D34A26" w:rsidRDefault="00D34A26" w:rsidP="00D34A26">
      <w:pPr>
        <w:rPr>
          <w:lang w:val="en-US"/>
        </w:rPr>
      </w:pPr>
      <w:r w:rsidRPr="00D34A26">
        <w:rPr>
          <w:lang w:val="en-US"/>
        </w:rPr>
        <w:tab/>
        <w:t>2019</w:t>
      </w:r>
    </w:p>
    <w:p w14:paraId="3F046A83" w14:textId="1F173BE6" w:rsidR="00B87AA0" w:rsidRPr="00B87AA0" w:rsidRDefault="00B87AA0" w:rsidP="00B87AA0">
      <w:pPr>
        <w:rPr>
          <w:lang w:val="en-US"/>
        </w:rPr>
      </w:pPr>
      <w:r w:rsidRPr="00B87AA0">
        <w:rPr>
          <w:lang w:val="en-US"/>
        </w:rPr>
        <w:t xml:space="preserve">_____. "Elementi per una teoria narrative dell'inspirazione nella Bibbia ebraica." </w:t>
      </w:r>
      <w:r>
        <w:rPr>
          <w:lang w:val="en-US"/>
        </w:rPr>
        <w:t>Ch. 9 of</w:t>
      </w:r>
      <w:r w:rsidRPr="006D0F01">
        <w:rPr>
          <w:lang w:val="en-US"/>
        </w:rPr>
        <w:t xml:space="preserve"> </w:t>
      </w:r>
      <w:r w:rsidRPr="006D0F01">
        <w:rPr>
          <w:i/>
          <w:lang w:val="en-US"/>
        </w:rPr>
        <w:t>Ogni scrittura è ispirata: Nuove prospettive sull'ispirazione biblica, Lectio 5.</w:t>
      </w:r>
      <w:r w:rsidRPr="006D0F01">
        <w:rPr>
          <w:lang w:val="en-US"/>
        </w:rPr>
        <w:t xml:space="preserve"> Ed. P. Dubovsky and J.</w:t>
      </w:r>
      <w:r>
        <w:rPr>
          <w:lang w:val="en-US"/>
        </w:rPr>
        <w:t xml:space="preserve">-P. Sonnet. </w:t>
      </w:r>
      <w:r w:rsidRPr="00B87AA0">
        <w:rPr>
          <w:lang w:val="en-US"/>
        </w:rPr>
        <w:t>Rome: Cinisello Balsamo – Gregorian &amp; Biblical Press, 2013. 155-84.*</w:t>
      </w:r>
    </w:p>
    <w:p w14:paraId="277708AC" w14:textId="77777777" w:rsidR="00B87AA0" w:rsidRPr="00B87AA0" w:rsidRDefault="00B87AA0" w:rsidP="00B87AA0">
      <w:pPr>
        <w:rPr>
          <w:lang w:val="en-US"/>
        </w:rPr>
      </w:pPr>
      <w:r w:rsidRPr="00B87AA0">
        <w:rPr>
          <w:lang w:val="en-US"/>
        </w:rPr>
        <w:tab/>
      </w:r>
      <w:hyperlink r:id="rId70" w:history="1">
        <w:r w:rsidRPr="00B87AA0">
          <w:rPr>
            <w:rStyle w:val="Hipervnculo"/>
            <w:lang w:val="en-US"/>
          </w:rPr>
          <w:t>https://www.academia.edu/12178707/</w:t>
        </w:r>
      </w:hyperlink>
    </w:p>
    <w:p w14:paraId="1C94633D" w14:textId="77777777" w:rsidR="00B87AA0" w:rsidRPr="00B87AA0" w:rsidRDefault="00B87AA0" w:rsidP="00B87AA0">
      <w:pPr>
        <w:rPr>
          <w:lang w:val="en-US"/>
        </w:rPr>
      </w:pPr>
      <w:r w:rsidRPr="00B87AA0">
        <w:rPr>
          <w:lang w:val="en-US"/>
        </w:rPr>
        <w:tab/>
        <w:t>2020</w:t>
      </w:r>
    </w:p>
    <w:p w14:paraId="3090CB96" w14:textId="4EF27060" w:rsidR="001E33C1" w:rsidRPr="001E33C1" w:rsidRDefault="001E33C1" w:rsidP="001E33C1">
      <w:pPr>
        <w:rPr>
          <w:lang w:val="en-US"/>
        </w:rPr>
      </w:pPr>
      <w:r w:rsidRPr="001E33C1">
        <w:rPr>
          <w:lang w:val="en-US"/>
        </w:rPr>
        <w:t xml:space="preserve">Sonnet, J.-P., and M. Majà. </w:t>
      </w:r>
      <w:r w:rsidRPr="001873B0">
        <w:t xml:space="preserve">"Le Dieu caché du livre de Ruth: Un chemin de lecture, un chemin pour la foi." </w:t>
      </w:r>
      <w:r w:rsidRPr="001E33C1">
        <w:rPr>
          <w:i/>
          <w:lang w:val="en-US"/>
        </w:rPr>
        <w:t>NRT</w:t>
      </w:r>
      <w:r w:rsidRPr="001E33C1">
        <w:rPr>
          <w:lang w:val="en-US"/>
        </w:rPr>
        <w:t xml:space="preserve"> 133 (2011): 186-90.</w:t>
      </w:r>
    </w:p>
    <w:p w14:paraId="3C2887C0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Souriau, Etienne. See French </w:t>
      </w:r>
      <w:r w:rsidR="00533BFE" w:rsidRPr="00D34A26">
        <w:rPr>
          <w:lang w:val="en-US"/>
        </w:rPr>
        <w:t>aesthetic criticism 1950-</w:t>
      </w:r>
    </w:p>
    <w:p w14:paraId="79EC9681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Strauch, Gérard. "Contribution à l'étude sémantique des verbes introducteurs du discours indirect." </w:t>
      </w:r>
      <w:r w:rsidRPr="00D34A26">
        <w:rPr>
          <w:i/>
          <w:lang w:val="en-US"/>
        </w:rPr>
        <w:t>Recherches Anglaises et Américaines</w:t>
      </w:r>
      <w:r w:rsidRPr="00D34A26">
        <w:rPr>
          <w:lang w:val="en-US"/>
        </w:rPr>
        <w:t xml:space="preserve"> 5 (1972): 226-42.</w:t>
      </w:r>
    </w:p>
    <w:p w14:paraId="0456D731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Topia, André. </w:t>
      </w:r>
      <w:r w:rsidRPr="00D34A26">
        <w:rPr>
          <w:i/>
          <w:lang w:val="en-US"/>
        </w:rPr>
        <w:t xml:space="preserve">"Murphy </w:t>
      </w:r>
      <w:r w:rsidRPr="00D34A26">
        <w:rPr>
          <w:lang w:val="en-US"/>
        </w:rPr>
        <w:t xml:space="preserve">ou Beckett baroque". In Rabaté, </w:t>
      </w:r>
      <w:r w:rsidRPr="00D34A26">
        <w:rPr>
          <w:i/>
          <w:lang w:val="en-US"/>
        </w:rPr>
        <w:t>Beckett avant Beckett</w:t>
      </w:r>
      <w:r w:rsidRPr="00D34A26">
        <w:rPr>
          <w:lang w:val="en-US"/>
        </w:rPr>
        <w:t xml:space="preserve"> 93-120.*</w:t>
      </w:r>
    </w:p>
    <w:p w14:paraId="128A1DE3" w14:textId="77777777" w:rsidR="00020854" w:rsidRPr="00D34A26" w:rsidRDefault="00020854">
      <w:pPr>
        <w:rPr>
          <w:lang w:val="en-US"/>
        </w:rPr>
      </w:pPr>
      <w:r>
        <w:t xml:space="preserve">Tortel, Jean. "Qu'est-ce que la paralittérature?" In </w:t>
      </w:r>
      <w:r>
        <w:rPr>
          <w:i/>
        </w:rPr>
        <w:t xml:space="preserve">Entretiens sur la paralittérature. </w:t>
      </w:r>
      <w:r>
        <w:t>(Colloque de Cerisy-la-Salle, 1967).</w:t>
      </w:r>
      <w:r>
        <w:rPr>
          <w:i/>
        </w:rPr>
        <w:t xml:space="preserve"> </w:t>
      </w:r>
      <w:r w:rsidRPr="00D34A26">
        <w:rPr>
          <w:lang w:val="en-US"/>
        </w:rPr>
        <w:t>Ed. Noël Arnauld, Francis Lacassin and Jean Tortel. Paris: Plon, 1970.</w:t>
      </w:r>
    </w:p>
    <w:p w14:paraId="57A951F3" w14:textId="77777777" w:rsidR="00020854" w:rsidRDefault="00020854">
      <w:r w:rsidRPr="00D34A26">
        <w:rPr>
          <w:lang w:val="en-US"/>
        </w:rPr>
        <w:t xml:space="preserve">Tortel, Jean, Noël Arnauld, and Francis Lacassin, eds. </w:t>
      </w:r>
      <w:r>
        <w:rPr>
          <w:i/>
        </w:rPr>
        <w:t xml:space="preserve">Entretiens sur la paralittérature. </w:t>
      </w:r>
      <w:r>
        <w:t>(Colloque de Cerisy-la-Salle, 1967).</w:t>
      </w:r>
      <w:r>
        <w:rPr>
          <w:i/>
        </w:rPr>
        <w:t xml:space="preserve"> </w:t>
      </w:r>
      <w:r>
        <w:t>Paris: Plon, 1970.</w:t>
      </w:r>
    </w:p>
    <w:p w14:paraId="15B9B1DE" w14:textId="77777777" w:rsidR="00020854" w:rsidRPr="00D34A26" w:rsidRDefault="00020854">
      <w:pPr>
        <w:ind w:right="58"/>
        <w:rPr>
          <w:lang w:val="en-US"/>
        </w:rPr>
      </w:pPr>
      <w:r>
        <w:t xml:space="preserve">Tournier, Isabelle. "Un fait de style: le 'voici pourquoi' balzacien." </w:t>
      </w:r>
      <w:r w:rsidRPr="00D34A26">
        <w:rPr>
          <w:lang w:val="en-US"/>
        </w:rPr>
        <w:t xml:space="preserve">In </w:t>
      </w:r>
      <w:r w:rsidRPr="00D34A26">
        <w:rPr>
          <w:i/>
          <w:lang w:val="en-US"/>
        </w:rPr>
        <w:t>(En)jeux de la communication romanesque.</w:t>
      </w:r>
      <w:r w:rsidRPr="00D34A26">
        <w:rPr>
          <w:lang w:val="en-US"/>
        </w:rPr>
        <w:t xml:space="preserve"> Ed. Susan van Dijk and Christa Stevens. Amsterdam: Rodopi, 1994. 73-84.*</w:t>
      </w:r>
    </w:p>
    <w:p w14:paraId="0FE95C48" w14:textId="77777777" w:rsidR="00130E22" w:rsidRDefault="00130E22" w:rsidP="00130E22">
      <w:r w:rsidRPr="00D34A26">
        <w:rPr>
          <w:lang w:val="en-US"/>
        </w:rPr>
        <w:t xml:space="preserve">Trachman, Mathieu (Ined), and Laure Bereni, eds. </w:t>
      </w:r>
      <w:r w:rsidRPr="00D34A26">
        <w:rPr>
          <w:i/>
          <w:lang w:val="en-US"/>
        </w:rPr>
        <w:t>Le genre, théories et controverses</w:t>
      </w:r>
      <w:r w:rsidRPr="00D34A26">
        <w:rPr>
          <w:lang w:val="en-US"/>
        </w:rPr>
        <w:t xml:space="preserve">. Postface by Eric Fassin. </w:t>
      </w:r>
      <w:r>
        <w:rPr>
          <w:i/>
        </w:rPr>
        <w:t>La Vie des Idées</w:t>
      </w:r>
      <w:r>
        <w:t xml:space="preserve"> 8 Oct. 2014.*</w:t>
      </w:r>
    </w:p>
    <w:p w14:paraId="0685E657" w14:textId="77777777" w:rsidR="00130E22" w:rsidRDefault="00130E22" w:rsidP="00130E22">
      <w:r>
        <w:tab/>
      </w:r>
      <w:hyperlink r:id="rId71" w:history="1">
        <w:r w:rsidRPr="006C2793">
          <w:rPr>
            <w:rStyle w:val="Hipervnculo"/>
          </w:rPr>
          <w:t>http://www.laviedesidees.fr/Le-genre-theories-et-controverses.html</w:t>
        </w:r>
      </w:hyperlink>
    </w:p>
    <w:p w14:paraId="59E24336" w14:textId="77777777" w:rsidR="00130E22" w:rsidRPr="00D34A26" w:rsidRDefault="00130E22" w:rsidP="00130E22">
      <w:pPr>
        <w:rPr>
          <w:lang w:val="en-US"/>
        </w:rPr>
      </w:pPr>
      <w:r>
        <w:tab/>
      </w:r>
      <w:r w:rsidRPr="00D34A26">
        <w:rPr>
          <w:lang w:val="en-US"/>
        </w:rPr>
        <w:t>2014</w:t>
      </w:r>
    </w:p>
    <w:p w14:paraId="583963E1" w14:textId="77777777" w:rsidR="004C757A" w:rsidRPr="00D34A26" w:rsidRDefault="004C757A" w:rsidP="004C757A">
      <w:pPr>
        <w:rPr>
          <w:lang w:val="en-US"/>
        </w:rPr>
      </w:pPr>
      <w:r w:rsidRPr="00D34A26">
        <w:rPr>
          <w:lang w:val="en-US"/>
        </w:rPr>
        <w:t xml:space="preserve">Trautmann-Waller, Céline, et al., eds. </w:t>
      </w:r>
      <w:r>
        <w:rPr>
          <w:i/>
        </w:rPr>
        <w:t>Cahiers de Narratologies</w:t>
      </w:r>
      <w:r>
        <w:t xml:space="preserve"> special issue 31 bis (2017): </w:t>
      </w:r>
      <w:r>
        <w:rPr>
          <w:i/>
        </w:rPr>
        <w:t xml:space="preserve">Espace du récit, récit de l'espace en contexte </w:t>
      </w:r>
      <w:r>
        <w:rPr>
          <w:i/>
        </w:rPr>
        <w:lastRenderedPageBreak/>
        <w:t>germanique.</w:t>
      </w:r>
      <w:r>
        <w:t xml:space="preserve"> </w:t>
      </w:r>
      <w:r w:rsidRPr="00D34A26">
        <w:rPr>
          <w:lang w:val="en-US"/>
        </w:rPr>
        <w:t>Issue eds. Anne-Laure Daux-Combaudon, Elisa Goudin-Steinmann and Céline Trautmann-Waller.*</w:t>
      </w:r>
    </w:p>
    <w:p w14:paraId="2CB992D8" w14:textId="77777777" w:rsidR="004C757A" w:rsidRPr="00D34A26" w:rsidRDefault="004C757A" w:rsidP="004C757A">
      <w:pPr>
        <w:rPr>
          <w:lang w:val="en-US"/>
        </w:rPr>
      </w:pPr>
      <w:r w:rsidRPr="00D34A26">
        <w:rPr>
          <w:lang w:val="en-US"/>
        </w:rPr>
        <w:tab/>
      </w:r>
      <w:hyperlink r:id="rId72" w:history="1">
        <w:r w:rsidRPr="00D34A26">
          <w:rPr>
            <w:rStyle w:val="Hipervnculo"/>
            <w:lang w:val="en-US"/>
          </w:rPr>
          <w:t>https://narratologie.revues.org/7637</w:t>
        </w:r>
      </w:hyperlink>
    </w:p>
    <w:p w14:paraId="664335B8" w14:textId="77777777" w:rsidR="004C757A" w:rsidRPr="00D34A26" w:rsidRDefault="004C757A" w:rsidP="004C757A">
      <w:pPr>
        <w:rPr>
          <w:lang w:val="en-US"/>
        </w:rPr>
      </w:pPr>
      <w:r w:rsidRPr="00D34A26">
        <w:rPr>
          <w:lang w:val="en-US"/>
        </w:rPr>
        <w:tab/>
        <w:t>2017</w:t>
      </w:r>
    </w:p>
    <w:p w14:paraId="5E0F3F5C" w14:textId="0F1E5022" w:rsidR="00C6122C" w:rsidRDefault="00C6122C" w:rsidP="00C6122C">
      <w:pPr>
        <w:rPr>
          <w:szCs w:val="28"/>
          <w:lang w:val="en-US"/>
        </w:rPr>
      </w:pPr>
      <w:r>
        <w:rPr>
          <w:szCs w:val="28"/>
          <w:lang w:val="en-US"/>
        </w:rPr>
        <w:t xml:space="preserve">Tsikounas, Myriam, Pascale </w:t>
      </w:r>
      <w:r w:rsidRPr="00E01EAC">
        <w:rPr>
          <w:szCs w:val="28"/>
          <w:lang w:val="en-US"/>
        </w:rPr>
        <w:t xml:space="preserve">Goetschel, </w:t>
      </w:r>
      <w:r>
        <w:rPr>
          <w:szCs w:val="28"/>
          <w:lang w:val="en-US"/>
        </w:rPr>
        <w:t>and</w:t>
      </w:r>
      <w:r w:rsidRPr="00E01EAC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François </w:t>
      </w:r>
      <w:r w:rsidRPr="00E01EAC">
        <w:rPr>
          <w:szCs w:val="28"/>
          <w:lang w:val="en-US"/>
        </w:rPr>
        <w:t>Jost</w:t>
      </w:r>
      <w:r>
        <w:rPr>
          <w:szCs w:val="28"/>
          <w:lang w:val="en-US"/>
        </w:rPr>
        <w:t xml:space="preserve">, eds. </w:t>
      </w:r>
      <w:r w:rsidRPr="00154EB6">
        <w:rPr>
          <w:i/>
          <w:szCs w:val="28"/>
          <w:lang w:val="en-US"/>
        </w:rPr>
        <w:t xml:space="preserve">Écritures du Feuilleton. </w:t>
      </w:r>
      <w:r>
        <w:rPr>
          <w:szCs w:val="28"/>
          <w:lang w:val="en-US"/>
        </w:rPr>
        <w:t xml:space="preserve">(Sociétés &amp; représentations). </w:t>
      </w:r>
      <w:r w:rsidRPr="00E01EAC">
        <w:rPr>
          <w:szCs w:val="28"/>
          <w:lang w:val="en-US"/>
        </w:rPr>
        <w:t xml:space="preserve">Paris, Publications de la Sorbonne, </w:t>
      </w:r>
      <w:r>
        <w:rPr>
          <w:szCs w:val="28"/>
          <w:lang w:val="en-US"/>
        </w:rPr>
        <w:t>2015.</w:t>
      </w:r>
    </w:p>
    <w:p w14:paraId="3B70B819" w14:textId="77777777" w:rsidR="00020854" w:rsidRDefault="00020854">
      <w:pPr>
        <w:rPr>
          <w:color w:val="000000"/>
        </w:rPr>
      </w:pPr>
      <w:r w:rsidRPr="00D34A26">
        <w:rPr>
          <w:color w:val="000000"/>
          <w:lang w:val="en-US"/>
        </w:rPr>
        <w:t xml:space="preserve">Ubersfeld, Anne. </w:t>
      </w:r>
      <w:r>
        <w:rPr>
          <w:i/>
          <w:color w:val="000000"/>
        </w:rPr>
        <w:t>Lire le théâtre.</w:t>
      </w:r>
      <w:r>
        <w:rPr>
          <w:color w:val="000000"/>
        </w:rPr>
        <w:t xml:space="preserve"> </w:t>
      </w:r>
    </w:p>
    <w:p w14:paraId="6E537244" w14:textId="77777777" w:rsidR="00020854" w:rsidRPr="00D34A26" w:rsidRDefault="00020854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Semiótica teatral.</w:t>
      </w:r>
      <w:r>
        <w:rPr>
          <w:color w:val="000000"/>
        </w:rPr>
        <w:t xml:space="preserve"> </w:t>
      </w:r>
      <w:r w:rsidRPr="00D34A26">
        <w:rPr>
          <w:color w:val="000000"/>
          <w:lang w:val="en-US"/>
        </w:rPr>
        <w:t xml:space="preserve">Ed. and trans. by Francisco Torres of </w:t>
      </w:r>
      <w:r w:rsidRPr="00D34A26">
        <w:rPr>
          <w:i/>
          <w:color w:val="000000"/>
          <w:lang w:val="en-US"/>
        </w:rPr>
        <w:t xml:space="preserve">Lire le théâtre. </w:t>
      </w:r>
      <w:r w:rsidRPr="00D34A26">
        <w:rPr>
          <w:color w:val="000000"/>
          <w:lang w:val="en-US"/>
        </w:rPr>
        <w:t>Madrid: Cátedra / U de Murcia, 1989. 2nd ed. 1994.</w:t>
      </w:r>
    </w:p>
    <w:p w14:paraId="12539D15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Ubersfeld, Anne, and Roland Desné, eds. </w:t>
      </w:r>
      <w:r w:rsidRPr="00D34A26">
        <w:rPr>
          <w:i/>
          <w:lang w:val="en-US"/>
        </w:rPr>
        <w:t>1600-1715.</w:t>
      </w:r>
      <w:r w:rsidRPr="00D34A26">
        <w:rPr>
          <w:lang w:val="en-US"/>
        </w:rPr>
        <w:t xml:space="preserve"> Vol. 2 of </w:t>
      </w:r>
      <w:r w:rsidRPr="00D34A26">
        <w:rPr>
          <w:i/>
          <w:lang w:val="en-US"/>
        </w:rPr>
        <w:t>Manuel d'histoire littéraire de la France.</w:t>
      </w:r>
      <w:r w:rsidRPr="00D34A26">
        <w:rPr>
          <w:lang w:val="en-US"/>
        </w:rPr>
        <w:t xml:space="preserve"> Ed. P. Abraham and R. Desné. Paris: Ed. Sociales, 1966.*</w:t>
      </w:r>
    </w:p>
    <w:p w14:paraId="2CBDE434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>_____. "Beckett dit: Je raconte". In Chabert 67-69.</w:t>
      </w:r>
    </w:p>
    <w:p w14:paraId="0BE873DD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Ubersfeld, Anne, and Roland Desné, eds. </w:t>
      </w:r>
      <w:r w:rsidRPr="00D34A26">
        <w:rPr>
          <w:i/>
          <w:lang w:val="en-US"/>
        </w:rPr>
        <w:t>1600-1715.</w:t>
      </w:r>
      <w:r w:rsidRPr="00D34A26">
        <w:rPr>
          <w:lang w:val="en-US"/>
        </w:rPr>
        <w:t xml:space="preserve"> </w:t>
      </w:r>
      <w:r>
        <w:t xml:space="preserve">Vol. 2 of </w:t>
      </w:r>
      <w:r>
        <w:rPr>
          <w:i/>
        </w:rPr>
        <w:t>Manuel d'histoire littéraire de la France.</w:t>
      </w:r>
      <w:r>
        <w:t xml:space="preserve"> </w:t>
      </w:r>
      <w:r w:rsidRPr="00D34A26">
        <w:rPr>
          <w:lang w:val="en-US"/>
        </w:rPr>
        <w:t>Ed. P. Abraham and R. Desné. Paris: Ed. Sociales, 1966.</w:t>
      </w:r>
    </w:p>
    <w:p w14:paraId="6FB19802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>_____. "Beckett dit: Je raconte". In Chabert 67-69.</w:t>
      </w:r>
    </w:p>
    <w:p w14:paraId="0B2183CF" w14:textId="77777777" w:rsidR="00020854" w:rsidRDefault="00020854">
      <w:r w:rsidRPr="00D34A26">
        <w:rPr>
          <w:lang w:val="en-US"/>
        </w:rPr>
        <w:t xml:space="preserve">Varin d'Ainville, M., L. M. Millet, et al. </w:t>
      </w:r>
      <w:r>
        <w:rPr>
          <w:i/>
        </w:rPr>
        <w:t>El estructuralismo como método.</w:t>
      </w:r>
      <w:r>
        <w:t xml:space="preserve"> Barcelona: Laia, 1975. </w:t>
      </w:r>
    </w:p>
    <w:p w14:paraId="1FCA5213" w14:textId="77777777" w:rsidR="00020854" w:rsidRDefault="00020854">
      <w:r>
        <w:t xml:space="preserve">Vauthier, Bénédicte. "Del inagotable ingenio combinatorio de Don Fulgencio al ímpetu confusionista e 'indefinicionista' de Miguel de Unamuno: de paradojas … y paradojas." 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>
        <w:t>Madrid: Iberoamericana; Frankfurt a/M: Vervuert Verlag, 2006. 93-104.*</w:t>
      </w:r>
    </w:p>
    <w:p w14:paraId="2FBB6D62" w14:textId="77777777" w:rsidR="00EF63B4" w:rsidRDefault="00EF63B4" w:rsidP="00EF63B4">
      <w:r>
        <w:t xml:space="preserve">_____, ed. </w:t>
      </w:r>
      <w:r>
        <w:rPr>
          <w:i/>
        </w:rPr>
        <w:t>Paisajes después de la batalla.</w:t>
      </w:r>
      <w:r>
        <w:t xml:space="preserve"> By Juan Goytisolo. (Acta Salmanticensia; Estudios Filológicos, 334). Salamanca: Ed. Universidad de Salamanca.</w:t>
      </w:r>
    </w:p>
    <w:p w14:paraId="44601135" w14:textId="77777777" w:rsidR="00020854" w:rsidRDefault="00020854">
      <w:r>
        <w:t xml:space="preserve">Verrier, J. "Le récit réfléchi." </w:t>
      </w:r>
      <w:r>
        <w:rPr>
          <w:i/>
        </w:rPr>
        <w:t xml:space="preserve">Littérature </w:t>
      </w:r>
      <w:r>
        <w:t>5 (1972).</w:t>
      </w:r>
    </w:p>
    <w:p w14:paraId="3480F878" w14:textId="77777777" w:rsidR="00020854" w:rsidRDefault="00020854">
      <w:r>
        <w:t xml:space="preserve">Vichy, Thérèse. "Les ruses de l'écriture dans la scène de la fausse pendaison de </w:t>
      </w:r>
      <w:r>
        <w:rPr>
          <w:i/>
        </w:rPr>
        <w:t>Waiting for the Barbarians</w:t>
      </w:r>
      <w:r>
        <w:t xml:space="preserve"> de J. M. Coetzee." </w:t>
      </w:r>
      <w:r>
        <w:rPr>
          <w:i/>
        </w:rPr>
        <w:t>Etudes britanniques contemporaines</w:t>
      </w:r>
      <w:r>
        <w:t xml:space="preserve"> 7 (June 1995): 85-96.*</w:t>
      </w:r>
    </w:p>
    <w:p w14:paraId="52C8E1BE" w14:textId="77777777" w:rsidR="00020854" w:rsidRDefault="00020854">
      <w:r>
        <w:t xml:space="preserve">Viegnes, Michel. </w:t>
      </w:r>
      <w:r>
        <w:rPr>
          <w:i/>
        </w:rPr>
        <w:t>"Mimesis</w:t>
      </w:r>
      <w:r>
        <w:t xml:space="preserve"> et catégories universelles: Les limites du réalisme objectif dans le récit." </w:t>
      </w:r>
      <w:r>
        <w:rPr>
          <w:i/>
        </w:rPr>
        <w:t>French Literature Series</w:t>
      </w:r>
      <w:r>
        <w:t xml:space="preserve"> 17 (1990): 15-25.</w:t>
      </w:r>
    </w:p>
    <w:p w14:paraId="7F89212B" w14:textId="77777777" w:rsidR="00020854" w:rsidRPr="00D34A26" w:rsidRDefault="00020854" w:rsidP="00020854">
      <w:pPr>
        <w:ind w:left="709" w:right="-1"/>
        <w:rPr>
          <w:lang w:val="en-US"/>
        </w:rPr>
      </w:pPr>
      <w:r w:rsidRPr="00853C10">
        <w:t xml:space="preserve">Vian, Jean-Claude. "L'envers du récit." In </w:t>
      </w:r>
      <w:r w:rsidRPr="00853C10">
        <w:rPr>
          <w:i/>
        </w:rPr>
        <w:t>Le Texte Cendrarsien: Actes du Colloque International de Grenoble.</w:t>
      </w:r>
      <w:r w:rsidRPr="00853C10">
        <w:t xml:space="preserve"> </w:t>
      </w:r>
      <w:r w:rsidRPr="00D34A26">
        <w:rPr>
          <w:lang w:val="en-US"/>
        </w:rPr>
        <w:t>Grenoble: Centre de création littéraire de Grenoble / CCL Éditions, 1988. 29-38.*</w:t>
      </w:r>
    </w:p>
    <w:p w14:paraId="4ACA6515" w14:textId="77777777" w:rsidR="00020854" w:rsidRDefault="00020854">
      <w:r w:rsidRPr="00D34A26">
        <w:rPr>
          <w:lang w:val="en-US"/>
        </w:rPr>
        <w:t xml:space="preserve">Vinet, Dominique. "Intertextualité et jeux de lois dans </w:t>
      </w:r>
      <w:r w:rsidRPr="00D34A26">
        <w:rPr>
          <w:i/>
          <w:lang w:val="en-US"/>
        </w:rPr>
        <w:t>The New Confessions</w:t>
      </w:r>
      <w:r w:rsidRPr="00D34A26">
        <w:rPr>
          <w:lang w:val="en-US"/>
        </w:rPr>
        <w:t xml:space="preserve"> de William Boyd." </w:t>
      </w:r>
      <w:r>
        <w:rPr>
          <w:i/>
        </w:rPr>
        <w:t>Etudes britanniques contemporaines</w:t>
      </w:r>
      <w:r>
        <w:t xml:space="preserve"> 7 (June 1995): 17-32.*</w:t>
      </w:r>
    </w:p>
    <w:p w14:paraId="5194B736" w14:textId="77777777" w:rsidR="00020854" w:rsidRDefault="00020854">
      <w:r>
        <w:t xml:space="preserve">Vitoux, Pierre. "Le jeu de la focalisation." </w:t>
      </w:r>
      <w:r>
        <w:rPr>
          <w:i/>
        </w:rPr>
        <w:t xml:space="preserve">Poétique </w:t>
      </w:r>
      <w:r>
        <w:t>51 (1982): 355-64.</w:t>
      </w:r>
    </w:p>
    <w:p w14:paraId="514571A0" w14:textId="77777777" w:rsidR="00020854" w:rsidRPr="00D34A26" w:rsidRDefault="00020854">
      <w:pPr>
        <w:rPr>
          <w:lang w:val="en-US"/>
        </w:rPr>
      </w:pPr>
      <w:r>
        <w:lastRenderedPageBreak/>
        <w:t xml:space="preserve">_____. "Notes sur la focalisation dans le roman autobiographique." </w:t>
      </w:r>
      <w:r w:rsidRPr="00D34A26">
        <w:rPr>
          <w:i/>
          <w:lang w:val="en-US"/>
        </w:rPr>
        <w:t>Etudes littéraires</w:t>
      </w:r>
      <w:r w:rsidRPr="00D34A26">
        <w:rPr>
          <w:lang w:val="en-US"/>
        </w:rPr>
        <w:t xml:space="preserve"> 17.2 (1984): 261-72.</w:t>
      </w:r>
    </w:p>
    <w:p w14:paraId="7024ED40" w14:textId="77777777" w:rsidR="00020854" w:rsidRPr="00D34A26" w:rsidRDefault="00020854">
      <w:pPr>
        <w:rPr>
          <w:lang w:val="en-US"/>
        </w:rPr>
      </w:pPr>
      <w:r w:rsidRPr="00D34A26">
        <w:rPr>
          <w:lang w:val="en-US"/>
        </w:rPr>
        <w:t xml:space="preserve">_____. "Narratology in Postmodern Times." </w:t>
      </w:r>
      <w:r w:rsidRPr="00D34A26">
        <w:rPr>
          <w:i/>
          <w:lang w:val="en-US"/>
        </w:rPr>
        <w:t>Yearbook of Research in English and American Literature</w:t>
      </w:r>
      <w:r w:rsidRPr="00D34A26">
        <w:rPr>
          <w:lang w:val="en-US"/>
        </w:rPr>
        <w:t xml:space="preserve"> 8 (1992): 117-23.</w:t>
      </w:r>
    </w:p>
    <w:p w14:paraId="53AEA031" w14:textId="77777777" w:rsidR="00020854" w:rsidRDefault="00020854">
      <w:r w:rsidRPr="00D34A26">
        <w:rPr>
          <w:lang w:val="en-US"/>
        </w:rPr>
        <w:t xml:space="preserve">Wagner, Frank. (U of Namur). </w:t>
      </w:r>
      <w:r>
        <w:t xml:space="preserve">"Le 'roman' de Romand (A propos de </w:t>
      </w:r>
      <w:r>
        <w:rPr>
          <w:i/>
        </w:rPr>
        <w:t xml:space="preserve">L'Adversaire </w:t>
      </w:r>
      <w:r>
        <w:t xml:space="preserve">d'Emmanuel Carrère)." </w:t>
      </w:r>
    </w:p>
    <w:p w14:paraId="6D446006" w14:textId="77777777" w:rsidR="00020854" w:rsidRDefault="00020854">
      <w:r>
        <w:tab/>
      </w:r>
      <w:hyperlink r:id="rId73" w:history="1">
        <w:r>
          <w:rPr>
            <w:rStyle w:val="Hipervnculo"/>
          </w:rPr>
          <w:t>http://www.vox-poetica.org</w:t>
        </w:r>
      </w:hyperlink>
    </w:p>
    <w:p w14:paraId="7324B96B" w14:textId="77777777" w:rsidR="00020854" w:rsidRDefault="00020854">
      <w:r>
        <w:tab/>
        <w:t>2005-05-12</w:t>
      </w:r>
    </w:p>
    <w:p w14:paraId="62EA25CB" w14:textId="77777777" w:rsidR="00020854" w:rsidRPr="00D34A26" w:rsidRDefault="00020854" w:rsidP="00020854">
      <w:pPr>
        <w:rPr>
          <w:lang w:val="en-US"/>
        </w:rPr>
      </w:pPr>
      <w:r w:rsidRPr="00DF585E">
        <w:t xml:space="preserve">_____."Pourquoi lire (parfois) les livres dont on parle? </w:t>
      </w:r>
      <w:r w:rsidRPr="00DF585E">
        <w:rPr>
          <w:color w:val="000000"/>
        </w:rPr>
        <w:t xml:space="preserve">(Note(s) de lecture sur </w:t>
      </w:r>
      <w:r w:rsidRPr="001A3452">
        <w:rPr>
          <w:i/>
          <w:color w:val="000000"/>
        </w:rPr>
        <w:t>Comment parler des livres que l'on n'a pas lus</w:t>
      </w:r>
      <w:r w:rsidRPr="00DF585E">
        <w:rPr>
          <w:color w:val="000000"/>
        </w:rPr>
        <w:t xml:space="preserve"> de Pierre Bayard." </w:t>
      </w:r>
      <w:r w:rsidRPr="00D34A26">
        <w:rPr>
          <w:lang w:val="en-US"/>
        </w:rPr>
        <w:t xml:space="preserve">In </w:t>
      </w:r>
      <w:r w:rsidRPr="00D34A26">
        <w:rPr>
          <w:i/>
          <w:lang w:val="en-US"/>
        </w:rPr>
        <w:t>Vox Poetica</w:t>
      </w:r>
      <w:r w:rsidRPr="00D34A26">
        <w:rPr>
          <w:lang w:val="en-US"/>
        </w:rPr>
        <w:t xml:space="preserve"> 25 March 2007.</w:t>
      </w:r>
    </w:p>
    <w:p w14:paraId="4BB8DA8D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ab/>
      </w:r>
      <w:hyperlink r:id="rId74" w:history="1">
        <w:r w:rsidRPr="00D34A26">
          <w:rPr>
            <w:rStyle w:val="Hipervnculo"/>
            <w:lang w:val="en-US"/>
          </w:rPr>
          <w:t>http://www.vox-poetica.com/t/wagner2007.html</w:t>
        </w:r>
      </w:hyperlink>
    </w:p>
    <w:p w14:paraId="0DA52C17" w14:textId="77777777" w:rsidR="00020854" w:rsidRPr="00D34A26" w:rsidRDefault="00020854" w:rsidP="00020854">
      <w:pPr>
        <w:rPr>
          <w:lang w:val="en-US"/>
        </w:rPr>
      </w:pPr>
      <w:r w:rsidRPr="00D34A26">
        <w:rPr>
          <w:lang w:val="en-US"/>
        </w:rPr>
        <w:tab/>
        <w:t>2008</w:t>
      </w:r>
    </w:p>
    <w:p w14:paraId="1499322B" w14:textId="77777777" w:rsidR="00020854" w:rsidRPr="00D34A26" w:rsidRDefault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_____. "Demain est écrit." Interview with Pierre Bayard. In </w:t>
      </w:r>
      <w:r w:rsidRPr="00D34A26">
        <w:rPr>
          <w:i/>
          <w:color w:val="000000"/>
          <w:lang w:val="en-US"/>
        </w:rPr>
        <w:t>Vox Poetica</w:t>
      </w:r>
      <w:r w:rsidRPr="00D34A26">
        <w:rPr>
          <w:color w:val="000000"/>
          <w:lang w:val="en-US"/>
        </w:rPr>
        <w:t xml:space="preserve"> </w:t>
      </w:r>
    </w:p>
    <w:p w14:paraId="54265DDB" w14:textId="77777777" w:rsidR="00020854" w:rsidRPr="00D34A26" w:rsidRDefault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ab/>
      </w:r>
      <w:hyperlink r:id="rId75" w:history="1">
        <w:r w:rsidRPr="00D34A26">
          <w:rPr>
            <w:rStyle w:val="Hipervnculo"/>
            <w:lang w:val="en-US"/>
          </w:rPr>
          <w:t>http://www.vox-poetica.com/entretiens/bayard.html</w:t>
        </w:r>
      </w:hyperlink>
    </w:p>
    <w:p w14:paraId="5EEB8A46" w14:textId="77777777" w:rsidR="00020854" w:rsidRPr="00D34A26" w:rsidRDefault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ab/>
        <w:t xml:space="preserve">2006-10-16. </w:t>
      </w:r>
    </w:p>
    <w:p w14:paraId="0D2498F8" w14:textId="77777777" w:rsidR="00020854" w:rsidRPr="00D34A26" w:rsidRDefault="00020854" w:rsidP="00020854">
      <w:pPr>
        <w:rPr>
          <w:rStyle w:val="Textoennegrita"/>
          <w:b w:val="0"/>
          <w:lang w:val="en-US"/>
        </w:rPr>
      </w:pPr>
      <w:r w:rsidRPr="00D34A26">
        <w:rPr>
          <w:rStyle w:val="Textoennegrita"/>
          <w:b w:val="0"/>
          <w:lang w:val="en-US"/>
        </w:rPr>
        <w:t>_____. "Dernières nouvelles de Michel Butor</w:t>
      </w:r>
      <w:r w:rsidRPr="00D34A26">
        <w:rPr>
          <w:lang w:val="en-US"/>
        </w:rPr>
        <w:t xml:space="preserve"> </w:t>
      </w:r>
      <w:r w:rsidRPr="00D34A26">
        <w:rPr>
          <w:rStyle w:val="Textoennegrita"/>
          <w:b w:val="0"/>
          <w:lang w:val="en-US"/>
        </w:rPr>
        <w:t xml:space="preserve">(Compte-rendu de: Michel Butor, </w:t>
      </w:r>
      <w:r w:rsidRPr="00D34A26">
        <w:rPr>
          <w:rStyle w:val="nfasis"/>
          <w:lang w:val="en-US"/>
        </w:rPr>
        <w:t>Rencontre avec Roger-Michel Allemand</w:t>
      </w:r>
      <w:r w:rsidRPr="00D34A26">
        <w:rPr>
          <w:rStyle w:val="Textoennegrita"/>
          <w:b w:val="0"/>
          <w:lang w:val="en-US"/>
        </w:rPr>
        <w:t xml:space="preserve">, Argol, avril 2009." </w:t>
      </w:r>
      <w:r w:rsidRPr="00D34A26">
        <w:rPr>
          <w:rStyle w:val="Textoennegrita"/>
          <w:b w:val="0"/>
          <w:i/>
          <w:lang w:val="en-US"/>
        </w:rPr>
        <w:t>Vox Poetica</w:t>
      </w:r>
    </w:p>
    <w:p w14:paraId="500D0708" w14:textId="77777777" w:rsidR="00020854" w:rsidRPr="00D34A26" w:rsidRDefault="00020854" w:rsidP="00020854">
      <w:pPr>
        <w:rPr>
          <w:rStyle w:val="Textoennegrita"/>
          <w:b w:val="0"/>
          <w:lang w:val="en-US"/>
        </w:rPr>
      </w:pPr>
      <w:r w:rsidRPr="00D34A26">
        <w:rPr>
          <w:rStyle w:val="Textoennegrita"/>
          <w:b w:val="0"/>
          <w:lang w:val="en-US"/>
        </w:rPr>
        <w:tab/>
      </w:r>
      <w:hyperlink r:id="rId76" w:history="1">
        <w:r w:rsidRPr="00D34A26">
          <w:rPr>
            <w:rStyle w:val="Hipervnculo"/>
            <w:lang w:val="en-US"/>
          </w:rPr>
          <w:t>http://www.vox-poetica.com/t/butor.html</w:t>
        </w:r>
      </w:hyperlink>
    </w:p>
    <w:p w14:paraId="1ED3ACCD" w14:textId="77777777" w:rsidR="00020854" w:rsidRPr="00D34A26" w:rsidRDefault="00020854" w:rsidP="00020854">
      <w:pPr>
        <w:rPr>
          <w:rStyle w:val="Textoennegrita"/>
          <w:b w:val="0"/>
          <w:lang w:val="en-US"/>
        </w:rPr>
      </w:pPr>
      <w:r w:rsidRPr="00D34A26">
        <w:rPr>
          <w:rStyle w:val="Textoennegrita"/>
          <w:b w:val="0"/>
          <w:lang w:val="en-US"/>
        </w:rPr>
        <w:tab/>
        <w:t>2010</w:t>
      </w:r>
    </w:p>
    <w:p w14:paraId="399907B8" w14:textId="77777777" w:rsidR="00163521" w:rsidRDefault="00163521" w:rsidP="00163521">
      <w:r w:rsidRPr="00D34A26">
        <w:rPr>
          <w:lang w:val="en-US"/>
        </w:rPr>
        <w:t xml:space="preserve">_____. "Fictions transfugues. La transfictionnalité et ses enjeux. Entretien avec Richard Saint-Gelais." </w:t>
      </w:r>
      <w:r>
        <w:rPr>
          <w:i/>
        </w:rPr>
        <w:t>Vox Poetica</w:t>
      </w:r>
      <w:r>
        <w:t xml:space="preserve"> 20 April 2012.*</w:t>
      </w:r>
    </w:p>
    <w:p w14:paraId="3EC9F01E" w14:textId="77777777" w:rsidR="00163521" w:rsidRDefault="00163521" w:rsidP="00163521">
      <w:r>
        <w:tab/>
      </w:r>
      <w:hyperlink r:id="rId77" w:history="1">
        <w:r w:rsidRPr="0037498A">
          <w:rPr>
            <w:rStyle w:val="Hipervnculo"/>
          </w:rPr>
          <w:t>http://www.vox-poetica.com/entretiens/intStGelais.html</w:t>
        </w:r>
      </w:hyperlink>
    </w:p>
    <w:p w14:paraId="640D734E" w14:textId="77777777" w:rsidR="00163521" w:rsidRDefault="00163521" w:rsidP="00163521">
      <w:r>
        <w:tab/>
        <w:t>2013</w:t>
      </w:r>
    </w:p>
    <w:p w14:paraId="730D7151" w14:textId="77777777" w:rsidR="00020854" w:rsidRDefault="00020854">
      <w:r>
        <w:t xml:space="preserve">Watteyne, Nathalie, ed.  </w:t>
      </w:r>
      <w:r>
        <w:rPr>
          <w:i/>
        </w:rPr>
        <w:t>Lyrisme et énonciation lyrique</w:t>
      </w:r>
      <w:r>
        <w:t>. Québec: Nota bene; Bordeaux, Presses Universitaires de Bordeaux, 2006.</w:t>
      </w:r>
    </w:p>
    <w:p w14:paraId="65C12589" w14:textId="77777777" w:rsidR="00020854" w:rsidRPr="00D34A26" w:rsidRDefault="00020854">
      <w:pPr>
        <w:ind w:right="58"/>
        <w:rPr>
          <w:lang w:val="en-US"/>
        </w:rPr>
      </w:pPr>
      <w:r>
        <w:t xml:space="preserve">Went-Daoust, Yvette. </w:t>
      </w:r>
      <w:r>
        <w:rPr>
          <w:i/>
        </w:rPr>
        <w:t>"Quoi? L'Eternité</w:t>
      </w:r>
      <w:r>
        <w:t xml:space="preserve"> de Marguerite Yourcenar: Le particulier et l'universel." In </w:t>
      </w:r>
      <w:r>
        <w:rPr>
          <w:i/>
        </w:rPr>
        <w:t>(En)jeux de la communication romanesque.</w:t>
      </w:r>
      <w:r>
        <w:t xml:space="preserve"> Ed. Susan van Dijk and Christa Stevens. </w:t>
      </w:r>
      <w:r w:rsidRPr="00D34A26">
        <w:rPr>
          <w:lang w:val="en-US"/>
        </w:rPr>
        <w:t>Amsterdam: Rodopi, 1994. 175-84.*</w:t>
      </w:r>
    </w:p>
    <w:p w14:paraId="3DC9F560" w14:textId="77777777" w:rsidR="00020854" w:rsidRPr="00D34A26" w:rsidRDefault="00020854" w:rsidP="00020854">
      <w:pPr>
        <w:rPr>
          <w:color w:val="000000"/>
          <w:lang w:val="en-US"/>
        </w:rPr>
      </w:pPr>
      <w:r w:rsidRPr="00D34A26">
        <w:rPr>
          <w:color w:val="000000"/>
          <w:lang w:val="en-US"/>
        </w:rPr>
        <w:t xml:space="preserve">Wittmann, Henri. "Théorie des narrèmes et algorithmes narratifs." </w:t>
      </w:r>
      <w:r w:rsidRPr="00D34A26">
        <w:rPr>
          <w:i/>
          <w:color w:val="000000"/>
          <w:lang w:val="en-US"/>
        </w:rPr>
        <w:t>Poetics</w:t>
      </w:r>
      <w:r w:rsidRPr="00D34A26">
        <w:rPr>
          <w:color w:val="000000"/>
          <w:lang w:val="en-US"/>
        </w:rPr>
        <w:t xml:space="preserve"> 4 (1975): 19-28.</w:t>
      </w:r>
    </w:p>
    <w:p w14:paraId="07D74057" w14:textId="77777777" w:rsidR="00020854" w:rsidRPr="00081582" w:rsidRDefault="00020854" w:rsidP="00020854">
      <w:r w:rsidRPr="00D34A26">
        <w:rPr>
          <w:lang w:val="en-US"/>
        </w:rPr>
        <w:t xml:space="preserve">Xanthos, Nicolas. "Raconter dans le crépuscule du héros. Fragilités narratives dans le roman d'enquête contemporain." In </w:t>
      </w:r>
      <w:r w:rsidRPr="00D34A26">
        <w:rPr>
          <w:i/>
          <w:lang w:val="en-US"/>
        </w:rPr>
        <w:t>La transmission narrative: Modalités du pacte romanesque contemporain.</w:t>
      </w:r>
      <w:r w:rsidRPr="00D34A26">
        <w:rPr>
          <w:lang w:val="en-US"/>
        </w:rPr>
        <w:t xml:space="preserve"> </w:t>
      </w:r>
      <w:r w:rsidRPr="001F604D">
        <w:t>Ed. Frances Fortier and Andrée Mercier. Canada: Nota Bene, 2011. 111-26.*</w:t>
      </w:r>
    </w:p>
    <w:p w14:paraId="67CC02A0" w14:textId="77777777" w:rsidR="00020854" w:rsidRDefault="00020854">
      <w:r>
        <w:t xml:space="preserve">Zhang, Yinde. "Le vrai et le faux: bipolarité complémentaire dans </w:t>
      </w:r>
      <w:r>
        <w:rPr>
          <w:i/>
        </w:rPr>
        <w:t>Le Rêve dans le pavillon rouge</w:t>
      </w:r>
      <w:r>
        <w:t xml:space="preserve"> de Cao Xueqin." </w:t>
      </w:r>
      <w:r w:rsidRPr="00D34A26">
        <w:rPr>
          <w:lang w:val="en-US"/>
        </w:rPr>
        <w:t xml:space="preserve">In </w:t>
      </w:r>
      <w:r w:rsidRPr="00D34A26">
        <w:rPr>
          <w:i/>
          <w:lang w:val="en-US"/>
        </w:rPr>
        <w:t>Dramaxes.</w:t>
      </w:r>
      <w:r w:rsidRPr="00D34A26">
        <w:rPr>
          <w:lang w:val="en-US"/>
        </w:rPr>
        <w:t xml:space="preserve"> Ed. Denis Mellier and Luc Ruiz. Fontenay: ENS, 1995. </w:t>
      </w:r>
      <w:r>
        <w:t>283-300.*</w:t>
      </w:r>
    </w:p>
    <w:p w14:paraId="188D96BC" w14:textId="77777777" w:rsidR="00020854" w:rsidRDefault="00020854">
      <w:pPr>
        <w:tabs>
          <w:tab w:val="left" w:pos="1720"/>
        </w:tabs>
      </w:pPr>
      <w:r>
        <w:lastRenderedPageBreak/>
        <w:t xml:space="preserve">Zilberberg, Claude. (Groupe de Recherches Sémio-Linguistiques, Paris). "Le jardin comme forme de vie." </w:t>
      </w:r>
      <w:r>
        <w:rPr>
          <w:i/>
        </w:rPr>
        <w:t xml:space="preserve">Tropelías </w:t>
      </w:r>
      <w:r>
        <w:t>7/8 (1996/97 [issued 1999]): 435-46.*</w:t>
      </w:r>
    </w:p>
    <w:p w14:paraId="0ADC5F46" w14:textId="77777777" w:rsidR="00020854" w:rsidRDefault="00020854"/>
    <w:p w14:paraId="433FC404" w14:textId="77777777" w:rsidR="00020854" w:rsidRDefault="00020854"/>
    <w:sectPr w:rsidR="00020854" w:rsidSect="008D19C2">
      <w:headerReference w:type="even" r:id="rId78"/>
      <w:headerReference w:type="default" r:id="rId79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DAB3" w14:textId="77777777" w:rsidR="00D83CE6" w:rsidRDefault="00D83CE6">
      <w:r>
        <w:separator/>
      </w:r>
    </w:p>
  </w:endnote>
  <w:endnote w:type="continuationSeparator" w:id="0">
    <w:p w14:paraId="6602B82E" w14:textId="77777777" w:rsidR="00D83CE6" w:rsidRDefault="00D8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AB3EA" w14:textId="77777777" w:rsidR="00D83CE6" w:rsidRDefault="00D83CE6">
      <w:r>
        <w:separator/>
      </w:r>
    </w:p>
  </w:footnote>
  <w:footnote w:type="continuationSeparator" w:id="0">
    <w:p w14:paraId="2B9FA219" w14:textId="77777777" w:rsidR="00D83CE6" w:rsidRDefault="00D8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0C48" w14:textId="77777777" w:rsidR="00C70D66" w:rsidRDefault="00C70D66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11113B" w14:textId="77777777" w:rsidR="00C70D66" w:rsidRDefault="00C70D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F1F2" w14:textId="77777777" w:rsidR="00C70D66" w:rsidRDefault="00C70D66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F3E8238" w14:textId="77777777" w:rsidR="00C70D66" w:rsidRDefault="00C70D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CD0"/>
    <w:rsid w:val="00004EC2"/>
    <w:rsid w:val="000066FC"/>
    <w:rsid w:val="00020854"/>
    <w:rsid w:val="00033F98"/>
    <w:rsid w:val="0005152E"/>
    <w:rsid w:val="00051671"/>
    <w:rsid w:val="000700E3"/>
    <w:rsid w:val="00093E9F"/>
    <w:rsid w:val="000B67C3"/>
    <w:rsid w:val="000D7495"/>
    <w:rsid w:val="000E0832"/>
    <w:rsid w:val="000E4BD0"/>
    <w:rsid w:val="000F04B0"/>
    <w:rsid w:val="000F1690"/>
    <w:rsid w:val="000F3729"/>
    <w:rsid w:val="00110DBA"/>
    <w:rsid w:val="001255B6"/>
    <w:rsid w:val="0012722E"/>
    <w:rsid w:val="00130E22"/>
    <w:rsid w:val="00142C9C"/>
    <w:rsid w:val="00142D89"/>
    <w:rsid w:val="00163521"/>
    <w:rsid w:val="001719B2"/>
    <w:rsid w:val="00183850"/>
    <w:rsid w:val="00196391"/>
    <w:rsid w:val="001C5485"/>
    <w:rsid w:val="001D36A0"/>
    <w:rsid w:val="001E2206"/>
    <w:rsid w:val="001E33C1"/>
    <w:rsid w:val="001F5DF5"/>
    <w:rsid w:val="002122B7"/>
    <w:rsid w:val="00223B70"/>
    <w:rsid w:val="00227549"/>
    <w:rsid w:val="00242650"/>
    <w:rsid w:val="00250349"/>
    <w:rsid w:val="00282345"/>
    <w:rsid w:val="002935D4"/>
    <w:rsid w:val="002946D9"/>
    <w:rsid w:val="002A438B"/>
    <w:rsid w:val="002A7942"/>
    <w:rsid w:val="002D0602"/>
    <w:rsid w:val="002D6EC4"/>
    <w:rsid w:val="002E0D2F"/>
    <w:rsid w:val="002E7EEE"/>
    <w:rsid w:val="002F0431"/>
    <w:rsid w:val="00301E77"/>
    <w:rsid w:val="0030214B"/>
    <w:rsid w:val="00322C6E"/>
    <w:rsid w:val="00352AE5"/>
    <w:rsid w:val="00353546"/>
    <w:rsid w:val="00377D4A"/>
    <w:rsid w:val="00386C9C"/>
    <w:rsid w:val="0039586E"/>
    <w:rsid w:val="003B202C"/>
    <w:rsid w:val="003B2566"/>
    <w:rsid w:val="003B53D7"/>
    <w:rsid w:val="003B7F13"/>
    <w:rsid w:val="003C3549"/>
    <w:rsid w:val="003C41A6"/>
    <w:rsid w:val="003C47A2"/>
    <w:rsid w:val="003D691E"/>
    <w:rsid w:val="00407110"/>
    <w:rsid w:val="00412C15"/>
    <w:rsid w:val="00420CB6"/>
    <w:rsid w:val="00436BC4"/>
    <w:rsid w:val="00442BC9"/>
    <w:rsid w:val="00445CE1"/>
    <w:rsid w:val="00457346"/>
    <w:rsid w:val="00497459"/>
    <w:rsid w:val="004B2D7C"/>
    <w:rsid w:val="004B34CC"/>
    <w:rsid w:val="004C393B"/>
    <w:rsid w:val="004C698C"/>
    <w:rsid w:val="004C7444"/>
    <w:rsid w:val="004C757A"/>
    <w:rsid w:val="004D4041"/>
    <w:rsid w:val="004E59FE"/>
    <w:rsid w:val="00516D30"/>
    <w:rsid w:val="005272C5"/>
    <w:rsid w:val="00533BFE"/>
    <w:rsid w:val="0054336B"/>
    <w:rsid w:val="005443E0"/>
    <w:rsid w:val="00547192"/>
    <w:rsid w:val="005620AF"/>
    <w:rsid w:val="00593E5C"/>
    <w:rsid w:val="00594966"/>
    <w:rsid w:val="005A7173"/>
    <w:rsid w:val="005C2D63"/>
    <w:rsid w:val="005C645C"/>
    <w:rsid w:val="005E3EDC"/>
    <w:rsid w:val="005F203A"/>
    <w:rsid w:val="00612343"/>
    <w:rsid w:val="00617EF5"/>
    <w:rsid w:val="00622655"/>
    <w:rsid w:val="00625931"/>
    <w:rsid w:val="00650922"/>
    <w:rsid w:val="006558CB"/>
    <w:rsid w:val="00662433"/>
    <w:rsid w:val="00670AAF"/>
    <w:rsid w:val="006A4D52"/>
    <w:rsid w:val="006A6A14"/>
    <w:rsid w:val="006C44C6"/>
    <w:rsid w:val="006F4FC1"/>
    <w:rsid w:val="007164D6"/>
    <w:rsid w:val="00721E15"/>
    <w:rsid w:val="007242A7"/>
    <w:rsid w:val="00732C4B"/>
    <w:rsid w:val="0078029A"/>
    <w:rsid w:val="007A6BA6"/>
    <w:rsid w:val="007B1E19"/>
    <w:rsid w:val="007C68AC"/>
    <w:rsid w:val="007D5D43"/>
    <w:rsid w:val="007E46E8"/>
    <w:rsid w:val="008433B3"/>
    <w:rsid w:val="00843455"/>
    <w:rsid w:val="00852097"/>
    <w:rsid w:val="008613D3"/>
    <w:rsid w:val="00862C2B"/>
    <w:rsid w:val="008771FA"/>
    <w:rsid w:val="00894CD0"/>
    <w:rsid w:val="00895953"/>
    <w:rsid w:val="008A0C78"/>
    <w:rsid w:val="008B75C0"/>
    <w:rsid w:val="008D19C2"/>
    <w:rsid w:val="008F03DB"/>
    <w:rsid w:val="008F71B0"/>
    <w:rsid w:val="008F7DD2"/>
    <w:rsid w:val="00901A1F"/>
    <w:rsid w:val="009127A6"/>
    <w:rsid w:val="00920F4F"/>
    <w:rsid w:val="00922808"/>
    <w:rsid w:val="00953028"/>
    <w:rsid w:val="00980DFD"/>
    <w:rsid w:val="009B7475"/>
    <w:rsid w:val="009C36DA"/>
    <w:rsid w:val="009E4A04"/>
    <w:rsid w:val="00A03BE8"/>
    <w:rsid w:val="00A15125"/>
    <w:rsid w:val="00A205F4"/>
    <w:rsid w:val="00A56A32"/>
    <w:rsid w:val="00A6014E"/>
    <w:rsid w:val="00A60BCB"/>
    <w:rsid w:val="00A8398A"/>
    <w:rsid w:val="00A85CCF"/>
    <w:rsid w:val="00AA5FAA"/>
    <w:rsid w:val="00AB3B68"/>
    <w:rsid w:val="00AD4E3B"/>
    <w:rsid w:val="00AE0679"/>
    <w:rsid w:val="00B02FF1"/>
    <w:rsid w:val="00B07F63"/>
    <w:rsid w:val="00B123B4"/>
    <w:rsid w:val="00B309CE"/>
    <w:rsid w:val="00B3254A"/>
    <w:rsid w:val="00B34507"/>
    <w:rsid w:val="00B364E2"/>
    <w:rsid w:val="00B37812"/>
    <w:rsid w:val="00B4088B"/>
    <w:rsid w:val="00B61855"/>
    <w:rsid w:val="00B850AC"/>
    <w:rsid w:val="00B87AA0"/>
    <w:rsid w:val="00B87B1A"/>
    <w:rsid w:val="00B916E2"/>
    <w:rsid w:val="00BC13AE"/>
    <w:rsid w:val="00C05A1F"/>
    <w:rsid w:val="00C12528"/>
    <w:rsid w:val="00C225FC"/>
    <w:rsid w:val="00C60DBD"/>
    <w:rsid w:val="00C6122C"/>
    <w:rsid w:val="00C636E0"/>
    <w:rsid w:val="00C70D66"/>
    <w:rsid w:val="00C8413F"/>
    <w:rsid w:val="00CB4695"/>
    <w:rsid w:val="00CC7435"/>
    <w:rsid w:val="00CD49BB"/>
    <w:rsid w:val="00D107A7"/>
    <w:rsid w:val="00D31936"/>
    <w:rsid w:val="00D34A26"/>
    <w:rsid w:val="00D65802"/>
    <w:rsid w:val="00D83CE6"/>
    <w:rsid w:val="00DA0721"/>
    <w:rsid w:val="00DA0EAB"/>
    <w:rsid w:val="00DA6D61"/>
    <w:rsid w:val="00DB570D"/>
    <w:rsid w:val="00DC61B8"/>
    <w:rsid w:val="00DD2EF1"/>
    <w:rsid w:val="00DE5FDD"/>
    <w:rsid w:val="00DF5B0A"/>
    <w:rsid w:val="00DF5B7D"/>
    <w:rsid w:val="00E12652"/>
    <w:rsid w:val="00E12F73"/>
    <w:rsid w:val="00E136D4"/>
    <w:rsid w:val="00E14B1B"/>
    <w:rsid w:val="00E3619B"/>
    <w:rsid w:val="00E44128"/>
    <w:rsid w:val="00E44554"/>
    <w:rsid w:val="00E454C0"/>
    <w:rsid w:val="00E60C19"/>
    <w:rsid w:val="00E65AF9"/>
    <w:rsid w:val="00E8371D"/>
    <w:rsid w:val="00E922AE"/>
    <w:rsid w:val="00EA3FCA"/>
    <w:rsid w:val="00EF63B4"/>
    <w:rsid w:val="00F200F5"/>
    <w:rsid w:val="00F358C7"/>
    <w:rsid w:val="00F45E7D"/>
    <w:rsid w:val="00F63E69"/>
    <w:rsid w:val="00F6543D"/>
    <w:rsid w:val="00F678E3"/>
    <w:rsid w:val="00F80038"/>
    <w:rsid w:val="00FB4461"/>
    <w:rsid w:val="00FC44C1"/>
    <w:rsid w:val="00FC667E"/>
    <w:rsid w:val="00FD23F7"/>
    <w:rsid w:val="00FE15F8"/>
    <w:rsid w:val="00FE48A1"/>
    <w:rsid w:val="00FF244C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EA3AA3"/>
  <w14:defaultImageDpi w14:val="300"/>
  <w15:docId w15:val="{12A8E239-D682-3840-86D1-04116CB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"/>
      <w:i/>
    </w:rPr>
  </w:style>
  <w:style w:type="paragraph" w:styleId="Ttulo5">
    <w:name w:val="heading 5"/>
    <w:basedOn w:val="Normal"/>
    <w:next w:val="Normal"/>
    <w:qFormat/>
    <w:pPr>
      <w:keepNext/>
      <w:tabs>
        <w:tab w:val="left" w:pos="8220"/>
      </w:tabs>
      <w:ind w:left="720" w:right="10" w:hanging="720"/>
      <w:outlineLvl w:val="4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paragraph" w:customStyle="1" w:styleId="Normal1">
    <w:name w:val="Normal1"/>
    <w:basedOn w:val="Normal"/>
    <w:pPr>
      <w:ind w:left="0" w:right="-924" w:firstLine="0"/>
    </w:pPr>
  </w:style>
  <w:style w:type="character" w:styleId="Textoennegrita">
    <w:name w:val="Strong"/>
    <w:qFormat/>
    <w:rsid w:val="00687191"/>
    <w:rPr>
      <w:b/>
      <w:bCs/>
    </w:rPr>
  </w:style>
  <w:style w:type="character" w:styleId="nfasis">
    <w:name w:val="Emphasis"/>
    <w:uiPriority w:val="20"/>
    <w:qFormat/>
    <w:rsid w:val="00687191"/>
    <w:rPr>
      <w:i/>
      <w:iCs/>
    </w:rPr>
  </w:style>
  <w:style w:type="character" w:customStyle="1" w:styleId="style3">
    <w:name w:val="style3"/>
    <w:basedOn w:val="Fuentedeprrafopredeter"/>
    <w:rsid w:val="00687191"/>
  </w:style>
  <w:style w:type="character" w:customStyle="1" w:styleId="citationbook">
    <w:name w:val="citation book"/>
    <w:rsid w:val="002D0602"/>
  </w:style>
  <w:style w:type="paragraph" w:customStyle="1" w:styleId="nt">
    <w:name w:val="nt"/>
    <w:basedOn w:val="Normal"/>
    <w:rsid w:val="00436BC4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CitaHTML">
    <w:name w:val="HTML Cite"/>
    <w:uiPriority w:val="99"/>
    <w:rsid w:val="00242650"/>
    <w:rPr>
      <w:i/>
    </w:rPr>
  </w:style>
  <w:style w:type="character" w:customStyle="1" w:styleId="biblioauthor">
    <w:name w:val="biblioauthor"/>
    <w:rsid w:val="00242650"/>
  </w:style>
  <w:style w:type="character" w:styleId="Mencinsinresolver">
    <w:name w:val="Unresolved Mention"/>
    <w:basedOn w:val="Fuentedeprrafopredeter"/>
    <w:uiPriority w:val="99"/>
    <w:semiHidden/>
    <w:unhideWhenUsed/>
    <w:rsid w:val="00110D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2C9C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irn.info/revue-television-2016-1-page-65.htm" TargetMode="External"/><Relationship Id="rId21" Type="http://schemas.openxmlformats.org/officeDocument/2006/relationships/hyperlink" Target="http://www.vox-poetica.org" TargetMode="External"/><Relationship Id="rId42" Type="http://schemas.openxmlformats.org/officeDocument/2006/relationships/hyperlink" Target="http://www.vox-poetica.org" TargetMode="External"/><Relationship Id="rId47" Type="http://schemas.openxmlformats.org/officeDocument/2006/relationships/hyperlink" Target="https://www.academia.edu/9560760/" TargetMode="External"/><Relationship Id="rId63" Type="http://schemas.openxmlformats.org/officeDocument/2006/relationships/hyperlink" Target="https://www.degruyter.com/view/product/491438" TargetMode="External"/><Relationship Id="rId68" Type="http://schemas.openxmlformats.org/officeDocument/2006/relationships/hyperlink" Target="https://www.academia.edu/21147586/" TargetMode="External"/><Relationship Id="rId16" Type="http://schemas.openxmlformats.org/officeDocument/2006/relationships/hyperlink" Target="https://www.academia.edu/2305865/" TargetMode="External"/><Relationship Id="rId11" Type="http://schemas.openxmlformats.org/officeDocument/2006/relationships/hyperlink" Target="http://youtu.be/5leQg1iSFAs" TargetMode="External"/><Relationship Id="rId32" Type="http://schemas.openxmlformats.org/officeDocument/2006/relationships/hyperlink" Target="http://journals.openedition.org/narratologie/6669" TargetMode="External"/><Relationship Id="rId37" Type="http://schemas.openxmlformats.org/officeDocument/2006/relationships/hyperlink" Target="https://youtu.be/12KkOAv3oUQ" TargetMode="External"/><Relationship Id="rId53" Type="http://schemas.openxmlformats.org/officeDocument/2006/relationships/hyperlink" Target="http://www.vox-poetica.org" TargetMode="External"/><Relationship Id="rId58" Type="http://schemas.openxmlformats.org/officeDocument/2006/relationships/hyperlink" Target="http://www.revue-texto.net/" TargetMode="External"/><Relationship Id="rId74" Type="http://schemas.openxmlformats.org/officeDocument/2006/relationships/hyperlink" Target="http://www.vox-poetica.com/t/wagner2007.html" TargetMode="External"/><Relationship Id="rId79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http://www.signosemio.com/genette/narratologie.asp" TargetMode="External"/><Relationship Id="rId19" Type="http://schemas.openxmlformats.org/officeDocument/2006/relationships/hyperlink" Target="https://ihecs.academia.edu/BaptisteCampion" TargetMode="External"/><Relationship Id="rId14" Type="http://schemas.openxmlformats.org/officeDocument/2006/relationships/hyperlink" Target="http://www.vox-poetica.com/t/rl/calameRL.html" TargetMode="External"/><Relationship Id="rId22" Type="http://schemas.openxmlformats.org/officeDocument/2006/relationships/hyperlink" Target="https://narratologie.revues.org/7637" TargetMode="External"/><Relationship Id="rId27" Type="http://schemas.openxmlformats.org/officeDocument/2006/relationships/hyperlink" Target="https://youtu.be/4tIfrTA0R7U" TargetMode="External"/><Relationship Id="rId30" Type="http://schemas.openxmlformats.org/officeDocument/2006/relationships/hyperlink" Target="https://es.scribd.com/doc/80127798/" TargetMode="External"/><Relationship Id="rId35" Type="http://schemas.openxmlformats.org/officeDocument/2006/relationships/hyperlink" Target="http://www.vox-poetica.org" TargetMode="External"/><Relationship Id="rId43" Type="http://schemas.openxmlformats.org/officeDocument/2006/relationships/hyperlink" Target="https://youtu.be/BM9zjuVc7X0" TargetMode="External"/><Relationship Id="rId48" Type="http://schemas.openxmlformats.org/officeDocument/2006/relationships/hyperlink" Target="https://www.academia.edu/9560509/" TargetMode="External"/><Relationship Id="rId56" Type="http://schemas.openxmlformats.org/officeDocument/2006/relationships/hyperlink" Target="http://www.vox-poetica.com/t/darrieussecq/reponse1.html" TargetMode="External"/><Relationship Id="rId64" Type="http://schemas.openxmlformats.org/officeDocument/2006/relationships/hyperlink" Target="https://www.degruyter.com/viewbooktoc/product/491438" TargetMode="External"/><Relationship Id="rId69" Type="http://schemas.openxmlformats.org/officeDocument/2006/relationships/hyperlink" Target="https://www.academia.edu/22139319/" TargetMode="External"/><Relationship Id="rId77" Type="http://schemas.openxmlformats.org/officeDocument/2006/relationships/hyperlink" Target="http://www.vox-poetica.com/entretiens/intStGelais.html" TargetMode="External"/><Relationship Id="rId8" Type="http://schemas.openxmlformats.org/officeDocument/2006/relationships/hyperlink" Target="https://id.erudit.org/iderudit/014263ar" TargetMode="External"/><Relationship Id="rId51" Type="http://schemas.openxmlformats.org/officeDocument/2006/relationships/hyperlink" Target="https://pdfs.semanticscholar.org/0a27/15ae0aa08acafd9d77a4925878c4c43a985d.pdf" TargetMode="External"/><Relationship Id="rId72" Type="http://schemas.openxmlformats.org/officeDocument/2006/relationships/hyperlink" Target="https://narratologie.revues.org/7637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laviedesidees.fr/Le-genre-theories-et-controverses.html" TargetMode="External"/><Relationship Id="rId17" Type="http://schemas.openxmlformats.org/officeDocument/2006/relationships/hyperlink" Target="http://doi.org/10.4000/narratologie.7212" TargetMode="External"/><Relationship Id="rId25" Type="http://schemas.openxmlformats.org/officeDocument/2006/relationships/hyperlink" Target="https://narratologie.revues.org/7637" TargetMode="External"/><Relationship Id="rId33" Type="http://schemas.openxmlformats.org/officeDocument/2006/relationships/hyperlink" Target="http://pdfs.semanticscholar.org/a246/afe47f4afee795ead9e3eb78ae1f98434fe0.pdf" TargetMode="External"/><Relationship Id="rId38" Type="http://schemas.openxmlformats.org/officeDocument/2006/relationships/hyperlink" Target="http://www.vox-poetica.org" TargetMode="External"/><Relationship Id="rId46" Type="http://schemas.openxmlformats.org/officeDocument/2006/relationships/hyperlink" Target="http://www.cairn.info/revue-a-contrario-2010-1.htm" TargetMode="External"/><Relationship Id="rId59" Type="http://schemas.openxmlformats.org/officeDocument/2006/relationships/hyperlink" Target="http://www.cairn.info/revue-a-contrario-2010-1.htm" TargetMode="External"/><Relationship Id="rId67" Type="http://schemas.openxmlformats.org/officeDocument/2006/relationships/hyperlink" Target="http://emile.simonnet.free.fr/sitfen/narrat/narr0001.htm" TargetMode="External"/><Relationship Id="rId20" Type="http://schemas.openxmlformats.org/officeDocument/2006/relationships/hyperlink" Target="http://narratologie.revues.org/7535" TargetMode="External"/><Relationship Id="rId41" Type="http://schemas.openxmlformats.org/officeDocument/2006/relationships/hyperlink" Target="http://www.vox-poetica.com/sflgc/biblio/macintosh.html" TargetMode="External"/><Relationship Id="rId54" Type="http://schemas.openxmlformats.org/officeDocument/2006/relationships/hyperlink" Target="http://cral.ehess.fr/index.php?1279" TargetMode="External"/><Relationship Id="rId62" Type="http://schemas.openxmlformats.org/officeDocument/2006/relationships/hyperlink" Target="https://blogs.mediapart.fr/edition/les-invites-de-mediapart/article/170217/tzvetan-todorov-1939-2017-une-vie-de-penseur-europeen" TargetMode="External"/><Relationship Id="rId70" Type="http://schemas.openxmlformats.org/officeDocument/2006/relationships/hyperlink" Target="https://www.academia.edu/12178707/" TargetMode="External"/><Relationship Id="rId75" Type="http://schemas.openxmlformats.org/officeDocument/2006/relationships/hyperlink" Target="http://www.vox-poetica.com/entretiens/bayar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s://youtu.be/WgpP7ddc5Qc" TargetMode="External"/><Relationship Id="rId23" Type="http://schemas.openxmlformats.org/officeDocument/2006/relationships/hyperlink" Target="http://www.laviedesidees.fr/Le-genre-theories-et-controverses.html" TargetMode="External"/><Relationship Id="rId28" Type="http://schemas.openxmlformats.org/officeDocument/2006/relationships/hyperlink" Target="mailto:lucie_guillemette@uqtr.ca" TargetMode="External"/><Relationship Id="rId36" Type="http://schemas.openxmlformats.org/officeDocument/2006/relationships/hyperlink" Target="http://cts.vresp.com/c/?NewLiteraryHistory/587d3b0016/bcfbd29f05/5804928180" TargetMode="External"/><Relationship Id="rId49" Type="http://schemas.openxmlformats.org/officeDocument/2006/relationships/hyperlink" Target="mailto:pauletfranc@yahoo.fr" TargetMode="External"/><Relationship Id="rId57" Type="http://schemas.openxmlformats.org/officeDocument/2006/relationships/hyperlink" Target="https://youtu.be/LX_jPX1rwZs" TargetMode="External"/><Relationship Id="rId10" Type="http://schemas.openxmlformats.org/officeDocument/2006/relationships/hyperlink" Target="https://pdfs.semanticscholar.org/7601/b4497cc5aa68070e525d766d28cbf818f8f7.pdf" TargetMode="External"/><Relationship Id="rId31" Type="http://schemas.openxmlformats.org/officeDocument/2006/relationships/hyperlink" Target="http://narratologie.revues.org/6669" TargetMode="External"/><Relationship Id="rId44" Type="http://schemas.openxmlformats.org/officeDocument/2006/relationships/hyperlink" Target="http://narratologie.ehess.fr/" TargetMode="External"/><Relationship Id="rId52" Type="http://schemas.openxmlformats.org/officeDocument/2006/relationships/hyperlink" Target="http://dialnet.unirioja.es/servlet/articulo?codigo=3355777&amp;orden=0&amp;info=link" TargetMode="External"/><Relationship Id="rId60" Type="http://schemas.openxmlformats.org/officeDocument/2006/relationships/hyperlink" Target="mailto:lucie_guillemette@uqtr.ca" TargetMode="External"/><Relationship Id="rId65" Type="http://schemas.openxmlformats.org/officeDocument/2006/relationships/hyperlink" Target="http://www.vox-poetica.org" TargetMode="External"/><Relationship Id="rId73" Type="http://schemas.openxmlformats.org/officeDocument/2006/relationships/hyperlink" Target="http://www.vox-poetica.org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i.org/10.7202/014263ar" TargetMode="External"/><Relationship Id="rId13" Type="http://schemas.openxmlformats.org/officeDocument/2006/relationships/hyperlink" Target="http://www.vox-poetica.org" TargetMode="External"/><Relationship Id="rId18" Type="http://schemas.openxmlformats.org/officeDocument/2006/relationships/hyperlink" Target="https://www.academia.edu/17595219/" TargetMode="External"/><Relationship Id="rId39" Type="http://schemas.openxmlformats.org/officeDocument/2006/relationships/hyperlink" Target="https://landaverde.academia.edu/MarcMarti" TargetMode="External"/><Relationship Id="rId34" Type="http://schemas.openxmlformats.org/officeDocument/2006/relationships/hyperlink" Target="https://doi.org/10.1515/9783110722031-012" TargetMode="External"/><Relationship Id="rId50" Type="http://schemas.openxmlformats.org/officeDocument/2006/relationships/hyperlink" Target="https://www.semanticscholar.org/paper/%22This-is-not-a-pipe%22%3A-reality-and-representation-in-Dubois/0a2715ae0aa08acafd9d77a4925878c4c43a985d" TargetMode="External"/><Relationship Id="rId55" Type="http://schemas.openxmlformats.org/officeDocument/2006/relationships/hyperlink" Target="http://www.vox-poetica.com/entretiens/pier.html" TargetMode="External"/><Relationship Id="rId76" Type="http://schemas.openxmlformats.org/officeDocument/2006/relationships/hyperlink" Target="http://www.vox-poetica.com/t/butor.html" TargetMode="External"/><Relationship Id="rId7" Type="http://schemas.openxmlformats.org/officeDocument/2006/relationships/hyperlink" Target="http://www.depauw.edu/sfs/backissues/13/Angenot13.htm" TargetMode="External"/><Relationship Id="rId71" Type="http://schemas.openxmlformats.org/officeDocument/2006/relationships/hyperlink" Target="http://www.laviedesidees.fr/Le-genre-theories-et-controverse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ignosemio.com/genette/narratologie.asp" TargetMode="External"/><Relationship Id="rId24" Type="http://schemas.openxmlformats.org/officeDocument/2006/relationships/hyperlink" Target="http://www.vox-poetica.org" TargetMode="External"/><Relationship Id="rId40" Type="http://schemas.openxmlformats.org/officeDocument/2006/relationships/hyperlink" Target="http://youtu.be/z_NKSCu83TY" TargetMode="External"/><Relationship Id="rId45" Type="http://schemas.openxmlformats.org/officeDocument/2006/relationships/hyperlink" Target="http://narratologie.ehess.fr/index.php?/contributions/343-actes-des-journees-d-etude-narratology-and-the-new-social-dimension-of-narrative-01-02-fevrier-2010" TargetMode="External"/><Relationship Id="rId66" Type="http://schemas.openxmlformats.org/officeDocument/2006/relationships/hyperlink" Target="http://www.vox-poet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36</Pages>
  <Words>12195</Words>
  <Characters>67075</Characters>
  <Application>Microsoft Office Word</Application>
  <DocSecurity>0</DocSecurity>
  <Lines>558</Lines>
  <Paragraphs>158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79112</CharactersWithSpaces>
  <SharedDoc>false</SharedDoc>
  <HLinks>
    <vt:vector size="264" baseType="variant">
      <vt:variant>
        <vt:i4>2293857</vt:i4>
      </vt:variant>
      <vt:variant>
        <vt:i4>129</vt:i4>
      </vt:variant>
      <vt:variant>
        <vt:i4>0</vt:i4>
      </vt:variant>
      <vt:variant>
        <vt:i4>5</vt:i4>
      </vt:variant>
      <vt:variant>
        <vt:lpwstr>http://www.vox-poetica.com/entretiens/intStGelais.html</vt:lpwstr>
      </vt:variant>
      <vt:variant>
        <vt:lpwstr/>
      </vt:variant>
      <vt:variant>
        <vt:i4>2293767</vt:i4>
      </vt:variant>
      <vt:variant>
        <vt:i4>126</vt:i4>
      </vt:variant>
      <vt:variant>
        <vt:i4>0</vt:i4>
      </vt:variant>
      <vt:variant>
        <vt:i4>5</vt:i4>
      </vt:variant>
      <vt:variant>
        <vt:lpwstr>http://www.vox-poetica.com/t/butor.html</vt:lpwstr>
      </vt:variant>
      <vt:variant>
        <vt:lpwstr/>
      </vt:variant>
      <vt:variant>
        <vt:i4>720933</vt:i4>
      </vt:variant>
      <vt:variant>
        <vt:i4>123</vt:i4>
      </vt:variant>
      <vt:variant>
        <vt:i4>0</vt:i4>
      </vt:variant>
      <vt:variant>
        <vt:i4>5</vt:i4>
      </vt:variant>
      <vt:variant>
        <vt:lpwstr>http://www.vox-poetica.com/entretiens/bayard.html</vt:lpwstr>
      </vt:variant>
      <vt:variant>
        <vt:lpwstr/>
      </vt:variant>
      <vt:variant>
        <vt:i4>196692</vt:i4>
      </vt:variant>
      <vt:variant>
        <vt:i4>120</vt:i4>
      </vt:variant>
      <vt:variant>
        <vt:i4>0</vt:i4>
      </vt:variant>
      <vt:variant>
        <vt:i4>5</vt:i4>
      </vt:variant>
      <vt:variant>
        <vt:lpwstr>http://www.vox-poetica.com/t/wagner2007.html</vt:lpwstr>
      </vt:variant>
      <vt:variant>
        <vt:lpwstr/>
      </vt:variant>
      <vt:variant>
        <vt:i4>3145753</vt:i4>
      </vt:variant>
      <vt:variant>
        <vt:i4>117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7929896</vt:i4>
      </vt:variant>
      <vt:variant>
        <vt:i4>114</vt:i4>
      </vt:variant>
      <vt:variant>
        <vt:i4>0</vt:i4>
      </vt:variant>
      <vt:variant>
        <vt:i4>5</vt:i4>
      </vt:variant>
      <vt:variant>
        <vt:lpwstr>http://www.laviedesidees.fr/Le-genre-theories-et-controverses.html</vt:lpwstr>
      </vt:variant>
      <vt:variant>
        <vt:lpwstr/>
      </vt:variant>
      <vt:variant>
        <vt:i4>196617</vt:i4>
      </vt:variant>
      <vt:variant>
        <vt:i4>111</vt:i4>
      </vt:variant>
      <vt:variant>
        <vt:i4>0</vt:i4>
      </vt:variant>
      <vt:variant>
        <vt:i4>5</vt:i4>
      </vt:variant>
      <vt:variant>
        <vt:lpwstr>http://emile.simonnet.free.fr/sitfen/narrat/narr0001.htm</vt:lpwstr>
      </vt:variant>
      <vt:variant>
        <vt:lpwstr/>
      </vt:variant>
      <vt:variant>
        <vt:i4>3145753</vt:i4>
      </vt:variant>
      <vt:variant>
        <vt:i4>108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3145753</vt:i4>
      </vt:variant>
      <vt:variant>
        <vt:i4>105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5832735</vt:i4>
      </vt:variant>
      <vt:variant>
        <vt:i4>102</vt:i4>
      </vt:variant>
      <vt:variant>
        <vt:i4>0</vt:i4>
      </vt:variant>
      <vt:variant>
        <vt:i4>5</vt:i4>
      </vt:variant>
      <vt:variant>
        <vt:lpwstr>https://blogs.mediapart.fr/edition/les-invites-de-mediapart/article/170217/tzvetan-todorov-1939-2017-une-vie-de-penseur-europeen</vt:lpwstr>
      </vt:variant>
      <vt:variant>
        <vt:lpwstr/>
      </vt:variant>
      <vt:variant>
        <vt:i4>7405689</vt:i4>
      </vt:variant>
      <vt:variant>
        <vt:i4>99</vt:i4>
      </vt:variant>
      <vt:variant>
        <vt:i4>0</vt:i4>
      </vt:variant>
      <vt:variant>
        <vt:i4>5</vt:i4>
      </vt:variant>
      <vt:variant>
        <vt:lpwstr>http://www.signosemio.com/genette/narratologie.asp</vt:lpwstr>
      </vt:variant>
      <vt:variant>
        <vt:lpwstr/>
      </vt:variant>
      <vt:variant>
        <vt:i4>5767236</vt:i4>
      </vt:variant>
      <vt:variant>
        <vt:i4>96</vt:i4>
      </vt:variant>
      <vt:variant>
        <vt:i4>0</vt:i4>
      </vt:variant>
      <vt:variant>
        <vt:i4>5</vt:i4>
      </vt:variant>
      <vt:variant>
        <vt:lpwstr>mailto:lucie_guillemette@uqtr.ca</vt:lpwstr>
      </vt:variant>
      <vt:variant>
        <vt:lpwstr/>
      </vt:variant>
      <vt:variant>
        <vt:i4>7667834</vt:i4>
      </vt:variant>
      <vt:variant>
        <vt:i4>93</vt:i4>
      </vt:variant>
      <vt:variant>
        <vt:i4>0</vt:i4>
      </vt:variant>
      <vt:variant>
        <vt:i4>5</vt:i4>
      </vt:variant>
      <vt:variant>
        <vt:lpwstr>http://www.cairn.info/revue-a-contrario-2010-1.htm</vt:lpwstr>
      </vt:variant>
      <vt:variant>
        <vt:lpwstr/>
      </vt:variant>
      <vt:variant>
        <vt:i4>3342360</vt:i4>
      </vt:variant>
      <vt:variant>
        <vt:i4>90</vt:i4>
      </vt:variant>
      <vt:variant>
        <vt:i4>0</vt:i4>
      </vt:variant>
      <vt:variant>
        <vt:i4>5</vt:i4>
      </vt:variant>
      <vt:variant>
        <vt:lpwstr>http://www.revue-texto.net/</vt:lpwstr>
      </vt:variant>
      <vt:variant>
        <vt:lpwstr/>
      </vt:variant>
      <vt:variant>
        <vt:i4>3604502</vt:i4>
      </vt:variant>
      <vt:variant>
        <vt:i4>87</vt:i4>
      </vt:variant>
      <vt:variant>
        <vt:i4>0</vt:i4>
      </vt:variant>
      <vt:variant>
        <vt:i4>5</vt:i4>
      </vt:variant>
      <vt:variant>
        <vt:lpwstr>https://youtu.be/LX_jPX1rwZs</vt:lpwstr>
      </vt:variant>
      <vt:variant>
        <vt:lpwstr/>
      </vt:variant>
      <vt:variant>
        <vt:i4>3801093</vt:i4>
      </vt:variant>
      <vt:variant>
        <vt:i4>84</vt:i4>
      </vt:variant>
      <vt:variant>
        <vt:i4>0</vt:i4>
      </vt:variant>
      <vt:variant>
        <vt:i4>5</vt:i4>
      </vt:variant>
      <vt:variant>
        <vt:lpwstr>http://www.vox-poetica.com/t/darrieussecq/reponse1.html</vt:lpwstr>
      </vt:variant>
      <vt:variant>
        <vt:lpwstr/>
      </vt:variant>
      <vt:variant>
        <vt:i4>7602265</vt:i4>
      </vt:variant>
      <vt:variant>
        <vt:i4>81</vt:i4>
      </vt:variant>
      <vt:variant>
        <vt:i4>0</vt:i4>
      </vt:variant>
      <vt:variant>
        <vt:i4>5</vt:i4>
      </vt:variant>
      <vt:variant>
        <vt:lpwstr>http://www.vox-poetica.com/entretiens/pier.html</vt:lpwstr>
      </vt:variant>
      <vt:variant>
        <vt:lpwstr/>
      </vt:variant>
      <vt:variant>
        <vt:i4>3145753</vt:i4>
      </vt:variant>
      <vt:variant>
        <vt:i4>78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4194306</vt:i4>
      </vt:variant>
      <vt:variant>
        <vt:i4>75</vt:i4>
      </vt:variant>
      <vt:variant>
        <vt:i4>0</vt:i4>
      </vt:variant>
      <vt:variant>
        <vt:i4>5</vt:i4>
      </vt:variant>
      <vt:variant>
        <vt:lpwstr>http://dialnet.unirioja.es/servlet/articulo?codigo=3355777&amp;orden=0&amp;info=link</vt:lpwstr>
      </vt:variant>
      <vt:variant>
        <vt:lpwstr/>
      </vt:variant>
      <vt:variant>
        <vt:i4>7667834</vt:i4>
      </vt:variant>
      <vt:variant>
        <vt:i4>72</vt:i4>
      </vt:variant>
      <vt:variant>
        <vt:i4>0</vt:i4>
      </vt:variant>
      <vt:variant>
        <vt:i4>5</vt:i4>
      </vt:variant>
      <vt:variant>
        <vt:lpwstr>http://www.cairn.info/revue-a-contrario-2010-1.htm</vt:lpwstr>
      </vt:variant>
      <vt:variant>
        <vt:lpwstr/>
      </vt:variant>
      <vt:variant>
        <vt:i4>1769581</vt:i4>
      </vt:variant>
      <vt:variant>
        <vt:i4>69</vt:i4>
      </vt:variant>
      <vt:variant>
        <vt:i4>0</vt:i4>
      </vt:variant>
      <vt:variant>
        <vt:i4>5</vt:i4>
      </vt:variant>
      <vt:variant>
        <vt:lpwstr>http://narratologie.ehess.fr/index.php?/contributions/343-actes-des-journees-d-etude-narratology-and-the-new-social-dimension-of-narrative-01-02-fevrier-2010</vt:lpwstr>
      </vt:variant>
      <vt:variant>
        <vt:lpwstr/>
      </vt:variant>
      <vt:variant>
        <vt:i4>5636154</vt:i4>
      </vt:variant>
      <vt:variant>
        <vt:i4>66</vt:i4>
      </vt:variant>
      <vt:variant>
        <vt:i4>0</vt:i4>
      </vt:variant>
      <vt:variant>
        <vt:i4>5</vt:i4>
      </vt:variant>
      <vt:variant>
        <vt:lpwstr>http://narratologie.ehess.fr/</vt:lpwstr>
      </vt:variant>
      <vt:variant>
        <vt:lpwstr/>
      </vt:variant>
      <vt:variant>
        <vt:i4>3145753</vt:i4>
      </vt:variant>
      <vt:variant>
        <vt:i4>63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3473442</vt:i4>
      </vt:variant>
      <vt:variant>
        <vt:i4>60</vt:i4>
      </vt:variant>
      <vt:variant>
        <vt:i4>0</vt:i4>
      </vt:variant>
      <vt:variant>
        <vt:i4>5</vt:i4>
      </vt:variant>
      <vt:variant>
        <vt:lpwstr>http://www.vox-poetica.com/sflgc/biblio/macintosh.html</vt:lpwstr>
      </vt:variant>
      <vt:variant>
        <vt:lpwstr/>
      </vt:variant>
      <vt:variant>
        <vt:i4>262145</vt:i4>
      </vt:variant>
      <vt:variant>
        <vt:i4>57</vt:i4>
      </vt:variant>
      <vt:variant>
        <vt:i4>0</vt:i4>
      </vt:variant>
      <vt:variant>
        <vt:i4>5</vt:i4>
      </vt:variant>
      <vt:variant>
        <vt:lpwstr>http://youtu.be/z_NKSCu83TY</vt:lpwstr>
      </vt:variant>
      <vt:variant>
        <vt:lpwstr/>
      </vt:variant>
      <vt:variant>
        <vt:i4>721022</vt:i4>
      </vt:variant>
      <vt:variant>
        <vt:i4>54</vt:i4>
      </vt:variant>
      <vt:variant>
        <vt:i4>0</vt:i4>
      </vt:variant>
      <vt:variant>
        <vt:i4>5</vt:i4>
      </vt:variant>
      <vt:variant>
        <vt:lpwstr>https://landaverde.academia.edu/MarcMarti</vt:lpwstr>
      </vt:variant>
      <vt:variant>
        <vt:lpwstr/>
      </vt:variant>
      <vt:variant>
        <vt:i4>3145753</vt:i4>
      </vt:variant>
      <vt:variant>
        <vt:i4>51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3735583</vt:i4>
      </vt:variant>
      <vt:variant>
        <vt:i4>48</vt:i4>
      </vt:variant>
      <vt:variant>
        <vt:i4>0</vt:i4>
      </vt:variant>
      <vt:variant>
        <vt:i4>5</vt:i4>
      </vt:variant>
      <vt:variant>
        <vt:lpwstr>http://cts.vresp.com/c/?NewLiteraryHistory/587d3b0016/bcfbd29f05/5804928180</vt:lpwstr>
      </vt:variant>
      <vt:variant>
        <vt:lpwstr/>
      </vt:variant>
      <vt:variant>
        <vt:i4>3145753</vt:i4>
      </vt:variant>
      <vt:variant>
        <vt:i4>45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7995421</vt:i4>
      </vt:variant>
      <vt:variant>
        <vt:i4>42</vt:i4>
      </vt:variant>
      <vt:variant>
        <vt:i4>0</vt:i4>
      </vt:variant>
      <vt:variant>
        <vt:i4>5</vt:i4>
      </vt:variant>
      <vt:variant>
        <vt:lpwstr>http://narratologie.revues.org/6669</vt:lpwstr>
      </vt:variant>
      <vt:variant>
        <vt:lpwstr/>
      </vt:variant>
      <vt:variant>
        <vt:i4>2228292</vt:i4>
      </vt:variant>
      <vt:variant>
        <vt:i4>39</vt:i4>
      </vt:variant>
      <vt:variant>
        <vt:i4>0</vt:i4>
      </vt:variant>
      <vt:variant>
        <vt:i4>5</vt:i4>
      </vt:variant>
      <vt:variant>
        <vt:lpwstr>https://es.scribd.com/doc/80127798/</vt:lpwstr>
      </vt:variant>
      <vt:variant>
        <vt:lpwstr/>
      </vt:variant>
      <vt:variant>
        <vt:i4>7405689</vt:i4>
      </vt:variant>
      <vt:variant>
        <vt:i4>36</vt:i4>
      </vt:variant>
      <vt:variant>
        <vt:i4>0</vt:i4>
      </vt:variant>
      <vt:variant>
        <vt:i4>5</vt:i4>
      </vt:variant>
      <vt:variant>
        <vt:lpwstr>http://www.signosemio.com/genette/narratologie.asp</vt:lpwstr>
      </vt:variant>
      <vt:variant>
        <vt:lpwstr/>
      </vt:variant>
      <vt:variant>
        <vt:i4>5767236</vt:i4>
      </vt:variant>
      <vt:variant>
        <vt:i4>33</vt:i4>
      </vt:variant>
      <vt:variant>
        <vt:i4>0</vt:i4>
      </vt:variant>
      <vt:variant>
        <vt:i4>5</vt:i4>
      </vt:variant>
      <vt:variant>
        <vt:lpwstr>mailto:lucie_guillemette@uqtr.ca</vt:lpwstr>
      </vt:variant>
      <vt:variant>
        <vt:lpwstr/>
      </vt:variant>
      <vt:variant>
        <vt:i4>3145753</vt:i4>
      </vt:variant>
      <vt:variant>
        <vt:i4>30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7929896</vt:i4>
      </vt:variant>
      <vt:variant>
        <vt:i4>27</vt:i4>
      </vt:variant>
      <vt:variant>
        <vt:i4>0</vt:i4>
      </vt:variant>
      <vt:variant>
        <vt:i4>5</vt:i4>
      </vt:variant>
      <vt:variant>
        <vt:lpwstr>http://www.laviedesidees.fr/Le-genre-theories-et-controverses.html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8257554</vt:i4>
      </vt:variant>
      <vt:variant>
        <vt:i4>21</vt:i4>
      </vt:variant>
      <vt:variant>
        <vt:i4>0</vt:i4>
      </vt:variant>
      <vt:variant>
        <vt:i4>5</vt:i4>
      </vt:variant>
      <vt:variant>
        <vt:lpwstr>http://narratologie.revues.org/7535</vt:lpwstr>
      </vt:variant>
      <vt:variant>
        <vt:lpwstr/>
      </vt:variant>
      <vt:variant>
        <vt:i4>4390933</vt:i4>
      </vt:variant>
      <vt:variant>
        <vt:i4>18</vt:i4>
      </vt:variant>
      <vt:variant>
        <vt:i4>0</vt:i4>
      </vt:variant>
      <vt:variant>
        <vt:i4>5</vt:i4>
      </vt:variant>
      <vt:variant>
        <vt:lpwstr>https://youtu.be/WgpP7ddc5Qc</vt:lpwstr>
      </vt:variant>
      <vt:variant>
        <vt:lpwstr/>
      </vt:variant>
      <vt:variant>
        <vt:i4>4980846</vt:i4>
      </vt:variant>
      <vt:variant>
        <vt:i4>15</vt:i4>
      </vt:variant>
      <vt:variant>
        <vt:i4>0</vt:i4>
      </vt:variant>
      <vt:variant>
        <vt:i4>5</vt:i4>
      </vt:variant>
      <vt:variant>
        <vt:lpwstr>http://www.vox-poetica.com/t/rl/calameRL.html</vt:lpwstr>
      </vt:variant>
      <vt:variant>
        <vt:lpwstr>_ftnref20</vt:lpwstr>
      </vt:variant>
      <vt:variant>
        <vt:i4>3145753</vt:i4>
      </vt:variant>
      <vt:variant>
        <vt:i4>12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7929896</vt:i4>
      </vt:variant>
      <vt:variant>
        <vt:i4>9</vt:i4>
      </vt:variant>
      <vt:variant>
        <vt:i4>0</vt:i4>
      </vt:variant>
      <vt:variant>
        <vt:i4>5</vt:i4>
      </vt:variant>
      <vt:variant>
        <vt:lpwstr>http://www.laviedesidees.fr/Le-genre-theories-et-controverses.html</vt:lpwstr>
      </vt:variant>
      <vt:variant>
        <vt:lpwstr/>
      </vt:variant>
      <vt:variant>
        <vt:i4>2162706</vt:i4>
      </vt:variant>
      <vt:variant>
        <vt:i4>6</vt:i4>
      </vt:variant>
      <vt:variant>
        <vt:i4>0</vt:i4>
      </vt:variant>
      <vt:variant>
        <vt:i4>5</vt:i4>
      </vt:variant>
      <vt:variant>
        <vt:lpwstr>http://youtu.be/5leQg1iSFAs</vt:lpwstr>
      </vt:variant>
      <vt:variant>
        <vt:lpwstr/>
      </vt:variant>
      <vt:variant>
        <vt:i4>524411</vt:i4>
      </vt:variant>
      <vt:variant>
        <vt:i4>3</vt:i4>
      </vt:variant>
      <vt:variant>
        <vt:i4>0</vt:i4>
      </vt:variant>
      <vt:variant>
        <vt:i4>5</vt:i4>
      </vt:variant>
      <vt:variant>
        <vt:lpwstr>http://www.depauw.edu/sfs/backissues/13/Angenot13.htm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46</cp:revision>
  <dcterms:created xsi:type="dcterms:W3CDTF">2017-05-05T15:21:00Z</dcterms:created>
  <dcterms:modified xsi:type="dcterms:W3CDTF">2021-10-16T06:26:00Z</dcterms:modified>
</cp:coreProperties>
</file>